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67" w:rsidRDefault="00F02F67" w:rsidP="00F02F67">
      <w:pPr>
        <w:spacing w:after="0" w:line="240" w:lineRule="auto"/>
        <w:jc w:val="center"/>
        <w:rPr>
          <w:rFonts w:ascii="Book Antiqua" w:hAnsi="Book Antiqua"/>
          <w:b/>
          <w:sz w:val="28"/>
          <w:szCs w:val="28"/>
        </w:rPr>
      </w:pPr>
      <w:r w:rsidRPr="00F02F67">
        <w:rPr>
          <w:rFonts w:ascii="Book Antiqua" w:hAnsi="Book Antiqua"/>
          <w:b/>
          <w:sz w:val="28"/>
          <w:szCs w:val="28"/>
        </w:rPr>
        <w:t>ANALISIS FAKTOR-FAKTOR YANG MEMPENGARUHI NILAI EKSPOR BIJI KAKAO INDONESIA TAHUN 1996-2015</w:t>
      </w:r>
    </w:p>
    <w:p w:rsidR="002B6AF5" w:rsidRDefault="002B6AF5" w:rsidP="00F02F67">
      <w:pPr>
        <w:spacing w:after="0" w:line="240" w:lineRule="auto"/>
        <w:jc w:val="center"/>
        <w:rPr>
          <w:rFonts w:ascii="Book Antiqua" w:hAnsi="Book Antiqua"/>
          <w:b/>
          <w:sz w:val="28"/>
          <w:szCs w:val="28"/>
        </w:rPr>
      </w:pPr>
    </w:p>
    <w:p w:rsidR="002B6AF5" w:rsidRPr="002B6AF5" w:rsidRDefault="002B6AF5" w:rsidP="00E322F7">
      <w:pPr>
        <w:spacing w:before="120" w:line="240" w:lineRule="auto"/>
        <w:ind w:left="567"/>
        <w:jc w:val="both"/>
        <w:rPr>
          <w:rFonts w:ascii="Book Antiqua" w:hAnsi="Book Antiqua"/>
          <w:i/>
          <w:sz w:val="20"/>
          <w:szCs w:val="20"/>
          <w:lang w:eastAsia="id-ID"/>
        </w:rPr>
      </w:pPr>
      <w:r w:rsidRPr="002B6AF5">
        <w:rPr>
          <w:rFonts w:ascii="Book Antiqua" w:hAnsi="Book Antiqua"/>
          <w:i/>
          <w:sz w:val="20"/>
          <w:szCs w:val="20"/>
          <w:lang w:eastAsia="id-ID"/>
        </w:rPr>
        <w:t>Abstract: The purpose of this research is to analyze the export value of Indonesian cocoa beans</w:t>
      </w:r>
      <w:r>
        <w:rPr>
          <w:rFonts w:ascii="Book Antiqua" w:hAnsi="Book Antiqua"/>
          <w:i/>
          <w:sz w:val="20"/>
          <w:szCs w:val="20"/>
          <w:lang w:eastAsia="id-ID"/>
        </w:rPr>
        <w:t>, using</w:t>
      </w:r>
      <w:r w:rsidRPr="002B6AF5">
        <w:rPr>
          <w:rFonts w:ascii="Book Antiqua" w:hAnsi="Book Antiqua"/>
          <w:i/>
          <w:sz w:val="20"/>
          <w:szCs w:val="20"/>
          <w:lang w:eastAsia="id-ID"/>
        </w:rPr>
        <w:t xml:space="preserve"> Ordinary Least Square (OLS). The dependent variable used in this research is the export value of Indonesian cocoa beans, while the independent variables </w:t>
      </w:r>
      <w:r>
        <w:rPr>
          <w:rFonts w:ascii="Book Antiqua" w:hAnsi="Book Antiqua"/>
          <w:i/>
          <w:sz w:val="20"/>
          <w:szCs w:val="20"/>
          <w:lang w:eastAsia="id-ID"/>
        </w:rPr>
        <w:t>are</w:t>
      </w:r>
      <w:r w:rsidRPr="002B6AF5">
        <w:rPr>
          <w:rFonts w:ascii="Book Antiqua" w:hAnsi="Book Antiqua"/>
          <w:i/>
          <w:sz w:val="20"/>
          <w:szCs w:val="20"/>
          <w:lang w:eastAsia="id-ID"/>
        </w:rPr>
        <w:t xml:space="preserve"> international price of cocoa beans, exchange rate </w:t>
      </w:r>
      <w:r>
        <w:rPr>
          <w:rFonts w:ascii="Book Antiqua" w:hAnsi="Book Antiqua"/>
          <w:i/>
          <w:sz w:val="20"/>
          <w:szCs w:val="20"/>
          <w:lang w:eastAsia="id-ID"/>
        </w:rPr>
        <w:t>rupiah to</w:t>
      </w:r>
      <w:r w:rsidRPr="002B6AF5">
        <w:rPr>
          <w:rFonts w:ascii="Book Antiqua" w:hAnsi="Book Antiqua"/>
          <w:i/>
          <w:sz w:val="20"/>
          <w:szCs w:val="20"/>
          <w:lang w:eastAsia="id-ID"/>
        </w:rPr>
        <w:t xml:space="preserve"> US$, domestic production of Indonesian cocoa beans and the Gross Dom</w:t>
      </w:r>
      <w:r w:rsidR="00E322F7">
        <w:rPr>
          <w:rFonts w:ascii="Book Antiqua" w:hAnsi="Book Antiqua"/>
          <w:i/>
          <w:sz w:val="20"/>
          <w:szCs w:val="20"/>
          <w:lang w:eastAsia="id-ID"/>
        </w:rPr>
        <w:t xml:space="preserve">estic Product (GDP) using </w:t>
      </w:r>
      <w:r w:rsidRPr="002B6AF5">
        <w:rPr>
          <w:rFonts w:ascii="Book Antiqua" w:hAnsi="Book Antiqua"/>
          <w:i/>
          <w:sz w:val="20"/>
          <w:szCs w:val="20"/>
          <w:lang w:eastAsia="id-ID"/>
        </w:rPr>
        <w:t xml:space="preserve">time series data from 1996-2015 (20 years). The result shows that the international price variable of cocoa beans has a positive and significant effect to export value of Indonesian cocoa beans. The rupiah exchange rate against US $ has a negative and significant effect on the export value of Indonesian cocoa beans. Domestic production of Indonesian cocoa beans has a positive and significant </w:t>
      </w:r>
      <w:r w:rsidRPr="002B6AF5">
        <w:rPr>
          <w:rFonts w:ascii="Book Antiqua" w:hAnsi="Book Antiqua"/>
          <w:i/>
          <w:sz w:val="20"/>
          <w:szCs w:val="20"/>
          <w:lang w:eastAsia="id-ID"/>
        </w:rPr>
        <w:t>effect</w:t>
      </w:r>
      <w:r w:rsidRPr="002B6AF5">
        <w:rPr>
          <w:rFonts w:ascii="Book Antiqua" w:hAnsi="Book Antiqua"/>
          <w:i/>
          <w:sz w:val="20"/>
          <w:szCs w:val="20"/>
          <w:lang w:eastAsia="id-ID"/>
        </w:rPr>
        <w:t xml:space="preserve"> on the export value of Indonesian cocoa beans. Gross Domestic Product (GDP) of the world has a positive and significant </w:t>
      </w:r>
      <w:r w:rsidRPr="002B6AF5">
        <w:rPr>
          <w:rFonts w:ascii="Book Antiqua" w:hAnsi="Book Antiqua"/>
          <w:i/>
          <w:sz w:val="20"/>
          <w:szCs w:val="20"/>
          <w:lang w:eastAsia="id-ID"/>
        </w:rPr>
        <w:t>effect</w:t>
      </w:r>
      <w:r w:rsidRPr="002B6AF5">
        <w:rPr>
          <w:rFonts w:ascii="Book Antiqua" w:hAnsi="Book Antiqua"/>
          <w:i/>
          <w:sz w:val="20"/>
          <w:szCs w:val="20"/>
          <w:lang w:eastAsia="id-ID"/>
        </w:rPr>
        <w:t xml:space="preserve"> on the export value of Indonesian cocoa beans in 1996-2015</w:t>
      </w:r>
      <w:r w:rsidRPr="002B6AF5">
        <w:rPr>
          <w:rFonts w:ascii="Book Antiqua" w:hAnsi="Book Antiqua"/>
          <w:i/>
          <w:sz w:val="20"/>
          <w:szCs w:val="20"/>
          <w:lang w:eastAsia="id-ID"/>
        </w:rPr>
        <w:t>.</w:t>
      </w:r>
    </w:p>
    <w:p w:rsidR="002B6AF5" w:rsidRPr="002B6AF5" w:rsidRDefault="002B6AF5" w:rsidP="002B6AF5">
      <w:pPr>
        <w:spacing w:before="120" w:after="0" w:line="240" w:lineRule="auto"/>
        <w:ind w:firstLine="567"/>
        <w:jc w:val="both"/>
        <w:rPr>
          <w:rFonts w:ascii="Book Antiqua" w:hAnsi="Book Antiqua"/>
          <w:sz w:val="20"/>
          <w:szCs w:val="20"/>
          <w:lang w:eastAsia="id-ID"/>
        </w:rPr>
      </w:pPr>
      <w:r w:rsidRPr="002B6AF5">
        <w:rPr>
          <w:rFonts w:ascii="Book Antiqua" w:hAnsi="Book Antiqua"/>
          <w:b/>
          <w:sz w:val="20"/>
          <w:szCs w:val="20"/>
          <w:lang w:eastAsia="id-ID"/>
        </w:rPr>
        <w:t>Keywords</w:t>
      </w:r>
      <w:r w:rsidRPr="002B6AF5">
        <w:rPr>
          <w:rFonts w:ascii="Book Antiqua" w:hAnsi="Book Antiqua"/>
          <w:sz w:val="20"/>
          <w:szCs w:val="20"/>
          <w:lang w:eastAsia="id-ID"/>
        </w:rPr>
        <w:t xml:space="preserve">: </w:t>
      </w:r>
      <w:r w:rsidRPr="002B6AF5">
        <w:rPr>
          <w:rFonts w:ascii="Book Antiqua" w:hAnsi="Book Antiqua"/>
          <w:i/>
          <w:sz w:val="20"/>
          <w:szCs w:val="20"/>
          <w:lang w:eastAsia="id-ID"/>
        </w:rPr>
        <w:t>export value, international prices, exchange rate,</w:t>
      </w:r>
      <w:r>
        <w:rPr>
          <w:rFonts w:ascii="Book Antiqua" w:hAnsi="Book Antiqua"/>
          <w:i/>
          <w:sz w:val="20"/>
          <w:szCs w:val="20"/>
          <w:lang w:eastAsia="id-ID"/>
        </w:rPr>
        <w:t>domestic product</w:t>
      </w:r>
      <w:r w:rsidRPr="002B6AF5">
        <w:rPr>
          <w:rFonts w:ascii="Book Antiqua" w:hAnsi="Book Antiqua"/>
          <w:i/>
          <w:sz w:val="20"/>
          <w:szCs w:val="20"/>
          <w:lang w:eastAsia="id-ID"/>
        </w:rPr>
        <w:t>,</w:t>
      </w:r>
      <w:r w:rsidR="00E322F7">
        <w:rPr>
          <w:rFonts w:ascii="Book Antiqua" w:hAnsi="Book Antiqua"/>
          <w:i/>
          <w:sz w:val="20"/>
          <w:szCs w:val="20"/>
          <w:lang w:eastAsia="id-ID"/>
        </w:rPr>
        <w:t xml:space="preserve"> GDP</w:t>
      </w:r>
      <w:r w:rsidRPr="002B6AF5">
        <w:rPr>
          <w:rFonts w:ascii="Book Antiqua" w:hAnsi="Book Antiqua"/>
          <w:i/>
          <w:sz w:val="20"/>
          <w:szCs w:val="20"/>
          <w:lang w:eastAsia="id-ID"/>
        </w:rPr>
        <w:t>,</w:t>
      </w:r>
      <w:r w:rsidRPr="002B6AF5">
        <w:rPr>
          <w:rFonts w:ascii="Book Antiqua" w:hAnsi="Book Antiqua"/>
          <w:i/>
          <w:sz w:val="20"/>
          <w:szCs w:val="20"/>
          <w:lang w:eastAsia="id-ID"/>
        </w:rPr>
        <w:t xml:space="preserve"> cocoa</w:t>
      </w:r>
      <w:r w:rsidRPr="002B6AF5">
        <w:rPr>
          <w:rFonts w:ascii="Book Antiqua" w:hAnsi="Book Antiqua"/>
          <w:i/>
          <w:sz w:val="20"/>
          <w:szCs w:val="20"/>
          <w:lang w:eastAsia="id-ID"/>
        </w:rPr>
        <w:t xml:space="preserve"> beans</w:t>
      </w:r>
      <w:r w:rsidRPr="002B6AF5">
        <w:rPr>
          <w:rFonts w:ascii="Book Antiqua" w:hAnsi="Book Antiqua"/>
          <w:i/>
          <w:sz w:val="20"/>
          <w:szCs w:val="20"/>
          <w:lang w:eastAsia="id-ID"/>
        </w:rPr>
        <w:t>, OLS</w:t>
      </w:r>
    </w:p>
    <w:p w:rsidR="00207B84" w:rsidRPr="002B6AF5" w:rsidRDefault="00207B84" w:rsidP="002B6AF5">
      <w:pPr>
        <w:spacing w:line="240" w:lineRule="auto"/>
        <w:rPr>
          <w:rFonts w:ascii="Book Antiqua" w:hAnsi="Book Antiqua"/>
          <w:b/>
          <w:i/>
          <w:sz w:val="20"/>
          <w:szCs w:val="20"/>
        </w:rPr>
      </w:pPr>
    </w:p>
    <w:p w:rsidR="002B6AF5" w:rsidRPr="002B6AF5" w:rsidRDefault="00207B84" w:rsidP="002B6AF5">
      <w:pPr>
        <w:pStyle w:val="BodyText"/>
        <w:spacing w:before="128"/>
        <w:ind w:left="588" w:right="114"/>
        <w:jc w:val="both"/>
        <w:rPr>
          <w:rFonts w:ascii="Book Antiqua" w:hAnsi="Book Antiqua"/>
          <w:sz w:val="20"/>
          <w:szCs w:val="20"/>
          <w:lang w:val="id-ID"/>
        </w:rPr>
      </w:pPr>
      <w:r w:rsidRPr="002B6AF5">
        <w:rPr>
          <w:rFonts w:ascii="Book Antiqua" w:hAnsi="Book Antiqua"/>
          <w:b/>
          <w:sz w:val="20"/>
          <w:szCs w:val="20"/>
        </w:rPr>
        <w:t>Abstrak:</w:t>
      </w:r>
      <w:r w:rsidR="002B6AF5" w:rsidRPr="002B6AF5">
        <w:rPr>
          <w:rFonts w:ascii="Book Antiqua" w:hAnsi="Book Antiqua"/>
          <w:sz w:val="20"/>
          <w:szCs w:val="20"/>
        </w:rPr>
        <w:t xml:space="preserve">Tujuan penelitian ini </w:t>
      </w:r>
      <w:r w:rsidR="002B6AF5">
        <w:rPr>
          <w:rFonts w:ascii="Book Antiqua" w:hAnsi="Book Antiqua"/>
          <w:sz w:val="20"/>
          <w:szCs w:val="20"/>
        </w:rPr>
        <w:t xml:space="preserve">adalah melakukan </w:t>
      </w:r>
      <w:r w:rsidR="002B6AF5" w:rsidRPr="002B6AF5">
        <w:rPr>
          <w:rFonts w:ascii="Book Antiqua" w:hAnsi="Book Antiqua"/>
          <w:sz w:val="20"/>
          <w:szCs w:val="20"/>
        </w:rPr>
        <w:t xml:space="preserve">analisis </w:t>
      </w:r>
      <w:r w:rsidR="002B6AF5" w:rsidRPr="002B6AF5">
        <w:rPr>
          <w:rFonts w:ascii="Book Antiqua" w:hAnsi="Book Antiqua"/>
          <w:sz w:val="20"/>
          <w:szCs w:val="20"/>
          <w:lang w:val="id-ID"/>
        </w:rPr>
        <w:t>ni</w:t>
      </w:r>
      <w:r w:rsidR="002B6AF5">
        <w:rPr>
          <w:rFonts w:ascii="Book Antiqua" w:hAnsi="Book Antiqua"/>
          <w:sz w:val="20"/>
          <w:szCs w:val="20"/>
          <w:lang w:val="id-ID"/>
        </w:rPr>
        <w:t xml:space="preserve">lai ekspor biji kakao Indonesia, </w:t>
      </w:r>
      <w:r w:rsidR="002B6AF5">
        <w:rPr>
          <w:rFonts w:ascii="Book Antiqua" w:hAnsi="Book Antiqua"/>
          <w:sz w:val="20"/>
          <w:szCs w:val="20"/>
        </w:rPr>
        <w:t>meng</w:t>
      </w:r>
      <w:r w:rsidR="002B6AF5" w:rsidRPr="002B6AF5">
        <w:rPr>
          <w:rFonts w:ascii="Book Antiqua" w:hAnsi="Book Antiqua"/>
          <w:sz w:val="20"/>
          <w:szCs w:val="20"/>
        </w:rPr>
        <w:t xml:space="preserve">gunakan </w:t>
      </w:r>
      <w:r w:rsidR="002B6AF5">
        <w:rPr>
          <w:rFonts w:ascii="Book Antiqua" w:hAnsi="Book Antiqua"/>
          <w:sz w:val="20"/>
          <w:szCs w:val="20"/>
        </w:rPr>
        <w:t>metode</w:t>
      </w:r>
      <w:r w:rsidR="002B6AF5" w:rsidRPr="002B6AF5">
        <w:rPr>
          <w:rFonts w:ascii="Book Antiqua" w:hAnsi="Book Antiqua"/>
          <w:i/>
          <w:sz w:val="20"/>
          <w:szCs w:val="20"/>
        </w:rPr>
        <w:t>Ordinary Least Square (OLS)</w:t>
      </w:r>
      <w:r w:rsidR="002B6AF5" w:rsidRPr="002B6AF5">
        <w:rPr>
          <w:rFonts w:ascii="Book Antiqua" w:hAnsi="Book Antiqua"/>
          <w:sz w:val="20"/>
          <w:szCs w:val="20"/>
        </w:rPr>
        <w:t xml:space="preserve">. </w:t>
      </w:r>
      <w:r w:rsidR="002B6AF5" w:rsidRPr="002B6AF5">
        <w:rPr>
          <w:rFonts w:ascii="Book Antiqua" w:hAnsi="Book Antiqua"/>
          <w:sz w:val="20"/>
          <w:szCs w:val="20"/>
          <w:lang w:val="id-ID"/>
        </w:rPr>
        <w:t>Variabel dependen dalam penelitian ini adalah nilai ekspor biji kakao Indonesia, variabel independennya</w:t>
      </w:r>
      <w:r w:rsidR="002B6AF5">
        <w:rPr>
          <w:rFonts w:ascii="Book Antiqua" w:hAnsi="Book Antiqua"/>
          <w:sz w:val="20"/>
          <w:szCs w:val="20"/>
          <w:lang w:val="en-ID"/>
        </w:rPr>
        <w:t xml:space="preserve"> adalah</w:t>
      </w:r>
      <w:r w:rsidR="002B6AF5" w:rsidRPr="002B6AF5">
        <w:rPr>
          <w:rFonts w:ascii="Book Antiqua" w:hAnsi="Book Antiqua"/>
          <w:sz w:val="20"/>
          <w:szCs w:val="20"/>
          <w:lang w:val="id-ID"/>
        </w:rPr>
        <w:t xml:space="preserve"> harga internasional biji kakao, kurs rupiah terhadap US$, produksi domestik biji kakao Indonesia dan </w:t>
      </w:r>
      <w:r w:rsidR="002B6AF5" w:rsidRPr="002B6AF5">
        <w:rPr>
          <w:rFonts w:ascii="Book Antiqua" w:hAnsi="Book Antiqua"/>
          <w:i/>
          <w:sz w:val="20"/>
          <w:szCs w:val="20"/>
          <w:lang w:val="id-ID"/>
        </w:rPr>
        <w:t>Gross Domestic Product</w:t>
      </w:r>
      <w:r w:rsidR="002B6AF5" w:rsidRPr="002B6AF5">
        <w:rPr>
          <w:rFonts w:ascii="Book Antiqua" w:hAnsi="Book Antiqua"/>
          <w:sz w:val="20"/>
          <w:szCs w:val="20"/>
          <w:lang w:val="id-ID"/>
        </w:rPr>
        <w:t xml:space="preserve"> (GDP) dunia</w:t>
      </w:r>
      <w:r w:rsidR="002B6AF5">
        <w:rPr>
          <w:rFonts w:ascii="Book Antiqua" w:hAnsi="Book Antiqua"/>
          <w:sz w:val="20"/>
          <w:szCs w:val="20"/>
          <w:lang w:val="id-ID"/>
        </w:rPr>
        <w:t xml:space="preserve"> dengan </w:t>
      </w:r>
      <w:r w:rsidR="002B6AF5" w:rsidRPr="002B6AF5">
        <w:rPr>
          <w:rFonts w:ascii="Book Antiqua" w:hAnsi="Book Antiqua"/>
          <w:sz w:val="20"/>
          <w:szCs w:val="20"/>
          <w:lang w:val="id-ID"/>
        </w:rPr>
        <w:t xml:space="preserve">data </w:t>
      </w:r>
      <w:r w:rsidR="002B6AF5" w:rsidRPr="002B6AF5">
        <w:rPr>
          <w:rFonts w:ascii="Book Antiqua" w:hAnsi="Book Antiqua"/>
          <w:sz w:val="20"/>
          <w:szCs w:val="20"/>
        </w:rPr>
        <w:t xml:space="preserve">time series </w:t>
      </w:r>
      <w:r w:rsidR="002B6AF5" w:rsidRPr="002B6AF5">
        <w:rPr>
          <w:rFonts w:ascii="Book Antiqua" w:hAnsi="Book Antiqua"/>
          <w:sz w:val="20"/>
          <w:szCs w:val="20"/>
          <w:lang w:val="id-ID"/>
        </w:rPr>
        <w:t>1996-2015</w:t>
      </w:r>
      <w:r w:rsidR="002B6AF5" w:rsidRPr="002B6AF5">
        <w:rPr>
          <w:rFonts w:ascii="Book Antiqua" w:hAnsi="Book Antiqua"/>
          <w:sz w:val="20"/>
          <w:szCs w:val="20"/>
        </w:rPr>
        <w:t xml:space="preserve">. Hasil </w:t>
      </w:r>
      <w:r w:rsidR="002B6AF5" w:rsidRPr="002B6AF5">
        <w:rPr>
          <w:rFonts w:ascii="Book Antiqua" w:hAnsi="Book Antiqua"/>
          <w:sz w:val="20"/>
          <w:szCs w:val="20"/>
          <w:lang w:val="id-ID"/>
        </w:rPr>
        <w:t>analisis menunju</w:t>
      </w:r>
      <w:r w:rsidR="00E322F7">
        <w:rPr>
          <w:rFonts w:ascii="Book Antiqua" w:hAnsi="Book Antiqua"/>
          <w:sz w:val="20"/>
          <w:szCs w:val="20"/>
          <w:lang w:val="en-ID"/>
        </w:rPr>
        <w:t>k</w:t>
      </w:r>
      <w:r w:rsidR="002B6AF5" w:rsidRPr="002B6AF5">
        <w:rPr>
          <w:rFonts w:ascii="Book Antiqua" w:hAnsi="Book Antiqua"/>
          <w:sz w:val="20"/>
          <w:szCs w:val="20"/>
          <w:lang w:val="id-ID"/>
        </w:rPr>
        <w:t xml:space="preserve">kan bahwa variabel </w:t>
      </w:r>
      <w:r w:rsidR="002B6AF5">
        <w:rPr>
          <w:rFonts w:ascii="Book Antiqua" w:hAnsi="Book Antiqua"/>
          <w:sz w:val="20"/>
          <w:szCs w:val="20"/>
          <w:lang w:val="en-ID"/>
        </w:rPr>
        <w:t>h</w:t>
      </w:r>
      <w:r w:rsidR="002B6AF5" w:rsidRPr="002B6AF5">
        <w:rPr>
          <w:rFonts w:ascii="Book Antiqua" w:hAnsi="Book Antiqua"/>
          <w:sz w:val="20"/>
          <w:szCs w:val="20"/>
          <w:lang w:val="id-ID"/>
        </w:rPr>
        <w:t xml:space="preserve">arga internasional biji kakao berpengaruh positif dan signifikan terhadap nilai ekspor biji kakao Indonesia. Kurs rupiah terhadap US$ berpengaruh negatif dan signifikan terhadap nilai ekspor biji kakao Indonesia. Produksi domestik biji kakao Indonesia berpengaruh positif dan signifikan terhadap nilai ekspor biji kakao Indonesia. </w:t>
      </w:r>
      <w:r w:rsidR="002B6AF5" w:rsidRPr="002B6AF5">
        <w:rPr>
          <w:rFonts w:ascii="Book Antiqua" w:hAnsi="Book Antiqua"/>
          <w:i/>
          <w:sz w:val="20"/>
          <w:szCs w:val="20"/>
          <w:lang w:val="id-ID"/>
        </w:rPr>
        <w:t>Gross Domestic Product</w:t>
      </w:r>
      <w:r w:rsidR="002B6AF5" w:rsidRPr="002B6AF5">
        <w:rPr>
          <w:rFonts w:ascii="Book Antiqua" w:hAnsi="Book Antiqua"/>
          <w:sz w:val="20"/>
          <w:szCs w:val="20"/>
          <w:lang w:val="id-ID"/>
        </w:rPr>
        <w:t xml:space="preserve"> (GDP) dunia berpengaruh positif dan signifikan terhadap nilai ekspor biji kakao Indonesia tahun 1996-2015.</w:t>
      </w:r>
    </w:p>
    <w:p w:rsidR="002B6AF5" w:rsidRPr="002B6AF5" w:rsidRDefault="002B6AF5" w:rsidP="002B6AF5">
      <w:pPr>
        <w:spacing w:after="0" w:line="240" w:lineRule="auto"/>
        <w:jc w:val="both"/>
        <w:rPr>
          <w:rFonts w:ascii="Book Antiqua" w:hAnsi="Book Antiqua"/>
          <w:b/>
          <w:sz w:val="20"/>
          <w:szCs w:val="20"/>
        </w:rPr>
      </w:pPr>
    </w:p>
    <w:p w:rsidR="002B6AF5" w:rsidRPr="002B6AF5" w:rsidRDefault="002B6AF5" w:rsidP="002B6AF5">
      <w:pPr>
        <w:spacing w:after="0" w:line="240" w:lineRule="auto"/>
        <w:ind w:firstLine="588"/>
        <w:jc w:val="both"/>
        <w:rPr>
          <w:rFonts w:ascii="Book Antiqua" w:hAnsi="Book Antiqua"/>
          <w:i/>
          <w:sz w:val="20"/>
          <w:szCs w:val="20"/>
        </w:rPr>
      </w:pPr>
      <w:r w:rsidRPr="002B6AF5">
        <w:rPr>
          <w:rFonts w:ascii="Book Antiqua" w:hAnsi="Book Antiqua"/>
          <w:b/>
          <w:sz w:val="20"/>
          <w:szCs w:val="20"/>
        </w:rPr>
        <w:t>Kata kunci</w:t>
      </w:r>
      <w:r w:rsidRPr="002B6AF5">
        <w:rPr>
          <w:rFonts w:ascii="Book Antiqua" w:hAnsi="Book Antiqua"/>
          <w:sz w:val="20"/>
          <w:szCs w:val="20"/>
        </w:rPr>
        <w:t xml:space="preserve">: </w:t>
      </w:r>
      <w:r w:rsidRPr="002B6AF5">
        <w:rPr>
          <w:rFonts w:ascii="Book Antiqua" w:hAnsi="Book Antiqua"/>
          <w:i/>
          <w:sz w:val="20"/>
          <w:szCs w:val="20"/>
        </w:rPr>
        <w:t>nilai ekspor, harga internasional, kurs, produksi domestik, GDP dunia, biji kakao, OLS</w:t>
      </w:r>
    </w:p>
    <w:p w:rsidR="002B6AF5" w:rsidRDefault="002B6AF5" w:rsidP="002B6AF5">
      <w:pPr>
        <w:spacing w:after="0" w:line="240" w:lineRule="auto"/>
        <w:rPr>
          <w:rFonts w:ascii="Times New Roman"/>
          <w:sz w:val="24"/>
          <w:szCs w:val="24"/>
        </w:rPr>
      </w:pPr>
    </w:p>
    <w:p w:rsidR="00207B84" w:rsidRDefault="00207B84" w:rsidP="002B6AF5">
      <w:pPr>
        <w:spacing w:line="240" w:lineRule="auto"/>
        <w:jc w:val="center"/>
        <w:rPr>
          <w:rFonts w:ascii="Book Antiqua" w:hAnsi="Book Antiqua"/>
          <w:b/>
          <w:sz w:val="24"/>
        </w:rPr>
      </w:pPr>
      <w:r w:rsidRPr="00971F9A">
        <w:rPr>
          <w:rFonts w:ascii="Book Antiqua" w:hAnsi="Book Antiqua"/>
          <w:b/>
          <w:sz w:val="24"/>
        </w:rPr>
        <w:t>PENDAHULUAN</w:t>
      </w:r>
    </w:p>
    <w:p w:rsidR="00E322F7" w:rsidRPr="009647C1" w:rsidRDefault="00E322F7" w:rsidP="00FA7A26">
      <w:pPr>
        <w:autoSpaceDE w:val="0"/>
        <w:autoSpaceDN w:val="0"/>
        <w:adjustRightInd w:val="0"/>
        <w:spacing w:before="100" w:beforeAutospacing="1" w:after="100" w:afterAutospacing="1" w:line="240" w:lineRule="auto"/>
        <w:ind w:firstLine="425"/>
        <w:contextualSpacing/>
        <w:jc w:val="both"/>
        <w:rPr>
          <w:rFonts w:ascii="Book Antiqua" w:hAnsi="Book Antiqua"/>
          <w:color w:val="000000"/>
          <w:shd w:val="clear" w:color="auto" w:fill="FFFFFF"/>
          <w:lang w:val="en-ID"/>
        </w:rPr>
      </w:pPr>
      <w:r w:rsidRPr="00E322F7">
        <w:rPr>
          <w:rFonts w:ascii="Book Antiqua" w:hAnsi="Book Antiqua"/>
        </w:rPr>
        <w:t>Indonesia berada diperingkat ketiga dunia sebagai produsen kakao terbesar di dunia setelah Pantai Gading dan Ghana pada tahun 2015 serta mendapat pengakuan dan sudah resmi bergabung dengan organisasi kakao internasional atau ICCO (</w:t>
      </w:r>
      <w:r w:rsidRPr="00E322F7">
        <w:rPr>
          <w:rFonts w:ascii="Book Antiqua" w:hAnsi="Book Antiqua"/>
          <w:iCs/>
        </w:rPr>
        <w:t>International Cocoa Council Oganization</w:t>
      </w:r>
      <w:r w:rsidRPr="00E322F7">
        <w:rPr>
          <w:rFonts w:ascii="Book Antiqua" w:hAnsi="Book Antiqua"/>
        </w:rPr>
        <w:t xml:space="preserve">).  </w:t>
      </w:r>
      <w:r>
        <w:rPr>
          <w:rFonts w:ascii="Book Antiqua" w:hAnsi="Book Antiqua"/>
          <w:color w:val="000000"/>
          <w:shd w:val="clear" w:color="auto" w:fill="FFFFFF"/>
        </w:rPr>
        <w:t xml:space="preserve">Biji kakao Indonesia adalah komoditas andalanekspor Indonesia karena </w:t>
      </w:r>
      <w:r w:rsidRPr="00E322F7">
        <w:rPr>
          <w:rFonts w:ascii="Book Antiqua" w:hAnsi="Book Antiqua"/>
          <w:color w:val="000000"/>
          <w:shd w:val="clear" w:color="auto" w:fill="FFFFFF"/>
        </w:rPr>
        <w:t>kakao Indonesia memiliki kelebihan</w:t>
      </w:r>
      <w:r>
        <w:rPr>
          <w:rFonts w:ascii="Book Antiqua" w:hAnsi="Book Antiqua"/>
          <w:color w:val="000000"/>
          <w:shd w:val="clear" w:color="auto" w:fill="FFFFFF"/>
          <w:lang w:val="en-ID"/>
        </w:rPr>
        <w:t>, yaitu c</w:t>
      </w:r>
      <w:r w:rsidRPr="00E322F7">
        <w:rPr>
          <w:rFonts w:ascii="Book Antiqua" w:hAnsi="Book Antiqua"/>
          <w:color w:val="000000"/>
          <w:shd w:val="clear" w:color="auto" w:fill="FFFFFF"/>
        </w:rPr>
        <w:t xml:space="preserve">ita rasa biji kakao dari Indonesia yang tinggi serta biji kakao Indonesia tidak mudah meleleh, sehingga sangat cocok bila dipakai untuk blending atau bahan campuran </w:t>
      </w:r>
      <w:r w:rsidRPr="00E322F7">
        <w:rPr>
          <w:rFonts w:ascii="Book Antiqua" w:hAnsi="Book Antiqua"/>
        </w:rPr>
        <w:t>(Farida Milias Tuty, 2009)</w:t>
      </w:r>
      <w:r w:rsidRPr="00E322F7">
        <w:rPr>
          <w:rFonts w:ascii="Book Antiqua" w:hAnsi="Book Antiqua"/>
          <w:color w:val="000000"/>
          <w:shd w:val="clear" w:color="auto" w:fill="FFFFFF"/>
        </w:rPr>
        <w:t>.Luas areal tanaman kakao Indonesia tercatat 1,4 juta hektar dengan produksi kurang lebih 500 ribu ton pertahun, menempatkan Indonesia sebagai negara produsen terbesar ketiga dunia setelah Evory Coast (Pantai Gading) dan Ghana. Pantai Gading, dengan luas area 1,6 Ha dan produksinya sebesar 1,3 juta ton per tahun dan Ghana sebesar 900 ribu ton per tahun. Volume biji kakao berfluktuasi dalam b</w:t>
      </w:r>
      <w:r>
        <w:rPr>
          <w:rFonts w:ascii="Book Antiqua" w:hAnsi="Book Antiqua"/>
          <w:color w:val="000000"/>
          <w:shd w:val="clear" w:color="auto" w:fill="FFFFFF"/>
        </w:rPr>
        <w:t>eberapa tahun terakhir.</w:t>
      </w:r>
      <w:r w:rsidRPr="00E322F7">
        <w:rPr>
          <w:rFonts w:ascii="Book Antiqua" w:hAnsi="Book Antiqua"/>
          <w:color w:val="000000"/>
        </w:rPr>
        <w:t>Negara tujuan utama ekspor kakao dari Indonesia adalah Malaysia, Singapura, Amerika, China dan Brazil yang menguasai sebesar 93,1%. Volume ekspor komoditas biji kakao beberapa tahun terakhir mengalami fluktuatif</w:t>
      </w:r>
      <w:r w:rsidR="009647C1">
        <w:rPr>
          <w:rFonts w:ascii="Book Antiqua" w:hAnsi="Book Antiqua"/>
          <w:color w:val="000000"/>
          <w:lang w:val="en-ID"/>
        </w:rPr>
        <w:t xml:space="preserve">, disajikan pada </w:t>
      </w:r>
      <w:r w:rsidRPr="00E322F7">
        <w:rPr>
          <w:rFonts w:ascii="Book Antiqua" w:hAnsi="Book Antiqua"/>
          <w:color w:val="000000"/>
        </w:rPr>
        <w:t>tabel 1</w:t>
      </w:r>
      <w:r w:rsidR="009647C1">
        <w:rPr>
          <w:rFonts w:ascii="Book Antiqua" w:hAnsi="Book Antiqua"/>
          <w:color w:val="000000"/>
          <w:lang w:val="en-ID"/>
        </w:rPr>
        <w:t>.</w:t>
      </w:r>
    </w:p>
    <w:tbl>
      <w:tblPr>
        <w:tblW w:w="8680" w:type="dxa"/>
        <w:tblInd w:w="392" w:type="dxa"/>
        <w:tblLook w:val="04A0"/>
      </w:tblPr>
      <w:tblGrid>
        <w:gridCol w:w="567"/>
        <w:gridCol w:w="7517"/>
        <w:gridCol w:w="596"/>
      </w:tblGrid>
      <w:tr w:rsidR="00E322F7" w:rsidRPr="00E322F7" w:rsidTr="00FA7A26">
        <w:trPr>
          <w:gridBefore w:val="1"/>
          <w:gridAfter w:val="1"/>
          <w:wBefore w:w="567" w:type="dxa"/>
          <w:wAfter w:w="596" w:type="dxa"/>
          <w:trHeight w:val="630"/>
        </w:trPr>
        <w:tc>
          <w:tcPr>
            <w:tcW w:w="7517" w:type="dxa"/>
            <w:tcBorders>
              <w:top w:val="nil"/>
              <w:left w:val="nil"/>
              <w:bottom w:val="nil"/>
              <w:right w:val="nil"/>
            </w:tcBorders>
            <w:shd w:val="clear" w:color="auto" w:fill="auto"/>
            <w:noWrap/>
            <w:vAlign w:val="bottom"/>
            <w:hideMark/>
          </w:tcPr>
          <w:p w:rsidR="00E322F7" w:rsidRPr="00E322F7" w:rsidRDefault="00E322F7" w:rsidP="007767B1">
            <w:pPr>
              <w:spacing w:before="100" w:beforeAutospacing="1" w:after="100" w:afterAutospacing="1" w:line="240" w:lineRule="auto"/>
              <w:contextualSpacing/>
              <w:jc w:val="center"/>
              <w:rPr>
                <w:rFonts w:ascii="Book Antiqua" w:hAnsi="Book Antiqua"/>
                <w:b/>
                <w:bCs/>
                <w:color w:val="000000"/>
                <w:lang w:eastAsia="id-ID"/>
              </w:rPr>
            </w:pPr>
            <w:r>
              <w:rPr>
                <w:rFonts w:ascii="Book Antiqua" w:hAnsi="Book Antiqua"/>
                <w:b/>
                <w:bCs/>
                <w:color w:val="000000"/>
                <w:lang w:eastAsia="id-ID"/>
              </w:rPr>
              <w:t>Tabel 1.</w:t>
            </w:r>
            <w:r w:rsidRPr="00E322F7">
              <w:rPr>
                <w:rFonts w:ascii="Book Antiqua" w:hAnsi="Book Antiqua"/>
                <w:b/>
                <w:bCs/>
                <w:color w:val="000000"/>
                <w:lang w:eastAsia="id-ID"/>
              </w:rPr>
              <w:t xml:space="preserve">Volume Ekspor Biji Kakao Indonesia Menurut Negara Tujuan </w:t>
            </w:r>
            <w:r>
              <w:rPr>
                <w:rFonts w:ascii="Book Antiqua" w:hAnsi="Book Antiqua"/>
                <w:b/>
                <w:bCs/>
                <w:color w:val="000000"/>
                <w:lang w:val="en-ID" w:eastAsia="id-ID"/>
              </w:rPr>
              <w:t xml:space="preserve">Tahun </w:t>
            </w:r>
            <w:r w:rsidRPr="00E322F7">
              <w:rPr>
                <w:rFonts w:ascii="Book Antiqua" w:hAnsi="Book Antiqua"/>
                <w:b/>
                <w:bCs/>
                <w:color w:val="000000"/>
                <w:lang w:eastAsia="id-ID"/>
              </w:rPr>
              <w:t>2011-2015 (Ton)</w:t>
            </w:r>
          </w:p>
        </w:tc>
      </w:tr>
      <w:tr w:rsidR="00E322F7" w:rsidRPr="00E322F7" w:rsidTr="00FA7A26">
        <w:trPr>
          <w:trHeight w:val="300"/>
        </w:trPr>
        <w:tc>
          <w:tcPr>
            <w:tcW w:w="8680" w:type="dxa"/>
            <w:gridSpan w:val="3"/>
            <w:tcBorders>
              <w:top w:val="nil"/>
              <w:left w:val="nil"/>
              <w:bottom w:val="nil"/>
              <w:right w:val="nil"/>
            </w:tcBorders>
            <w:shd w:val="clear" w:color="auto" w:fill="auto"/>
            <w:noWrap/>
            <w:vAlign w:val="bottom"/>
            <w:hideMark/>
          </w:tcPr>
          <w:tbl>
            <w:tblPr>
              <w:tblW w:w="8250" w:type="dxa"/>
              <w:tblInd w:w="176" w:type="dxa"/>
              <w:tblLook w:val="04A0"/>
            </w:tblPr>
            <w:tblGrid>
              <w:gridCol w:w="2050"/>
              <w:gridCol w:w="1296"/>
              <w:gridCol w:w="1296"/>
              <w:gridCol w:w="1296"/>
              <w:gridCol w:w="1178"/>
              <w:gridCol w:w="1134"/>
            </w:tblGrid>
            <w:tr w:rsidR="00E322F7" w:rsidRPr="00E322F7" w:rsidTr="00FA7A26">
              <w:trPr>
                <w:trHeight w:val="300"/>
              </w:trPr>
              <w:tc>
                <w:tcPr>
                  <w:tcW w:w="2050"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Tahun</w:t>
                  </w:r>
                </w:p>
              </w:tc>
              <w:tc>
                <w:tcPr>
                  <w:tcW w:w="1296"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2011</w:t>
                  </w:r>
                </w:p>
              </w:tc>
              <w:tc>
                <w:tcPr>
                  <w:tcW w:w="1296"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2012</w:t>
                  </w:r>
                </w:p>
              </w:tc>
              <w:tc>
                <w:tcPr>
                  <w:tcW w:w="1296"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2013</w:t>
                  </w:r>
                </w:p>
              </w:tc>
              <w:tc>
                <w:tcPr>
                  <w:tcW w:w="1178"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2014</w:t>
                  </w:r>
                </w:p>
              </w:tc>
              <w:tc>
                <w:tcPr>
                  <w:tcW w:w="1134" w:type="dxa"/>
                  <w:tcBorders>
                    <w:top w:val="single" w:sz="4" w:space="0" w:color="auto"/>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center"/>
                    <w:rPr>
                      <w:rFonts w:ascii="Book Antiqua" w:hAnsi="Book Antiqua"/>
                      <w:b/>
                      <w:bCs/>
                      <w:lang w:eastAsia="id-ID"/>
                    </w:rPr>
                  </w:pPr>
                  <w:r w:rsidRPr="00E322F7">
                    <w:rPr>
                      <w:rFonts w:ascii="Book Antiqua" w:hAnsi="Book Antiqua"/>
                      <w:b/>
                      <w:bCs/>
                      <w:lang w:eastAsia="id-ID"/>
                    </w:rPr>
                    <w:t>2015</w:t>
                  </w:r>
                </w:p>
              </w:tc>
            </w:tr>
            <w:tr w:rsidR="00E322F7" w:rsidRPr="00E322F7" w:rsidTr="00FA7A26">
              <w:trPr>
                <w:trHeight w:val="300"/>
              </w:trPr>
              <w:tc>
                <w:tcPr>
                  <w:tcW w:w="2050"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Tiongkok</w:t>
                  </w:r>
                </w:p>
              </w:tc>
              <w:tc>
                <w:tcPr>
                  <w:tcW w:w="1296"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8.764,20</w:t>
                  </w:r>
                </w:p>
              </w:tc>
              <w:tc>
                <w:tcPr>
                  <w:tcW w:w="1296"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6.962,10</w:t>
                  </w:r>
                </w:p>
              </w:tc>
              <w:tc>
                <w:tcPr>
                  <w:tcW w:w="1296"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8.670,20</w:t>
                  </w:r>
                </w:p>
              </w:tc>
              <w:tc>
                <w:tcPr>
                  <w:tcW w:w="1178"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480,00</w:t>
                  </w:r>
                </w:p>
              </w:tc>
              <w:tc>
                <w:tcPr>
                  <w:tcW w:w="1134" w:type="dxa"/>
                  <w:tcBorders>
                    <w:top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683,30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Thailand</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6.037,00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8.049,40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7.713,40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4.978,50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1.378,10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lastRenderedPageBreak/>
                    <w:t>Singapura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34.839,40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40.879,40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33.146,90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10.617,10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5.850,00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Malaysia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143.296,00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102.350,10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134.774,40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43.733,00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33.735,80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Amerika Serikat</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9.841,00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143,30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7.208,70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218,90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1.823,10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Kanada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5.500,00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25,50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118,20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120,80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36,10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India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4.848,00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5.131,00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5.700,00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7.820,10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55,00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Belanda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776,00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510,60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187,50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237,50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608,70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Jerman</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293,80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369,80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490,50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600,70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2.103,30</w:t>
                  </w:r>
                </w:p>
              </w:tc>
            </w:tr>
            <w:tr w:rsidR="00E322F7" w:rsidRPr="00E322F7" w:rsidTr="00FA7A26">
              <w:trPr>
                <w:trHeight w:val="300"/>
              </w:trPr>
              <w:tc>
                <w:tcPr>
                  <w:tcW w:w="2050"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Lainnya</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543,90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7.565,10</w:t>
                  </w:r>
                </w:p>
              </w:tc>
              <w:tc>
                <w:tcPr>
                  <w:tcW w:w="1296"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3.494,90</w:t>
                  </w:r>
                </w:p>
              </w:tc>
              <w:tc>
                <w:tcPr>
                  <w:tcW w:w="1178"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7.819,30</w:t>
                  </w:r>
                </w:p>
              </w:tc>
              <w:tc>
                <w:tcPr>
                  <w:tcW w:w="1134" w:type="dxa"/>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lang w:eastAsia="id-ID"/>
                    </w:rPr>
                  </w:pPr>
                  <w:r w:rsidRPr="00E322F7">
                    <w:rPr>
                      <w:rFonts w:ascii="Book Antiqua" w:hAnsi="Book Antiqua"/>
                      <w:lang w:eastAsia="id-ID"/>
                    </w:rPr>
                    <w:t>9.026,00</w:t>
                  </w:r>
                </w:p>
              </w:tc>
            </w:tr>
            <w:tr w:rsidR="00E322F7" w:rsidRPr="00E322F7" w:rsidTr="00FA7A26">
              <w:trPr>
                <w:trHeight w:val="300"/>
              </w:trPr>
              <w:tc>
                <w:tcPr>
                  <w:tcW w:w="2050"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rPr>
                      <w:rFonts w:ascii="Book Antiqua" w:hAnsi="Book Antiqua"/>
                      <w:b/>
                      <w:bCs/>
                      <w:lang w:eastAsia="id-ID"/>
                    </w:rPr>
                  </w:pPr>
                  <w:r w:rsidRPr="00E322F7">
                    <w:rPr>
                      <w:rFonts w:ascii="Book Antiqua" w:hAnsi="Book Antiqua"/>
                      <w:b/>
                      <w:bCs/>
                      <w:lang w:eastAsia="id-ID"/>
                    </w:rPr>
                    <w:t>Jumlah</w:t>
                  </w:r>
                </w:p>
              </w:tc>
              <w:tc>
                <w:tcPr>
                  <w:tcW w:w="1296"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b/>
                      <w:bCs/>
                      <w:lang w:eastAsia="id-ID"/>
                    </w:rPr>
                  </w:pPr>
                  <w:r w:rsidRPr="00E322F7">
                    <w:rPr>
                      <w:rFonts w:ascii="Book Antiqua" w:hAnsi="Book Antiqua"/>
                      <w:b/>
                      <w:bCs/>
                      <w:lang w:eastAsia="id-ID"/>
                    </w:rPr>
                    <w:t>214.739,30</w:t>
                  </w:r>
                </w:p>
              </w:tc>
              <w:tc>
                <w:tcPr>
                  <w:tcW w:w="1296"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b/>
                      <w:bCs/>
                      <w:lang w:eastAsia="id-ID"/>
                    </w:rPr>
                  </w:pPr>
                  <w:r w:rsidRPr="00E322F7">
                    <w:rPr>
                      <w:rFonts w:ascii="Book Antiqua" w:hAnsi="Book Antiqua"/>
                      <w:b/>
                      <w:bCs/>
                      <w:lang w:eastAsia="id-ID"/>
                    </w:rPr>
                    <w:t>171.986,30</w:t>
                  </w:r>
                </w:p>
              </w:tc>
              <w:tc>
                <w:tcPr>
                  <w:tcW w:w="1296"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b/>
                      <w:bCs/>
                      <w:lang w:eastAsia="id-ID"/>
                    </w:rPr>
                  </w:pPr>
                  <w:r w:rsidRPr="00E322F7">
                    <w:rPr>
                      <w:rFonts w:ascii="Book Antiqua" w:hAnsi="Book Antiqua"/>
                      <w:b/>
                      <w:bCs/>
                      <w:lang w:eastAsia="id-ID"/>
                    </w:rPr>
                    <w:t>201.504,70</w:t>
                  </w:r>
                </w:p>
              </w:tc>
              <w:tc>
                <w:tcPr>
                  <w:tcW w:w="1178"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b/>
                      <w:bCs/>
                      <w:lang w:eastAsia="id-ID"/>
                    </w:rPr>
                  </w:pPr>
                  <w:r w:rsidRPr="00E322F7">
                    <w:rPr>
                      <w:rFonts w:ascii="Book Antiqua" w:hAnsi="Book Antiqua"/>
                      <w:b/>
                      <w:bCs/>
                      <w:lang w:eastAsia="id-ID"/>
                    </w:rPr>
                    <w:t>76.625,90</w:t>
                  </w:r>
                </w:p>
              </w:tc>
              <w:tc>
                <w:tcPr>
                  <w:tcW w:w="1134" w:type="dxa"/>
                  <w:tcBorders>
                    <w:bottom w:val="single" w:sz="4" w:space="0" w:color="auto"/>
                  </w:tcBorders>
                  <w:shd w:val="clear" w:color="000000" w:fill="FFFFFF"/>
                  <w:noWrap/>
                  <w:vAlign w:val="center"/>
                  <w:hideMark/>
                </w:tcPr>
                <w:p w:rsidR="00E322F7" w:rsidRPr="00E322F7" w:rsidRDefault="00E322F7" w:rsidP="00E322F7">
                  <w:pPr>
                    <w:spacing w:before="100" w:beforeAutospacing="1" w:after="100" w:afterAutospacing="1" w:line="240" w:lineRule="auto"/>
                    <w:contextualSpacing/>
                    <w:jc w:val="right"/>
                    <w:rPr>
                      <w:rFonts w:ascii="Book Antiqua" w:hAnsi="Book Antiqua"/>
                      <w:b/>
                      <w:bCs/>
                      <w:lang w:eastAsia="id-ID"/>
                    </w:rPr>
                  </w:pPr>
                  <w:r w:rsidRPr="00E322F7">
                    <w:rPr>
                      <w:rFonts w:ascii="Book Antiqua" w:hAnsi="Book Antiqua"/>
                      <w:b/>
                      <w:bCs/>
                      <w:lang w:eastAsia="id-ID"/>
                    </w:rPr>
                    <w:t>55.299,40</w:t>
                  </w:r>
                </w:p>
              </w:tc>
            </w:tr>
          </w:tbl>
          <w:p w:rsidR="00E322F7" w:rsidRPr="00E322F7" w:rsidRDefault="00E322F7" w:rsidP="00E322F7">
            <w:pPr>
              <w:spacing w:before="100" w:beforeAutospacing="1" w:after="100" w:afterAutospacing="1" w:line="240" w:lineRule="auto"/>
              <w:ind w:firstLineChars="200" w:firstLine="440"/>
              <w:contextualSpacing/>
              <w:rPr>
                <w:rFonts w:ascii="Book Antiqua" w:hAnsi="Book Antiqua"/>
                <w:color w:val="000000"/>
                <w:lang w:eastAsia="id-ID"/>
              </w:rPr>
            </w:pPr>
          </w:p>
        </w:tc>
      </w:tr>
      <w:tr w:rsidR="00E322F7" w:rsidRPr="00E322F7" w:rsidTr="00FA7A26">
        <w:trPr>
          <w:trHeight w:val="300"/>
        </w:trPr>
        <w:tc>
          <w:tcPr>
            <w:tcW w:w="8680" w:type="dxa"/>
            <w:gridSpan w:val="3"/>
            <w:tcBorders>
              <w:top w:val="nil"/>
              <w:left w:val="nil"/>
              <w:bottom w:val="nil"/>
              <w:right w:val="nil"/>
            </w:tcBorders>
            <w:shd w:val="clear" w:color="auto" w:fill="auto"/>
            <w:noWrap/>
            <w:vAlign w:val="bottom"/>
            <w:hideMark/>
          </w:tcPr>
          <w:p w:rsidR="00E322F7" w:rsidRPr="00E322F7" w:rsidRDefault="00E322F7" w:rsidP="00E322F7">
            <w:pPr>
              <w:spacing w:before="100" w:beforeAutospacing="1" w:after="100" w:afterAutospacing="1" w:line="240" w:lineRule="auto"/>
              <w:contextualSpacing/>
              <w:rPr>
                <w:rFonts w:ascii="Book Antiqua" w:hAnsi="Book Antiqua"/>
                <w:color w:val="000000"/>
                <w:lang w:eastAsia="id-ID"/>
              </w:rPr>
            </w:pPr>
            <w:r w:rsidRPr="00E322F7">
              <w:rPr>
                <w:rFonts w:ascii="Book Antiqua" w:hAnsi="Book Antiqua"/>
                <w:color w:val="000000"/>
                <w:lang w:eastAsia="id-ID"/>
              </w:rPr>
              <w:lastRenderedPageBreak/>
              <w:t>Sumber : Badan Pusat Statistik 2017</w:t>
            </w:r>
          </w:p>
        </w:tc>
      </w:tr>
    </w:tbl>
    <w:p w:rsidR="00E322F7" w:rsidRDefault="00E322F7" w:rsidP="00E322F7">
      <w:pPr>
        <w:autoSpaceDE w:val="0"/>
        <w:autoSpaceDN w:val="0"/>
        <w:adjustRightInd w:val="0"/>
        <w:spacing w:before="100" w:beforeAutospacing="1" w:after="100" w:afterAutospacing="1" w:line="240" w:lineRule="auto"/>
        <w:ind w:left="709" w:firstLine="425"/>
        <w:contextualSpacing/>
        <w:jc w:val="both"/>
        <w:rPr>
          <w:rFonts w:ascii="Book Antiqua" w:hAnsi="Book Antiqua"/>
          <w:color w:val="000000"/>
          <w:shd w:val="clear" w:color="auto" w:fill="FFFFFF"/>
        </w:rPr>
      </w:pPr>
    </w:p>
    <w:p w:rsidR="00E322F7" w:rsidRPr="00E322F7" w:rsidRDefault="00E322F7" w:rsidP="00FA7A26">
      <w:pPr>
        <w:autoSpaceDE w:val="0"/>
        <w:autoSpaceDN w:val="0"/>
        <w:adjustRightInd w:val="0"/>
        <w:spacing w:before="100" w:beforeAutospacing="1" w:after="100" w:afterAutospacing="1" w:line="240" w:lineRule="auto"/>
        <w:ind w:firstLine="425"/>
        <w:contextualSpacing/>
        <w:jc w:val="both"/>
        <w:rPr>
          <w:rFonts w:ascii="Book Antiqua" w:hAnsi="Book Antiqua"/>
        </w:rPr>
      </w:pPr>
      <w:r w:rsidRPr="00E322F7">
        <w:rPr>
          <w:rFonts w:ascii="Book Antiqua" w:hAnsi="Book Antiqua"/>
          <w:color w:val="000000"/>
          <w:shd w:val="clear" w:color="auto" w:fill="FFFFFF"/>
        </w:rPr>
        <w:t>Biji kakao maupun produk olahan kakao merupakan komoditi yang diperdagangkan secara internasional. Indonesia termasuk negara pengekspor penting dalam perdagangan biji kakao. Secara rata-rata pertumbuhan luas perkebunan kakao di Indonesia tahun 2000</w:t>
      </w:r>
      <w:r w:rsidR="009647C1">
        <w:rPr>
          <w:rFonts w:ascii="Book Antiqua" w:hAnsi="Book Antiqua"/>
          <w:color w:val="000000"/>
          <w:shd w:val="clear" w:color="auto" w:fill="FFFFFF"/>
          <w:lang w:val="en-ID"/>
        </w:rPr>
        <w:t>-</w:t>
      </w:r>
      <w:r w:rsidRPr="00E322F7">
        <w:rPr>
          <w:rFonts w:ascii="Book Antiqua" w:hAnsi="Book Antiqua"/>
          <w:color w:val="000000"/>
          <w:shd w:val="clear" w:color="auto" w:fill="FFFFFF"/>
        </w:rPr>
        <w:t xml:space="preserve">2009 sebesar 8 persen. </w:t>
      </w:r>
      <w:r w:rsidRPr="00E322F7">
        <w:rPr>
          <w:rFonts w:ascii="Book Antiqua" w:hAnsi="Book Antiqua"/>
          <w:spacing w:val="-3"/>
        </w:rPr>
        <w:t xml:space="preserve">Ekspor biji </w:t>
      </w:r>
      <w:r w:rsidRPr="00E322F7">
        <w:rPr>
          <w:rFonts w:ascii="Book Antiqua" w:hAnsi="Book Antiqua"/>
        </w:rPr>
        <w:t xml:space="preserve">kakao mempunyai </w:t>
      </w:r>
      <w:r w:rsidRPr="00E322F7">
        <w:rPr>
          <w:rFonts w:ascii="Book Antiqua" w:hAnsi="Book Antiqua"/>
          <w:spacing w:val="-4"/>
        </w:rPr>
        <w:t xml:space="preserve">daya </w:t>
      </w:r>
      <w:r w:rsidRPr="00E322F7">
        <w:rPr>
          <w:rFonts w:ascii="Book Antiqua" w:hAnsi="Book Antiqua"/>
        </w:rPr>
        <w:t xml:space="preserve">saing </w:t>
      </w:r>
      <w:r w:rsidRPr="00E322F7">
        <w:rPr>
          <w:rFonts w:ascii="Book Antiqua" w:hAnsi="Book Antiqua"/>
          <w:spacing w:val="-4"/>
        </w:rPr>
        <w:t>yang</w:t>
      </w:r>
      <w:r w:rsidRPr="00E322F7">
        <w:rPr>
          <w:rFonts w:ascii="Book Antiqua" w:hAnsi="Book Antiqua"/>
        </w:rPr>
        <w:t xml:space="preserve"> baik namun </w:t>
      </w:r>
      <w:r w:rsidR="009647C1">
        <w:rPr>
          <w:rFonts w:ascii="Book Antiqua" w:hAnsi="Book Antiqua"/>
          <w:lang w:val="en-ID"/>
        </w:rPr>
        <w:t>cenderung menurun sejak</w:t>
      </w:r>
      <w:r w:rsidRPr="00E322F7">
        <w:rPr>
          <w:rFonts w:ascii="Book Antiqua" w:hAnsi="Book Antiqua"/>
          <w:spacing w:val="2"/>
        </w:rPr>
        <w:t xml:space="preserve">tahun </w:t>
      </w:r>
      <w:r w:rsidRPr="00E322F7">
        <w:rPr>
          <w:rFonts w:ascii="Book Antiqua" w:hAnsi="Book Antiqua"/>
          <w:spacing w:val="4"/>
        </w:rPr>
        <w:t>2011</w:t>
      </w:r>
      <w:r w:rsidR="009647C1">
        <w:rPr>
          <w:rFonts w:ascii="Book Antiqua" w:hAnsi="Book Antiqua"/>
          <w:spacing w:val="4"/>
          <w:lang w:val="en-ID"/>
        </w:rPr>
        <w:t xml:space="preserve"> karena </w:t>
      </w:r>
      <w:r w:rsidRPr="00E322F7">
        <w:rPr>
          <w:rFonts w:ascii="Book Antiqua" w:hAnsi="Book Antiqua"/>
          <w:spacing w:val="4"/>
        </w:rPr>
        <w:t>tahun 2010</w:t>
      </w:r>
      <w:r w:rsidRPr="00E322F7">
        <w:rPr>
          <w:rFonts w:ascii="Book Antiqua" w:hAnsi="Book Antiqua"/>
        </w:rPr>
        <w:t xml:space="preserve"> pemerintah menetapkan pajak Bea Keluar (BK) kepada petani dan eksportir sebesar 20,5% </w:t>
      </w:r>
      <w:r w:rsidRPr="00E322F7">
        <w:rPr>
          <w:rFonts w:ascii="Book Antiqua" w:hAnsi="Book Antiqua"/>
          <w:shd w:val="clear" w:color="auto" w:fill="FFFFFF"/>
        </w:rPr>
        <w:t>dengan dasar hukum: PMK No. 67 tahun 2010</w:t>
      </w:r>
      <w:r w:rsidRPr="00E322F7">
        <w:rPr>
          <w:rStyle w:val="apple-converted-space"/>
          <w:rFonts w:ascii="Book Antiqua" w:hAnsi="Book Antiqua"/>
          <w:shd w:val="clear" w:color="auto" w:fill="FFFFFF"/>
        </w:rPr>
        <w:t> </w:t>
      </w:r>
      <w:r w:rsidRPr="00E322F7">
        <w:rPr>
          <w:rStyle w:val="Emphasis"/>
          <w:rFonts w:ascii="Book Antiqua" w:hAnsi="Book Antiqua"/>
          <w:bdr w:val="none" w:sz="0" w:space="0" w:color="auto" w:frame="1"/>
          <w:shd w:val="clear" w:color="auto" w:fill="FFFFFF"/>
        </w:rPr>
        <w:t>Jo</w:t>
      </w:r>
      <w:r w:rsidRPr="00E322F7">
        <w:rPr>
          <w:rStyle w:val="apple-converted-space"/>
          <w:rFonts w:ascii="Book Antiqua" w:hAnsi="Book Antiqua"/>
          <w:iCs/>
          <w:bdr w:val="none" w:sz="0" w:space="0" w:color="auto" w:frame="1"/>
          <w:shd w:val="clear" w:color="auto" w:fill="FFFFFF"/>
        </w:rPr>
        <w:t> </w:t>
      </w:r>
      <w:r w:rsidRPr="00E322F7">
        <w:rPr>
          <w:rFonts w:ascii="Book Antiqua" w:hAnsi="Book Antiqua"/>
          <w:shd w:val="clear" w:color="auto" w:fill="FFFFFF"/>
        </w:rPr>
        <w:t>PMK  No 75  tahun 2012.</w:t>
      </w:r>
      <w:r w:rsidRPr="00E322F7">
        <w:rPr>
          <w:rFonts w:ascii="Book Antiqua" w:hAnsi="Book Antiqua"/>
        </w:rPr>
        <w:t xml:space="preserve"> Peraturan tersebut dibuat untuk mengurangi ekspor biji kakao agar pasokan biji kakao dalam negeri dapat dipenuhi. Pemberdayaan olahan kakao di Indonesia beberapa tahun terakhir mengalami peningkatan sehingga peraturan menetapkan aturan BK diberlakukan sampai sekarang. Imbasnya jumlah ekspor biji kakao Indonesia relatif menurun cukup drastis semenjak tahun 2010.</w:t>
      </w:r>
    </w:p>
    <w:p w:rsidR="009647C1" w:rsidRDefault="009647C1" w:rsidP="00C21D8F">
      <w:pPr>
        <w:spacing w:line="240" w:lineRule="auto"/>
        <w:jc w:val="center"/>
        <w:rPr>
          <w:rFonts w:ascii="Book Antiqua" w:hAnsi="Book Antiqua"/>
          <w:b/>
          <w:sz w:val="24"/>
        </w:rPr>
      </w:pPr>
    </w:p>
    <w:p w:rsidR="00207B84" w:rsidRPr="00971F9A" w:rsidRDefault="00207B84" w:rsidP="00C21D8F">
      <w:pPr>
        <w:spacing w:line="240" w:lineRule="auto"/>
        <w:jc w:val="center"/>
        <w:rPr>
          <w:rFonts w:ascii="Book Antiqua" w:hAnsi="Book Antiqua"/>
          <w:b/>
        </w:rPr>
      </w:pPr>
      <w:r w:rsidRPr="00971F9A">
        <w:rPr>
          <w:rFonts w:ascii="Book Antiqua" w:hAnsi="Book Antiqua"/>
          <w:b/>
          <w:sz w:val="24"/>
        </w:rPr>
        <w:t>METODE PENELITIAN</w:t>
      </w:r>
    </w:p>
    <w:p w:rsidR="00335619" w:rsidRDefault="00335619" w:rsidP="00FA7A26">
      <w:pPr>
        <w:pStyle w:val="ListParagraph"/>
        <w:spacing w:after="0" w:line="240" w:lineRule="auto"/>
        <w:ind w:left="0" w:firstLine="720"/>
        <w:jc w:val="both"/>
        <w:rPr>
          <w:rFonts w:ascii="Book Antiqua" w:hAnsi="Book Antiqua"/>
          <w:lang w:val="en-US"/>
        </w:rPr>
      </w:pPr>
      <w:r w:rsidRPr="00FA7A26">
        <w:rPr>
          <w:rFonts w:ascii="Book Antiqua" w:hAnsi="Book Antiqua"/>
        </w:rPr>
        <w:t xml:space="preserve">Penelitian ini </w:t>
      </w:r>
      <w:r w:rsidR="00FA7A26" w:rsidRPr="00FA7A26">
        <w:rPr>
          <w:rFonts w:ascii="Book Antiqua" w:hAnsi="Book Antiqua"/>
        </w:rPr>
        <w:t>mengenai nilai ekspor biji kakao Indonesia beserta faktor-faktor yang mempengaruhinya.Data yang digunakan adalah data time serie selama 20 tahun mulai dari tahun 1996-2015.</w:t>
      </w:r>
      <w:r w:rsidRPr="00FA7A26">
        <w:rPr>
          <w:rFonts w:ascii="Book Antiqua" w:hAnsi="Book Antiqua"/>
        </w:rPr>
        <w:t xml:space="preserve">Definisi secara lebih jelas variabel-variabel tersebut </w:t>
      </w:r>
      <w:r w:rsidR="007767B1">
        <w:rPr>
          <w:rFonts w:ascii="Book Antiqua" w:hAnsi="Book Antiqua"/>
          <w:lang w:val="en-ID"/>
        </w:rPr>
        <w:t>disajikan</w:t>
      </w:r>
      <w:r w:rsidR="00406476" w:rsidRPr="00FA7A26">
        <w:rPr>
          <w:rFonts w:ascii="Book Antiqua" w:hAnsi="Book Antiqua"/>
          <w:lang w:val="en-US"/>
        </w:rPr>
        <w:t xml:space="preserve">pada tabel </w:t>
      </w:r>
      <w:r w:rsidR="00FA7A26" w:rsidRPr="00FA7A26">
        <w:rPr>
          <w:rFonts w:ascii="Book Antiqua" w:hAnsi="Book Antiqua"/>
          <w:lang w:val="en-US"/>
        </w:rPr>
        <w:t>2</w:t>
      </w:r>
      <w:r w:rsidR="00406476">
        <w:rPr>
          <w:rFonts w:ascii="Book Antiqua" w:hAnsi="Book Antiqua"/>
          <w:lang w:val="en-US"/>
        </w:rPr>
        <w:t>.</w:t>
      </w:r>
    </w:p>
    <w:p w:rsidR="007767B1" w:rsidRPr="00406476" w:rsidRDefault="007767B1" w:rsidP="00FA7A26">
      <w:pPr>
        <w:pStyle w:val="ListParagraph"/>
        <w:spacing w:after="0" w:line="240" w:lineRule="auto"/>
        <w:ind w:left="0" w:firstLine="720"/>
        <w:jc w:val="both"/>
        <w:rPr>
          <w:rFonts w:ascii="Book Antiqua" w:hAnsi="Book Antiqua"/>
          <w:lang w:val="en-US"/>
        </w:rPr>
      </w:pPr>
    </w:p>
    <w:p w:rsidR="00335619" w:rsidRPr="00971F9A" w:rsidRDefault="00335619" w:rsidP="00C21D8F">
      <w:pPr>
        <w:spacing w:after="0" w:line="240" w:lineRule="auto"/>
        <w:jc w:val="center"/>
        <w:rPr>
          <w:rFonts w:ascii="Book Antiqua" w:hAnsi="Book Antiqua"/>
          <w:b/>
        </w:rPr>
      </w:pPr>
      <w:r w:rsidRPr="00971F9A">
        <w:rPr>
          <w:rFonts w:ascii="Book Antiqua" w:hAnsi="Book Antiqua"/>
          <w:b/>
        </w:rPr>
        <w:t xml:space="preserve">Tabel </w:t>
      </w:r>
      <w:r w:rsidR="00FA7A26">
        <w:rPr>
          <w:rFonts w:ascii="Book Antiqua" w:hAnsi="Book Antiqua"/>
          <w:b/>
          <w:lang w:val="en-ID"/>
        </w:rPr>
        <w:t>2</w:t>
      </w:r>
      <w:r w:rsidR="00406476">
        <w:rPr>
          <w:rFonts w:ascii="Book Antiqua" w:hAnsi="Book Antiqua"/>
          <w:b/>
          <w:lang w:val="en-US"/>
        </w:rPr>
        <w:t xml:space="preserve">. </w:t>
      </w:r>
      <w:r w:rsidRPr="00971F9A">
        <w:rPr>
          <w:rFonts w:ascii="Book Antiqua" w:hAnsi="Book Antiqua"/>
          <w:b/>
        </w:rPr>
        <w:t>Definisi Operasional Variabel</w:t>
      </w:r>
    </w:p>
    <w:tbl>
      <w:tblPr>
        <w:tblStyle w:val="TableGridLight1"/>
        <w:tblW w:w="8784" w:type="dxa"/>
        <w:jc w:val="center"/>
        <w:tblLayout w:type="fixed"/>
        <w:tblLook w:val="04A0"/>
      </w:tblPr>
      <w:tblGrid>
        <w:gridCol w:w="2405"/>
        <w:gridCol w:w="1134"/>
        <w:gridCol w:w="5245"/>
      </w:tblGrid>
      <w:tr w:rsidR="00FA7A26" w:rsidRPr="00FA7A26" w:rsidTr="007767B1">
        <w:trPr>
          <w:jc w:val="center"/>
        </w:trPr>
        <w:tc>
          <w:tcPr>
            <w:tcW w:w="2405" w:type="dxa"/>
            <w:tcBorders>
              <w:top w:val="thinThickSmallGap" w:sz="12" w:space="0" w:color="000000"/>
              <w:bottom w:val="single" w:sz="12" w:space="0" w:color="auto"/>
            </w:tcBorders>
          </w:tcPr>
          <w:p w:rsidR="00FA7A26" w:rsidRPr="00FA7A26" w:rsidRDefault="00FA7A26" w:rsidP="00C21D8F">
            <w:pPr>
              <w:pStyle w:val="ListParagraph"/>
              <w:ind w:left="0"/>
              <w:jc w:val="center"/>
              <w:rPr>
                <w:rFonts w:ascii="Book Antiqua" w:hAnsi="Book Antiqua" w:cs="Times New Roman"/>
                <w:b/>
              </w:rPr>
            </w:pPr>
            <w:r w:rsidRPr="00FA7A26">
              <w:rPr>
                <w:rFonts w:ascii="Book Antiqua" w:hAnsi="Book Antiqua" w:cs="Times New Roman"/>
                <w:b/>
              </w:rPr>
              <w:t>Variabel</w:t>
            </w:r>
          </w:p>
        </w:tc>
        <w:tc>
          <w:tcPr>
            <w:tcW w:w="1134" w:type="dxa"/>
            <w:tcBorders>
              <w:top w:val="thinThickSmallGap" w:sz="12" w:space="0" w:color="000000"/>
              <w:bottom w:val="single" w:sz="12" w:space="0" w:color="auto"/>
            </w:tcBorders>
          </w:tcPr>
          <w:p w:rsidR="00FA7A26" w:rsidRPr="00FA7A26" w:rsidRDefault="00FA7A26" w:rsidP="00C21D8F">
            <w:pPr>
              <w:pStyle w:val="ListParagraph"/>
              <w:ind w:left="0"/>
              <w:jc w:val="center"/>
              <w:rPr>
                <w:rFonts w:ascii="Book Antiqua" w:hAnsi="Book Antiqua" w:cs="Times New Roman"/>
                <w:b/>
              </w:rPr>
            </w:pPr>
            <w:r w:rsidRPr="00FA7A26">
              <w:rPr>
                <w:rFonts w:ascii="Book Antiqua" w:hAnsi="Book Antiqua" w:cs="Times New Roman"/>
                <w:b/>
              </w:rPr>
              <w:t>Satuan</w:t>
            </w:r>
          </w:p>
        </w:tc>
        <w:tc>
          <w:tcPr>
            <w:tcW w:w="5245" w:type="dxa"/>
            <w:tcBorders>
              <w:top w:val="thinThickSmallGap" w:sz="12" w:space="0" w:color="000000"/>
              <w:bottom w:val="single" w:sz="12" w:space="0" w:color="auto"/>
            </w:tcBorders>
          </w:tcPr>
          <w:p w:rsidR="00FA7A26" w:rsidRPr="00FA7A26" w:rsidRDefault="00FA7A26" w:rsidP="00C21D8F">
            <w:pPr>
              <w:pStyle w:val="ListParagraph"/>
              <w:ind w:left="0"/>
              <w:jc w:val="center"/>
              <w:rPr>
                <w:rFonts w:ascii="Book Antiqua" w:hAnsi="Book Antiqua" w:cs="Times New Roman"/>
                <w:b/>
              </w:rPr>
            </w:pPr>
            <w:r w:rsidRPr="00FA7A26">
              <w:rPr>
                <w:rFonts w:ascii="Book Antiqua" w:hAnsi="Book Antiqua" w:cs="Times New Roman"/>
                <w:b/>
              </w:rPr>
              <w:t>Keterangan</w:t>
            </w:r>
          </w:p>
        </w:tc>
      </w:tr>
      <w:tr w:rsidR="00FA7A26" w:rsidRPr="00FA7A26" w:rsidTr="007767B1">
        <w:trPr>
          <w:jc w:val="center"/>
        </w:trPr>
        <w:tc>
          <w:tcPr>
            <w:tcW w:w="2405" w:type="dxa"/>
            <w:tcBorders>
              <w:top w:val="single" w:sz="12" w:space="0" w:color="auto"/>
              <w:bottom w:val="single" w:sz="8" w:space="0" w:color="auto"/>
            </w:tcBorders>
          </w:tcPr>
          <w:p w:rsidR="00FA7A26" w:rsidRPr="00FA7A26" w:rsidRDefault="00FA7A26" w:rsidP="00C21D8F">
            <w:pPr>
              <w:pStyle w:val="ListParagraph"/>
              <w:ind w:left="0"/>
              <w:rPr>
                <w:rFonts w:ascii="Book Antiqua" w:hAnsi="Book Antiqua" w:cs="Times New Roman"/>
              </w:rPr>
            </w:pPr>
            <w:r w:rsidRPr="00FA7A26">
              <w:rPr>
                <w:rFonts w:ascii="Book Antiqua" w:hAnsi="Book Antiqua"/>
              </w:rPr>
              <w:t>harga biji kakao internasional</w:t>
            </w:r>
          </w:p>
        </w:tc>
        <w:tc>
          <w:tcPr>
            <w:tcW w:w="1134" w:type="dxa"/>
            <w:tcBorders>
              <w:top w:val="single" w:sz="12" w:space="0" w:color="auto"/>
              <w:bottom w:val="single" w:sz="8" w:space="0" w:color="auto"/>
            </w:tcBorders>
          </w:tcPr>
          <w:p w:rsidR="00FA7A26" w:rsidRPr="00FA7A26" w:rsidRDefault="00FA7A26" w:rsidP="00C21D8F">
            <w:pPr>
              <w:pStyle w:val="ListParagraph"/>
              <w:ind w:left="0"/>
              <w:jc w:val="center"/>
              <w:rPr>
                <w:rFonts w:ascii="Book Antiqua" w:hAnsi="Book Antiqua" w:cs="Times New Roman"/>
              </w:rPr>
            </w:pPr>
            <w:r w:rsidRPr="00FA7A26">
              <w:rPr>
                <w:rFonts w:ascii="Book Antiqua" w:hAnsi="Book Antiqua"/>
              </w:rPr>
              <w:t>US$/ton</w:t>
            </w:r>
          </w:p>
        </w:tc>
        <w:tc>
          <w:tcPr>
            <w:tcW w:w="5245" w:type="dxa"/>
            <w:tcBorders>
              <w:top w:val="single" w:sz="12" w:space="0" w:color="auto"/>
              <w:bottom w:val="single" w:sz="8" w:space="0" w:color="auto"/>
            </w:tcBorders>
          </w:tcPr>
          <w:p w:rsidR="00FA7A26" w:rsidRPr="00FA7A26" w:rsidRDefault="00FA7A26" w:rsidP="00C21D8F">
            <w:pPr>
              <w:rPr>
                <w:rFonts w:ascii="Book Antiqua" w:hAnsi="Book Antiqua"/>
                <w:lang w:val="en-ID"/>
              </w:rPr>
            </w:pPr>
            <w:r w:rsidRPr="00FA7A26">
              <w:rPr>
                <w:rFonts w:ascii="Book Antiqua" w:hAnsi="Book Antiqua"/>
              </w:rPr>
              <w:t>indikator harga kakao yang ditetapkan oleh International Cocoa Council Organization sebagai acuan untuk harga kakao bagi produsen dan konsumen kakaodi pasar internasional.</w:t>
            </w:r>
          </w:p>
        </w:tc>
      </w:tr>
      <w:tr w:rsidR="00FA7A26" w:rsidRPr="00FA7A26" w:rsidTr="007767B1">
        <w:trPr>
          <w:jc w:val="center"/>
        </w:trPr>
        <w:tc>
          <w:tcPr>
            <w:tcW w:w="2405" w:type="dxa"/>
            <w:tcBorders>
              <w:top w:val="single" w:sz="8" w:space="0" w:color="auto"/>
            </w:tcBorders>
          </w:tcPr>
          <w:p w:rsidR="00FA7A26" w:rsidRPr="00FA7A26" w:rsidRDefault="00FA7A26" w:rsidP="00C21D8F">
            <w:pPr>
              <w:pStyle w:val="ListParagraph"/>
              <w:ind w:left="0"/>
              <w:rPr>
                <w:rFonts w:ascii="Book Antiqua" w:hAnsi="Book Antiqua" w:cs="Times New Roman"/>
                <w:b/>
                <w:lang w:val="en-ID"/>
              </w:rPr>
            </w:pPr>
            <w:r w:rsidRPr="00FA7A26">
              <w:rPr>
                <w:rFonts w:ascii="Book Antiqua" w:hAnsi="Book Antiqua" w:cs="Times New Roman"/>
                <w:lang w:val="en-ID"/>
              </w:rPr>
              <w:t xml:space="preserve">kurs </w:t>
            </w:r>
            <w:r w:rsidRPr="00FA7A26">
              <w:rPr>
                <w:rFonts w:ascii="Book Antiqua" w:hAnsi="Book Antiqua"/>
              </w:rPr>
              <w:t>rupiah terhadap US$</w:t>
            </w:r>
          </w:p>
        </w:tc>
        <w:tc>
          <w:tcPr>
            <w:tcW w:w="1134" w:type="dxa"/>
            <w:tcBorders>
              <w:top w:val="single" w:sz="8" w:space="0" w:color="auto"/>
            </w:tcBorders>
          </w:tcPr>
          <w:p w:rsidR="00FA7A26" w:rsidRPr="00FA7A26" w:rsidRDefault="00FA7A26" w:rsidP="00C21D8F">
            <w:pPr>
              <w:pStyle w:val="ListParagraph"/>
              <w:ind w:left="0"/>
              <w:jc w:val="center"/>
              <w:rPr>
                <w:rFonts w:ascii="Book Antiqua" w:hAnsi="Book Antiqua" w:cs="Times New Roman"/>
              </w:rPr>
            </w:pPr>
            <w:r w:rsidRPr="00FA7A26">
              <w:rPr>
                <w:rFonts w:ascii="Book Antiqua" w:hAnsi="Book Antiqua"/>
              </w:rPr>
              <w:t>US$</w:t>
            </w:r>
          </w:p>
        </w:tc>
        <w:tc>
          <w:tcPr>
            <w:tcW w:w="5245" w:type="dxa"/>
            <w:tcBorders>
              <w:top w:val="single" w:sz="8" w:space="0" w:color="auto"/>
            </w:tcBorders>
          </w:tcPr>
          <w:p w:rsidR="00FA7A26" w:rsidRPr="00FA7A26" w:rsidRDefault="00FA7A26" w:rsidP="00FA7A26">
            <w:pPr>
              <w:rPr>
                <w:rFonts w:ascii="Book Antiqua" w:hAnsi="Book Antiqua"/>
                <w:lang w:val="en-ID"/>
              </w:rPr>
            </w:pPr>
            <w:r w:rsidRPr="00FA7A26">
              <w:rPr>
                <w:rFonts w:ascii="Book Antiqua" w:hAnsi="Book Antiqua"/>
              </w:rPr>
              <w:t>nilai tukar mata uang ruoiah terhadap mata uang</w:t>
            </w:r>
            <w:r w:rsidRPr="00FA7A26">
              <w:rPr>
                <w:rFonts w:ascii="Book Antiqua" w:hAnsi="Book Antiqua"/>
                <w:lang w:val="en-ID"/>
              </w:rPr>
              <w:t xml:space="preserve"> US$</w:t>
            </w:r>
          </w:p>
        </w:tc>
      </w:tr>
      <w:tr w:rsidR="00FA7A26" w:rsidRPr="00FA7A26" w:rsidTr="007767B1">
        <w:trPr>
          <w:jc w:val="center"/>
        </w:trPr>
        <w:tc>
          <w:tcPr>
            <w:tcW w:w="2405" w:type="dxa"/>
            <w:tcBorders>
              <w:top w:val="single" w:sz="8" w:space="0" w:color="auto"/>
            </w:tcBorders>
          </w:tcPr>
          <w:p w:rsidR="00FA7A26" w:rsidRPr="00FA7A26" w:rsidRDefault="00FA7A26" w:rsidP="00C21D8F">
            <w:pPr>
              <w:pStyle w:val="ListParagraph"/>
              <w:ind w:left="0"/>
              <w:rPr>
                <w:rFonts w:ascii="Book Antiqua" w:hAnsi="Book Antiqua" w:cs="Times New Roman"/>
                <w:b/>
              </w:rPr>
            </w:pPr>
            <w:r w:rsidRPr="00FA7A26">
              <w:rPr>
                <w:rFonts w:ascii="Book Antiqua" w:hAnsi="Book Antiqua"/>
              </w:rPr>
              <w:t>produksi biji kakao domestik</w:t>
            </w:r>
          </w:p>
        </w:tc>
        <w:tc>
          <w:tcPr>
            <w:tcW w:w="1134" w:type="dxa"/>
            <w:tcBorders>
              <w:top w:val="single" w:sz="8" w:space="0" w:color="auto"/>
            </w:tcBorders>
          </w:tcPr>
          <w:p w:rsidR="00FA7A26" w:rsidRPr="00FA7A26" w:rsidRDefault="00FA7A26" w:rsidP="00C21D8F">
            <w:pPr>
              <w:pStyle w:val="ListParagraph"/>
              <w:ind w:left="0"/>
              <w:jc w:val="center"/>
              <w:rPr>
                <w:rFonts w:ascii="Book Antiqua" w:hAnsi="Book Antiqua" w:cs="Times New Roman"/>
                <w:lang w:val="en-ID"/>
              </w:rPr>
            </w:pPr>
            <w:r w:rsidRPr="00FA7A26">
              <w:rPr>
                <w:rFonts w:ascii="Book Antiqua" w:hAnsi="Book Antiqua" w:cs="Times New Roman"/>
                <w:lang w:val="en-ID"/>
              </w:rPr>
              <w:t>ton</w:t>
            </w:r>
          </w:p>
        </w:tc>
        <w:tc>
          <w:tcPr>
            <w:tcW w:w="5245" w:type="dxa"/>
            <w:tcBorders>
              <w:top w:val="single" w:sz="8" w:space="0" w:color="auto"/>
            </w:tcBorders>
          </w:tcPr>
          <w:p w:rsidR="00FA7A26" w:rsidRPr="00FA7A26" w:rsidRDefault="00FA7A26" w:rsidP="00FA7A26">
            <w:pPr>
              <w:pStyle w:val="ListParagraph"/>
              <w:ind w:left="0"/>
              <w:rPr>
                <w:rFonts w:ascii="Book Antiqua" w:hAnsi="Book Antiqua" w:cs="Times New Roman"/>
              </w:rPr>
            </w:pPr>
            <w:r w:rsidRPr="00FA7A26">
              <w:rPr>
                <w:rFonts w:ascii="Book Antiqua" w:hAnsi="Book Antiqua"/>
              </w:rPr>
              <w:t>jumlah yang dihasilkan komoditi</w:t>
            </w:r>
            <w:r w:rsidRPr="00FA7A26">
              <w:rPr>
                <w:rFonts w:ascii="Book Antiqua" w:hAnsi="Book Antiqua"/>
                <w:lang w:val="en-ID"/>
              </w:rPr>
              <w:t xml:space="preserve"> biji kakao </w:t>
            </w:r>
            <w:r w:rsidRPr="00FA7A26">
              <w:rPr>
                <w:rFonts w:ascii="Book Antiqua" w:hAnsi="Book Antiqua"/>
              </w:rPr>
              <w:t>yang berasal dari Indonesia</w:t>
            </w:r>
          </w:p>
        </w:tc>
      </w:tr>
      <w:tr w:rsidR="00FA7A26" w:rsidRPr="00FA7A26" w:rsidTr="007767B1">
        <w:trPr>
          <w:jc w:val="center"/>
        </w:trPr>
        <w:tc>
          <w:tcPr>
            <w:tcW w:w="2405" w:type="dxa"/>
            <w:tcBorders>
              <w:top w:val="single" w:sz="8" w:space="0" w:color="auto"/>
              <w:bottom w:val="single" w:sz="8" w:space="0" w:color="auto"/>
            </w:tcBorders>
          </w:tcPr>
          <w:p w:rsidR="00FA7A26" w:rsidRPr="00FA7A26" w:rsidRDefault="00FA7A26" w:rsidP="00C21D8F">
            <w:pPr>
              <w:pStyle w:val="ListParagraph"/>
              <w:ind w:left="0"/>
              <w:rPr>
                <w:rFonts w:ascii="Book Antiqua" w:hAnsi="Book Antiqua" w:cs="Times New Roman"/>
                <w:b/>
              </w:rPr>
            </w:pPr>
            <w:r w:rsidRPr="00FA7A26">
              <w:rPr>
                <w:rFonts w:ascii="Book Antiqua" w:hAnsi="Book Antiqua"/>
              </w:rPr>
              <w:t>GDP dunia</w:t>
            </w:r>
          </w:p>
        </w:tc>
        <w:tc>
          <w:tcPr>
            <w:tcW w:w="1134" w:type="dxa"/>
            <w:tcBorders>
              <w:top w:val="single" w:sz="8" w:space="0" w:color="auto"/>
              <w:bottom w:val="single" w:sz="8" w:space="0" w:color="auto"/>
            </w:tcBorders>
          </w:tcPr>
          <w:p w:rsidR="00FA7A26" w:rsidRPr="00FA7A26" w:rsidRDefault="00FA7A26" w:rsidP="00C21D8F">
            <w:pPr>
              <w:pStyle w:val="ListParagraph"/>
              <w:ind w:left="0"/>
              <w:jc w:val="center"/>
              <w:rPr>
                <w:rFonts w:ascii="Book Antiqua" w:hAnsi="Book Antiqua" w:cs="Times New Roman"/>
              </w:rPr>
            </w:pPr>
            <w:r w:rsidRPr="00FA7A26">
              <w:rPr>
                <w:rFonts w:ascii="Book Antiqua" w:hAnsi="Book Antiqua"/>
              </w:rPr>
              <w:t>juta US$</w:t>
            </w:r>
          </w:p>
        </w:tc>
        <w:tc>
          <w:tcPr>
            <w:tcW w:w="5245" w:type="dxa"/>
            <w:tcBorders>
              <w:top w:val="single" w:sz="8" w:space="0" w:color="auto"/>
              <w:bottom w:val="single" w:sz="8" w:space="0" w:color="auto"/>
            </w:tcBorders>
          </w:tcPr>
          <w:p w:rsidR="00FA7A26" w:rsidRPr="00FA7A26" w:rsidRDefault="00FA7A26" w:rsidP="00C21D8F">
            <w:pPr>
              <w:pStyle w:val="ListParagraph"/>
              <w:ind w:left="0"/>
              <w:rPr>
                <w:rFonts w:ascii="Book Antiqua" w:hAnsi="Book Antiqua" w:cs="Times New Roman"/>
                <w:lang w:val="en-ID"/>
              </w:rPr>
            </w:pPr>
            <w:r w:rsidRPr="00FA7A26">
              <w:rPr>
                <w:rFonts w:ascii="Book Antiqua" w:hAnsi="Book Antiqua"/>
              </w:rPr>
              <w:t>nilai dari total produksi barang dan jasa suatu negara yang dinyatakan sebagai pendapatan total negara yang bersangkutan,</w:t>
            </w:r>
            <w:r w:rsidRPr="00FA7A26">
              <w:rPr>
                <w:rFonts w:ascii="Book Antiqua" w:hAnsi="Book Antiqua"/>
                <w:lang w:val="en-ID"/>
              </w:rPr>
              <w:t xml:space="preserve"> diambil GDP seluruh Negara</w:t>
            </w:r>
          </w:p>
        </w:tc>
      </w:tr>
      <w:tr w:rsidR="00FA7A26" w:rsidRPr="00FA7A26" w:rsidTr="007767B1">
        <w:trPr>
          <w:jc w:val="center"/>
        </w:trPr>
        <w:tc>
          <w:tcPr>
            <w:tcW w:w="2405" w:type="dxa"/>
            <w:tcBorders>
              <w:top w:val="single" w:sz="8" w:space="0" w:color="auto"/>
              <w:bottom w:val="single" w:sz="8" w:space="0" w:color="auto"/>
            </w:tcBorders>
          </w:tcPr>
          <w:p w:rsidR="00FA7A26" w:rsidRPr="00FA7A26" w:rsidRDefault="00FA7A26" w:rsidP="00C21D8F">
            <w:pPr>
              <w:pStyle w:val="ListParagraph"/>
              <w:ind w:left="0"/>
              <w:rPr>
                <w:rFonts w:ascii="Book Antiqua" w:hAnsi="Book Antiqua"/>
              </w:rPr>
            </w:pPr>
            <w:r w:rsidRPr="00FA7A26">
              <w:rPr>
                <w:rFonts w:ascii="Book Antiqua" w:hAnsi="Book Antiqua"/>
              </w:rPr>
              <w:t>nilai ekspor biji kakao Indonesia</w:t>
            </w:r>
          </w:p>
        </w:tc>
        <w:tc>
          <w:tcPr>
            <w:tcW w:w="1134" w:type="dxa"/>
            <w:tcBorders>
              <w:top w:val="single" w:sz="8" w:space="0" w:color="auto"/>
              <w:bottom w:val="single" w:sz="8" w:space="0" w:color="auto"/>
            </w:tcBorders>
          </w:tcPr>
          <w:p w:rsidR="00FA7A26" w:rsidRPr="00FA7A26" w:rsidRDefault="00FA7A26" w:rsidP="00C21D8F">
            <w:pPr>
              <w:pStyle w:val="ListParagraph"/>
              <w:ind w:left="0"/>
              <w:jc w:val="center"/>
              <w:rPr>
                <w:rFonts w:ascii="Book Antiqua" w:hAnsi="Book Antiqua" w:cs="Times New Roman"/>
              </w:rPr>
            </w:pPr>
            <w:r w:rsidRPr="00FA7A26">
              <w:rPr>
                <w:rFonts w:ascii="Book Antiqua" w:hAnsi="Book Antiqua"/>
              </w:rPr>
              <w:t>juta US$</w:t>
            </w:r>
          </w:p>
        </w:tc>
        <w:tc>
          <w:tcPr>
            <w:tcW w:w="5245" w:type="dxa"/>
            <w:tcBorders>
              <w:top w:val="single" w:sz="8" w:space="0" w:color="auto"/>
              <w:bottom w:val="single" w:sz="8" w:space="0" w:color="auto"/>
            </w:tcBorders>
          </w:tcPr>
          <w:p w:rsidR="00FA7A26" w:rsidRPr="00FA7A26" w:rsidRDefault="00FA7A26" w:rsidP="00FA7A26">
            <w:pPr>
              <w:pStyle w:val="ListParagraph"/>
              <w:ind w:left="0"/>
              <w:rPr>
                <w:rFonts w:ascii="Book Antiqua" w:hAnsi="Book Antiqua" w:cs="Times New Roman"/>
              </w:rPr>
            </w:pPr>
            <w:r w:rsidRPr="00FA7A26">
              <w:rPr>
                <w:rFonts w:ascii="Book Antiqua" w:hAnsi="Book Antiqua"/>
              </w:rPr>
              <w:t xml:space="preserve">jumlah nilai dari ekspor biji kakao Indonesia </w:t>
            </w:r>
          </w:p>
        </w:tc>
      </w:tr>
    </w:tbl>
    <w:p w:rsidR="00335619" w:rsidRDefault="00335619" w:rsidP="00C21D8F">
      <w:pPr>
        <w:spacing w:line="240" w:lineRule="auto"/>
        <w:rPr>
          <w:rFonts w:ascii="Book Antiqua" w:hAnsi="Book Antiqua"/>
        </w:rPr>
      </w:pPr>
    </w:p>
    <w:p w:rsidR="007767B1" w:rsidRPr="007767B1" w:rsidRDefault="007767B1" w:rsidP="007767B1">
      <w:pPr>
        <w:pStyle w:val="BodyText"/>
        <w:spacing w:before="100" w:beforeAutospacing="1" w:after="100" w:afterAutospacing="1"/>
        <w:ind w:right="-1" w:firstLine="425"/>
        <w:contextualSpacing/>
        <w:jc w:val="both"/>
        <w:rPr>
          <w:rFonts w:ascii="Book Antiqua" w:hAnsi="Book Antiqua"/>
          <w:lang w:val="id-ID"/>
        </w:rPr>
      </w:pPr>
      <w:r w:rsidRPr="007767B1">
        <w:rPr>
          <w:rFonts w:ascii="Book Antiqua" w:hAnsi="Book Antiqua"/>
        </w:rPr>
        <w:t xml:space="preserve">Teknik analisis yang digunakan adalah </w:t>
      </w:r>
      <w:r w:rsidRPr="007767B1">
        <w:rPr>
          <w:rFonts w:ascii="Book Antiqua" w:hAnsi="Book Antiqua"/>
          <w:lang w:val="id-ID"/>
        </w:rPr>
        <w:t xml:space="preserve">analisis regresi berganda dengan </w:t>
      </w:r>
      <w:r w:rsidRPr="007767B1">
        <w:rPr>
          <w:rFonts w:ascii="Book Antiqua" w:hAnsi="Book Antiqua"/>
        </w:rPr>
        <w:t>metode kuadrat terkecil</w:t>
      </w:r>
      <w:r w:rsidRPr="007767B1">
        <w:rPr>
          <w:rFonts w:ascii="Book Antiqua" w:hAnsi="Book Antiqua"/>
          <w:lang w:val="id-ID"/>
        </w:rPr>
        <w:t xml:space="preserve">, </w:t>
      </w:r>
      <w:r w:rsidRPr="007767B1">
        <w:rPr>
          <w:rFonts w:ascii="Book Antiqua" w:hAnsi="Book Antiqua"/>
        </w:rPr>
        <w:t xml:space="preserve">Ordinary Least Square </w:t>
      </w:r>
      <w:r w:rsidRPr="007767B1">
        <w:rPr>
          <w:rFonts w:ascii="Book Antiqua" w:hAnsi="Book Antiqua"/>
          <w:lang w:val="id-ID"/>
        </w:rPr>
        <w:t>(OLS).</w:t>
      </w:r>
      <w:r w:rsidRPr="007767B1">
        <w:rPr>
          <w:rFonts w:ascii="Book Antiqua" w:hAnsi="Book Antiqua"/>
        </w:rPr>
        <w:t xml:space="preserve">Data yang digunakan dianalisis secara </w:t>
      </w:r>
      <w:r w:rsidRPr="007767B1">
        <w:rPr>
          <w:rFonts w:ascii="Book Antiqua" w:hAnsi="Book Antiqua"/>
        </w:rPr>
        <w:lastRenderedPageBreak/>
        <w:t>kuantitatif menggunakan analisis statistika yaitu persamaan linear berganda. Model persamaan yang digunakan adalah sebagai berikut:</w:t>
      </w:r>
    </w:p>
    <w:p w:rsidR="007767B1" w:rsidRPr="007767B1" w:rsidRDefault="007767B1" w:rsidP="007767B1">
      <w:pPr>
        <w:tabs>
          <w:tab w:val="left" w:pos="2028"/>
          <w:tab w:val="left" w:pos="2403"/>
        </w:tabs>
        <w:spacing w:before="100" w:beforeAutospacing="1" w:after="100" w:afterAutospacing="1" w:line="240" w:lineRule="auto"/>
        <w:ind w:firstLine="425"/>
        <w:contextualSpacing/>
        <w:rPr>
          <w:rFonts w:ascii="Book Antiqua" w:hAnsi="Book Antiqua"/>
        </w:rPr>
      </w:pPr>
      <w:r w:rsidRPr="007767B1">
        <w:rPr>
          <w:rFonts w:ascii="Book Antiqua" w:hAnsi="Book Antiqua"/>
        </w:rPr>
        <w:t>Y</w:t>
      </w:r>
      <w:r w:rsidRPr="007767B1">
        <w:rPr>
          <w:rFonts w:ascii="Book Antiqua" w:hAnsi="Book Antiqua"/>
        </w:rPr>
        <w:tab/>
        <w:t>=</w:t>
      </w:r>
      <w:r w:rsidRPr="007767B1">
        <w:rPr>
          <w:rFonts w:ascii="Book Antiqua" w:hAnsi="Book Antiqua"/>
        </w:rPr>
        <w:tab/>
        <w:t>β</w:t>
      </w:r>
      <w:r w:rsidRPr="007767B1">
        <w:rPr>
          <w:rFonts w:ascii="Book Antiqua" w:hAnsi="Book Antiqua"/>
          <w:position w:val="-2"/>
        </w:rPr>
        <w:t xml:space="preserve">0 </w:t>
      </w:r>
      <w:r w:rsidRPr="007767B1">
        <w:rPr>
          <w:rFonts w:ascii="Book Antiqua" w:hAnsi="Book Antiqua"/>
        </w:rPr>
        <w:t>+ β</w:t>
      </w:r>
      <w:r w:rsidRPr="007767B1">
        <w:rPr>
          <w:rFonts w:ascii="Book Antiqua" w:hAnsi="Book Antiqua"/>
          <w:position w:val="-2"/>
        </w:rPr>
        <w:t xml:space="preserve">1 hrg </w:t>
      </w:r>
      <w:r w:rsidRPr="007767B1">
        <w:rPr>
          <w:rFonts w:ascii="Book Antiqua" w:hAnsi="Book Antiqua"/>
        </w:rPr>
        <w:t>+ β</w:t>
      </w:r>
      <w:r w:rsidRPr="007767B1">
        <w:rPr>
          <w:rFonts w:ascii="Book Antiqua" w:hAnsi="Book Antiqua"/>
          <w:position w:val="-2"/>
        </w:rPr>
        <w:t xml:space="preserve">2 kurs </w:t>
      </w:r>
      <w:r w:rsidRPr="007767B1">
        <w:rPr>
          <w:rFonts w:ascii="Book Antiqua" w:hAnsi="Book Antiqua"/>
        </w:rPr>
        <w:t>+ β</w:t>
      </w:r>
      <w:r w:rsidRPr="007767B1">
        <w:rPr>
          <w:rFonts w:ascii="Book Antiqua" w:hAnsi="Book Antiqua"/>
          <w:position w:val="-2"/>
        </w:rPr>
        <w:t xml:space="preserve">3 prod </w:t>
      </w:r>
      <w:r w:rsidRPr="007767B1">
        <w:rPr>
          <w:rFonts w:ascii="Book Antiqua" w:hAnsi="Book Antiqua"/>
        </w:rPr>
        <w:t>+ β</w:t>
      </w:r>
      <w:r w:rsidRPr="007767B1">
        <w:rPr>
          <w:rFonts w:ascii="Book Antiqua" w:hAnsi="Book Antiqua"/>
          <w:position w:val="-2"/>
        </w:rPr>
        <w:t>4 gdp</w:t>
      </w:r>
      <w:r w:rsidRPr="007767B1">
        <w:rPr>
          <w:rFonts w:ascii="Book Antiqua" w:hAnsi="Book Antiqua"/>
        </w:rPr>
        <w:t xml:space="preserve"> + μ</w:t>
      </w:r>
    </w:p>
    <w:p w:rsidR="007767B1" w:rsidRPr="007767B1" w:rsidRDefault="007767B1" w:rsidP="007767B1">
      <w:pPr>
        <w:pStyle w:val="BodyText"/>
        <w:spacing w:before="100" w:beforeAutospacing="1" w:after="100" w:afterAutospacing="1"/>
        <w:contextualSpacing/>
        <w:rPr>
          <w:rFonts w:ascii="Book Antiqua" w:hAnsi="Book Antiqua"/>
          <w:lang w:val="id-ID"/>
        </w:rPr>
      </w:pPr>
      <w:r>
        <w:rPr>
          <w:rFonts w:ascii="Book Antiqua" w:hAnsi="Book Antiqua"/>
          <w:lang w:val="en-ID"/>
        </w:rPr>
        <w:t xml:space="preserve">dimana :      </w:t>
      </w:r>
      <w:r w:rsidRPr="007767B1">
        <w:rPr>
          <w:rFonts w:ascii="Book Antiqua" w:hAnsi="Book Antiqua"/>
          <w:lang w:val="id-ID"/>
        </w:rPr>
        <w:t>Y</w:t>
      </w:r>
      <w:r w:rsidRPr="007767B1">
        <w:rPr>
          <w:rFonts w:ascii="Book Antiqua" w:hAnsi="Book Antiqua"/>
          <w:lang w:val="id-ID"/>
        </w:rPr>
        <w:tab/>
      </w:r>
      <w:r>
        <w:rPr>
          <w:rFonts w:ascii="Book Antiqua" w:hAnsi="Book Antiqua"/>
          <w:lang w:val="id-ID"/>
        </w:rPr>
        <w:tab/>
      </w:r>
      <w:r w:rsidRPr="007767B1">
        <w:rPr>
          <w:rFonts w:ascii="Book Antiqua" w:hAnsi="Book Antiqua"/>
          <w:lang w:val="id-ID"/>
        </w:rPr>
        <w:t>= Nilai ekspor biji kakao Indonesia</w:t>
      </w:r>
    </w:p>
    <w:p w:rsidR="007767B1" w:rsidRPr="007767B1" w:rsidRDefault="007767B1" w:rsidP="007767B1">
      <w:pPr>
        <w:pStyle w:val="BodyText"/>
        <w:spacing w:before="100" w:beforeAutospacing="1" w:after="100" w:afterAutospacing="1"/>
        <w:ind w:left="720" w:firstLine="425"/>
        <w:contextualSpacing/>
        <w:rPr>
          <w:rFonts w:ascii="Book Antiqua" w:hAnsi="Book Antiqua"/>
          <w:lang w:val="id-ID"/>
        </w:rPr>
      </w:pPr>
      <w:r w:rsidRPr="007767B1">
        <w:rPr>
          <w:rFonts w:ascii="Book Antiqua" w:hAnsi="Book Antiqua"/>
        </w:rPr>
        <w:t>β</w:t>
      </w:r>
      <w:r w:rsidRPr="007767B1">
        <w:rPr>
          <w:rFonts w:ascii="Book Antiqua" w:hAnsi="Book Antiqua"/>
          <w:position w:val="-2"/>
        </w:rPr>
        <w:t>0</w:t>
      </w:r>
      <w:r>
        <w:rPr>
          <w:rFonts w:ascii="Book Antiqua" w:hAnsi="Book Antiqua"/>
          <w:position w:val="-2"/>
        </w:rPr>
        <w:tab/>
      </w:r>
      <w:r>
        <w:rPr>
          <w:rFonts w:ascii="Book Antiqua" w:hAnsi="Book Antiqua"/>
          <w:position w:val="-2"/>
        </w:rPr>
        <w:tab/>
      </w:r>
      <w:r w:rsidRPr="007767B1">
        <w:rPr>
          <w:rFonts w:ascii="Book Antiqua" w:hAnsi="Book Antiqua"/>
        </w:rPr>
        <w:t>= Intercept/</w:t>
      </w:r>
      <w:r w:rsidRPr="007767B1">
        <w:rPr>
          <w:rFonts w:ascii="Book Antiqua" w:hAnsi="Book Antiqua"/>
          <w:spacing w:val="-2"/>
          <w:lang w:val="id-ID"/>
        </w:rPr>
        <w:t>k</w:t>
      </w:r>
      <w:r w:rsidRPr="007767B1">
        <w:rPr>
          <w:rFonts w:ascii="Book Antiqua" w:hAnsi="Book Antiqua"/>
        </w:rPr>
        <w:t>onstanta</w:t>
      </w:r>
    </w:p>
    <w:p w:rsidR="007767B1" w:rsidRPr="007767B1" w:rsidRDefault="007767B1" w:rsidP="007767B1">
      <w:pPr>
        <w:pStyle w:val="BodyText"/>
        <w:tabs>
          <w:tab w:val="left" w:pos="2748"/>
        </w:tabs>
        <w:spacing w:before="100" w:beforeAutospacing="1" w:after="100" w:afterAutospacing="1"/>
        <w:ind w:left="720" w:firstLine="425"/>
        <w:contextualSpacing/>
        <w:rPr>
          <w:rFonts w:ascii="Book Antiqua" w:hAnsi="Book Antiqua"/>
          <w:lang w:val="id-ID"/>
        </w:rPr>
      </w:pPr>
      <w:r w:rsidRPr="007767B1">
        <w:rPr>
          <w:rFonts w:ascii="Book Antiqua" w:hAnsi="Book Antiqua"/>
        </w:rPr>
        <w:t>β</w:t>
      </w:r>
      <w:r w:rsidRPr="007767B1">
        <w:rPr>
          <w:rFonts w:ascii="Book Antiqua" w:hAnsi="Book Antiqua"/>
          <w:position w:val="-2"/>
        </w:rPr>
        <w:t>1</w:t>
      </w:r>
      <w:r w:rsidRPr="007767B1">
        <w:rPr>
          <w:rFonts w:ascii="Book Antiqua" w:hAnsi="Book Antiqua"/>
        </w:rPr>
        <w:t>,β</w:t>
      </w:r>
      <w:r w:rsidRPr="007767B1">
        <w:rPr>
          <w:rFonts w:ascii="Book Antiqua" w:hAnsi="Book Antiqua"/>
          <w:position w:val="-2"/>
        </w:rPr>
        <w:t>2</w:t>
      </w:r>
      <w:r w:rsidRPr="007767B1">
        <w:rPr>
          <w:rFonts w:ascii="Book Antiqua" w:hAnsi="Book Antiqua"/>
        </w:rPr>
        <w:t>,β</w:t>
      </w:r>
      <w:r w:rsidRPr="007767B1">
        <w:rPr>
          <w:rFonts w:ascii="Book Antiqua" w:hAnsi="Book Antiqua"/>
          <w:position w:val="-2"/>
        </w:rPr>
        <w:t>3</w:t>
      </w:r>
      <w:r w:rsidRPr="007767B1">
        <w:rPr>
          <w:rFonts w:ascii="Book Antiqua" w:hAnsi="Book Antiqua"/>
        </w:rPr>
        <w:t>,β</w:t>
      </w:r>
      <w:r w:rsidRPr="007767B1">
        <w:rPr>
          <w:rFonts w:ascii="Book Antiqua" w:hAnsi="Book Antiqua"/>
          <w:position w:val="-2"/>
        </w:rPr>
        <w:t>4</w:t>
      </w:r>
      <w:r w:rsidRPr="007767B1">
        <w:rPr>
          <w:rFonts w:ascii="Book Antiqua" w:hAnsi="Book Antiqua"/>
          <w:position w:val="-2"/>
          <w:lang w:val="id-ID"/>
        </w:rPr>
        <w:tab/>
      </w:r>
      <w:r w:rsidRPr="007767B1">
        <w:rPr>
          <w:rFonts w:ascii="Book Antiqua" w:hAnsi="Book Antiqua"/>
        </w:rPr>
        <w:t>=KoefisienRegresi</w:t>
      </w:r>
    </w:p>
    <w:p w:rsidR="007767B1" w:rsidRPr="007767B1" w:rsidRDefault="007767B1" w:rsidP="007767B1">
      <w:pPr>
        <w:pStyle w:val="BodyText"/>
        <w:tabs>
          <w:tab w:val="left" w:pos="2748"/>
        </w:tabs>
        <w:spacing w:before="100" w:beforeAutospacing="1" w:after="100" w:afterAutospacing="1"/>
        <w:ind w:left="720" w:firstLine="425"/>
        <w:contextualSpacing/>
        <w:rPr>
          <w:rFonts w:ascii="Book Antiqua" w:hAnsi="Book Antiqua"/>
          <w:lang w:val="id-ID"/>
        </w:rPr>
      </w:pPr>
      <w:r w:rsidRPr="007767B1">
        <w:rPr>
          <w:rFonts w:ascii="Book Antiqua" w:hAnsi="Book Antiqua"/>
          <w:lang w:val="id-ID"/>
        </w:rPr>
        <w:t>hrg</w:t>
      </w:r>
      <w:r w:rsidRPr="007767B1">
        <w:rPr>
          <w:rFonts w:ascii="Book Antiqua" w:hAnsi="Book Antiqua"/>
          <w:lang w:val="id-ID"/>
        </w:rPr>
        <w:tab/>
      </w:r>
      <w:r w:rsidRPr="007767B1">
        <w:rPr>
          <w:rFonts w:ascii="Book Antiqua" w:hAnsi="Book Antiqua"/>
        </w:rPr>
        <w:t>=Harga</w:t>
      </w:r>
      <w:r w:rsidRPr="007767B1">
        <w:rPr>
          <w:rFonts w:ascii="Book Antiqua" w:hAnsi="Book Antiqua"/>
          <w:lang w:val="id-ID"/>
        </w:rPr>
        <w:t xml:space="preserve"> internasional biji kakao</w:t>
      </w:r>
    </w:p>
    <w:p w:rsidR="007767B1" w:rsidRPr="007767B1" w:rsidRDefault="007767B1" w:rsidP="007767B1">
      <w:pPr>
        <w:pStyle w:val="BodyText"/>
        <w:tabs>
          <w:tab w:val="left" w:pos="2748"/>
        </w:tabs>
        <w:spacing w:before="100" w:beforeAutospacing="1" w:after="100" w:afterAutospacing="1"/>
        <w:ind w:left="720" w:firstLine="425"/>
        <w:contextualSpacing/>
        <w:rPr>
          <w:rFonts w:ascii="Book Antiqua" w:hAnsi="Book Antiqua"/>
          <w:lang w:val="id-ID"/>
        </w:rPr>
      </w:pPr>
      <w:r w:rsidRPr="007767B1">
        <w:rPr>
          <w:rFonts w:ascii="Book Antiqua" w:hAnsi="Book Antiqua"/>
          <w:lang w:val="id-ID"/>
        </w:rPr>
        <w:t>kurs</w:t>
      </w:r>
      <w:r w:rsidRPr="007767B1">
        <w:rPr>
          <w:rFonts w:ascii="Book Antiqua" w:hAnsi="Book Antiqua"/>
        </w:rPr>
        <w:tab/>
        <w:t xml:space="preserve">= </w:t>
      </w:r>
      <w:r w:rsidRPr="007767B1">
        <w:rPr>
          <w:rFonts w:ascii="Book Antiqua" w:hAnsi="Book Antiqua"/>
          <w:lang w:val="id-ID"/>
        </w:rPr>
        <w:t>Kurs Rupiah terhadap US$</w:t>
      </w:r>
    </w:p>
    <w:p w:rsidR="007767B1" w:rsidRPr="007767B1" w:rsidRDefault="007767B1" w:rsidP="007767B1">
      <w:pPr>
        <w:pStyle w:val="BodyText"/>
        <w:tabs>
          <w:tab w:val="left" w:pos="2028"/>
          <w:tab w:val="left" w:pos="2748"/>
        </w:tabs>
        <w:spacing w:before="100" w:beforeAutospacing="1" w:after="100" w:afterAutospacing="1"/>
        <w:ind w:left="720" w:firstLine="425"/>
        <w:contextualSpacing/>
        <w:rPr>
          <w:rFonts w:ascii="Book Antiqua" w:hAnsi="Book Antiqua"/>
          <w:lang w:val="id-ID"/>
        </w:rPr>
      </w:pPr>
      <w:r w:rsidRPr="007767B1">
        <w:rPr>
          <w:rFonts w:ascii="Book Antiqua" w:hAnsi="Book Antiqua"/>
          <w:lang w:val="id-ID"/>
        </w:rPr>
        <w:t>prod</w:t>
      </w:r>
      <w:r w:rsidRPr="007767B1">
        <w:rPr>
          <w:rFonts w:ascii="Book Antiqua" w:hAnsi="Book Antiqua"/>
          <w:lang w:val="id-ID"/>
        </w:rPr>
        <w:tab/>
      </w:r>
      <w:r w:rsidRPr="007767B1">
        <w:rPr>
          <w:rFonts w:ascii="Book Antiqua" w:hAnsi="Book Antiqua"/>
          <w:lang w:val="id-ID"/>
        </w:rPr>
        <w:tab/>
        <w:t>= Produksi domestik biji kakao Indonesia</w:t>
      </w:r>
    </w:p>
    <w:p w:rsidR="007767B1" w:rsidRDefault="007767B1" w:rsidP="007767B1">
      <w:pPr>
        <w:pStyle w:val="BodyText"/>
        <w:tabs>
          <w:tab w:val="left" w:pos="2028"/>
          <w:tab w:val="left" w:pos="2748"/>
        </w:tabs>
        <w:spacing w:before="100" w:beforeAutospacing="1" w:after="100" w:afterAutospacing="1"/>
        <w:ind w:left="720" w:firstLine="425"/>
        <w:contextualSpacing/>
        <w:rPr>
          <w:rFonts w:ascii="Book Antiqua" w:hAnsi="Book Antiqua"/>
          <w:lang w:val="id-ID"/>
        </w:rPr>
      </w:pPr>
      <w:r w:rsidRPr="007767B1">
        <w:rPr>
          <w:rFonts w:ascii="Book Antiqua" w:hAnsi="Book Antiqua"/>
          <w:lang w:val="id-ID"/>
        </w:rPr>
        <w:t>gdp</w:t>
      </w:r>
      <w:r w:rsidRPr="007767B1">
        <w:rPr>
          <w:rFonts w:ascii="Book Antiqua" w:hAnsi="Book Antiqua"/>
          <w:lang w:val="id-ID"/>
        </w:rPr>
        <w:tab/>
      </w:r>
      <w:r w:rsidRPr="007767B1">
        <w:rPr>
          <w:rFonts w:ascii="Book Antiqua" w:hAnsi="Book Antiqua"/>
          <w:lang w:val="id-ID"/>
        </w:rPr>
        <w:tab/>
        <w:t xml:space="preserve">= </w:t>
      </w:r>
      <w:r w:rsidRPr="007767B1">
        <w:rPr>
          <w:rFonts w:ascii="Book Antiqua" w:hAnsi="Book Antiqua"/>
          <w:i/>
          <w:lang w:val="id-ID"/>
        </w:rPr>
        <w:t xml:space="preserve">Gross Domestic Product </w:t>
      </w:r>
      <w:r w:rsidRPr="007767B1">
        <w:rPr>
          <w:rFonts w:ascii="Book Antiqua" w:hAnsi="Book Antiqua"/>
          <w:lang w:val="id-ID"/>
        </w:rPr>
        <w:t>(GDP) Dunia</w:t>
      </w:r>
    </w:p>
    <w:p w:rsidR="007767B1" w:rsidRPr="007767B1" w:rsidRDefault="007767B1" w:rsidP="007767B1">
      <w:pPr>
        <w:pStyle w:val="BodyText"/>
        <w:tabs>
          <w:tab w:val="left" w:pos="2028"/>
          <w:tab w:val="left" w:pos="2748"/>
        </w:tabs>
        <w:spacing w:before="100" w:beforeAutospacing="1" w:after="100" w:afterAutospacing="1"/>
        <w:ind w:left="720" w:firstLine="425"/>
        <w:contextualSpacing/>
        <w:rPr>
          <w:rFonts w:ascii="Book Antiqua" w:hAnsi="Book Antiqua"/>
        </w:rPr>
      </w:pPr>
      <w:r w:rsidRPr="007767B1">
        <w:rPr>
          <w:rFonts w:ascii="Book Antiqua" w:hAnsi="Book Antiqua"/>
        </w:rPr>
        <w:t>μ</w:t>
      </w:r>
      <w:r w:rsidRPr="007767B1">
        <w:rPr>
          <w:rFonts w:ascii="Book Antiqua" w:hAnsi="Book Antiqua"/>
        </w:rPr>
        <w:tab/>
      </w:r>
      <w:r w:rsidRPr="007767B1">
        <w:rPr>
          <w:rFonts w:ascii="Book Antiqua" w:hAnsi="Book Antiqua"/>
        </w:rPr>
        <w:tab/>
        <w:t>= Term ofError</w:t>
      </w:r>
    </w:p>
    <w:p w:rsidR="00207B84" w:rsidRPr="00971F9A" w:rsidRDefault="00207B84" w:rsidP="00C21D8F">
      <w:pPr>
        <w:spacing w:line="240" w:lineRule="auto"/>
        <w:jc w:val="center"/>
        <w:rPr>
          <w:rFonts w:ascii="Book Antiqua" w:hAnsi="Book Antiqua"/>
          <w:b/>
          <w:sz w:val="24"/>
        </w:rPr>
      </w:pPr>
      <w:r w:rsidRPr="00971F9A">
        <w:rPr>
          <w:rFonts w:ascii="Book Antiqua" w:hAnsi="Book Antiqua"/>
          <w:b/>
          <w:sz w:val="24"/>
        </w:rPr>
        <w:t>HASIL DAN PEMBAHASAN</w:t>
      </w:r>
    </w:p>
    <w:p w:rsidR="007767B1" w:rsidRPr="007767B1" w:rsidRDefault="007767B1" w:rsidP="00C841D4">
      <w:pPr>
        <w:spacing w:after="0" w:line="240" w:lineRule="auto"/>
        <w:ind w:firstLine="709"/>
        <w:jc w:val="both"/>
        <w:rPr>
          <w:rFonts w:ascii="Book Antiqua" w:hAnsi="Book Antiqua"/>
          <w:lang w:val="en-ID"/>
        </w:rPr>
      </w:pPr>
      <w:r w:rsidRPr="007767B1">
        <w:rPr>
          <w:rFonts w:ascii="Book Antiqua" w:hAnsi="Book Antiqua"/>
          <w:lang w:val="en-ID"/>
        </w:rPr>
        <w:t>H</w:t>
      </w:r>
      <w:r w:rsidRPr="007767B1">
        <w:rPr>
          <w:rFonts w:ascii="Book Antiqua" w:hAnsi="Book Antiqua"/>
        </w:rPr>
        <w:t xml:space="preserve">asil regresi linear berganda menggunakan Eviews 9 pada model persamaan yang menghubungkan harga biji kakao internasional, kurs Rupiah terhadap US$, produksi domestik biji kakao Indonesia dan </w:t>
      </w:r>
      <w:r w:rsidRPr="007767B1">
        <w:rPr>
          <w:rFonts w:ascii="Book Antiqua" w:hAnsi="Book Antiqua"/>
          <w:i/>
        </w:rPr>
        <w:t>Gross Domestic Product</w:t>
      </w:r>
      <w:r w:rsidRPr="007767B1">
        <w:rPr>
          <w:rFonts w:ascii="Book Antiqua" w:hAnsi="Book Antiqua"/>
        </w:rPr>
        <w:t xml:space="preserve">  (GDP) dunia terhadap nilai ekspor biji kakao Indonesia maka didapatkan hasil</w:t>
      </w:r>
      <w:r w:rsidRPr="007767B1">
        <w:rPr>
          <w:rFonts w:ascii="Book Antiqua" w:hAnsi="Book Antiqua"/>
          <w:lang w:val="en-ID"/>
        </w:rPr>
        <w:t xml:space="preserve"> yang disajikan pada tabel 3</w:t>
      </w:r>
    </w:p>
    <w:p w:rsidR="007767B1" w:rsidRPr="007767B1" w:rsidRDefault="007767B1" w:rsidP="00C841D4">
      <w:pPr>
        <w:spacing w:after="0" w:line="240" w:lineRule="auto"/>
        <w:ind w:firstLine="709"/>
        <w:jc w:val="both"/>
        <w:rPr>
          <w:rFonts w:ascii="Book Antiqua" w:hAnsi="Book Antiqua"/>
          <w:lang w:val="en-ID"/>
        </w:rPr>
      </w:pPr>
    </w:p>
    <w:tbl>
      <w:tblPr>
        <w:tblpPr w:leftFromText="180" w:rightFromText="180" w:vertAnchor="text" w:horzAnchor="margin" w:tblpY="321"/>
        <w:tblW w:w="9462" w:type="dxa"/>
        <w:tblLook w:val="04A0"/>
      </w:tblPr>
      <w:tblGrid>
        <w:gridCol w:w="3510"/>
        <w:gridCol w:w="876"/>
        <w:gridCol w:w="1257"/>
        <w:gridCol w:w="1417"/>
        <w:gridCol w:w="1276"/>
        <w:gridCol w:w="1126"/>
      </w:tblGrid>
      <w:tr w:rsidR="007767B1" w:rsidRPr="007767B1" w:rsidTr="007767B1">
        <w:trPr>
          <w:trHeight w:val="287"/>
        </w:trPr>
        <w:tc>
          <w:tcPr>
            <w:tcW w:w="3510"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Variabel</w:t>
            </w:r>
          </w:p>
        </w:tc>
        <w:tc>
          <w:tcPr>
            <w:tcW w:w="876"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Notasi</w:t>
            </w:r>
          </w:p>
        </w:tc>
        <w:tc>
          <w:tcPr>
            <w:tcW w:w="1257"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Koefisien</w:t>
            </w:r>
          </w:p>
        </w:tc>
        <w:tc>
          <w:tcPr>
            <w:tcW w:w="1417"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Std. Error</w:t>
            </w:r>
          </w:p>
        </w:tc>
        <w:tc>
          <w:tcPr>
            <w:tcW w:w="1276"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t-Statistik</w:t>
            </w:r>
          </w:p>
        </w:tc>
        <w:tc>
          <w:tcPr>
            <w:tcW w:w="1126" w:type="dxa"/>
            <w:tcBorders>
              <w:top w:val="single" w:sz="4" w:space="0" w:color="auto"/>
              <w:bottom w:val="single" w:sz="4" w:space="0" w:color="auto"/>
            </w:tcBorders>
            <w:shd w:val="clear" w:color="auto" w:fill="auto"/>
            <w:noWrap/>
            <w:vAlign w:val="center"/>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Prob</w:t>
            </w:r>
          </w:p>
        </w:tc>
      </w:tr>
      <w:tr w:rsidR="007767B1" w:rsidRPr="007767B1" w:rsidTr="007767B1">
        <w:trPr>
          <w:trHeight w:val="315"/>
        </w:trPr>
        <w:tc>
          <w:tcPr>
            <w:tcW w:w="3510" w:type="dxa"/>
            <w:tcBorders>
              <w:top w:val="single" w:sz="4" w:space="0" w:color="auto"/>
            </w:tcBorders>
            <w:shd w:val="clear" w:color="auto" w:fill="auto"/>
            <w:noWrap/>
            <w:vAlign w:val="bottom"/>
          </w:tcPr>
          <w:p w:rsidR="007767B1" w:rsidRPr="007767B1" w:rsidRDefault="007767B1" w:rsidP="007767B1">
            <w:pPr>
              <w:spacing w:before="100" w:beforeAutospacing="1" w:after="100" w:afterAutospacing="1" w:line="240" w:lineRule="auto"/>
              <w:contextualSpacing/>
              <w:rPr>
                <w:rFonts w:ascii="Book Antiqua" w:hAnsi="Book Antiqua"/>
                <w:color w:val="000000"/>
              </w:rPr>
            </w:pPr>
            <w:r w:rsidRPr="007767B1">
              <w:rPr>
                <w:rFonts w:ascii="Book Antiqua" w:hAnsi="Book Antiqua"/>
                <w:color w:val="000000"/>
              </w:rPr>
              <w:t>Harga Internasional Biji Kakao</w:t>
            </w:r>
          </w:p>
        </w:tc>
        <w:tc>
          <w:tcPr>
            <w:tcW w:w="876" w:type="dxa"/>
            <w:tcBorders>
              <w:top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contextualSpacing/>
              <w:jc w:val="center"/>
              <w:rPr>
                <w:rFonts w:ascii="Book Antiqua" w:hAnsi="Book Antiqua"/>
                <w:color w:val="000000"/>
              </w:rPr>
            </w:pPr>
            <w:r w:rsidRPr="007767B1">
              <w:rPr>
                <w:rFonts w:ascii="Book Antiqua" w:hAnsi="Book Antiqua"/>
                <w:color w:val="000000"/>
              </w:rPr>
              <w:t>HRG</w:t>
            </w:r>
          </w:p>
        </w:tc>
        <w:tc>
          <w:tcPr>
            <w:tcW w:w="1257" w:type="dxa"/>
            <w:tcBorders>
              <w:top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0.379704</w:t>
            </w:r>
          </w:p>
        </w:tc>
        <w:tc>
          <w:tcPr>
            <w:tcW w:w="1417" w:type="dxa"/>
            <w:tcBorders>
              <w:top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0.057371</w:t>
            </w:r>
          </w:p>
        </w:tc>
        <w:tc>
          <w:tcPr>
            <w:tcW w:w="1276" w:type="dxa"/>
            <w:tcBorders>
              <w:top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6.618382</w:t>
            </w:r>
          </w:p>
        </w:tc>
        <w:tc>
          <w:tcPr>
            <w:tcW w:w="1126" w:type="dxa"/>
            <w:tcBorders>
              <w:top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0.0000</w:t>
            </w:r>
          </w:p>
        </w:tc>
      </w:tr>
      <w:tr w:rsidR="007767B1" w:rsidRPr="007767B1" w:rsidTr="007767B1">
        <w:trPr>
          <w:trHeight w:val="315"/>
        </w:trPr>
        <w:tc>
          <w:tcPr>
            <w:tcW w:w="3510" w:type="dxa"/>
            <w:shd w:val="clear" w:color="auto" w:fill="auto"/>
            <w:noWrap/>
            <w:vAlign w:val="bottom"/>
            <w:hideMark/>
          </w:tcPr>
          <w:p w:rsidR="007767B1" w:rsidRPr="007767B1" w:rsidRDefault="007767B1" w:rsidP="007767B1">
            <w:pPr>
              <w:spacing w:before="100" w:beforeAutospacing="1" w:after="100" w:afterAutospacing="1" w:line="240" w:lineRule="auto"/>
              <w:contextualSpacing/>
              <w:rPr>
                <w:rFonts w:ascii="Book Antiqua" w:hAnsi="Book Antiqua"/>
                <w:color w:val="000000"/>
              </w:rPr>
            </w:pPr>
            <w:r w:rsidRPr="007767B1">
              <w:rPr>
                <w:rFonts w:ascii="Book Antiqua" w:hAnsi="Book Antiqua"/>
                <w:color w:val="000000"/>
              </w:rPr>
              <w:t>Kurs Rupiah Terhadap US$</w:t>
            </w:r>
          </w:p>
        </w:tc>
        <w:tc>
          <w:tcPr>
            <w:tcW w:w="8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contextualSpacing/>
              <w:jc w:val="center"/>
              <w:rPr>
                <w:rFonts w:ascii="Book Antiqua" w:hAnsi="Book Antiqua"/>
                <w:color w:val="000000"/>
              </w:rPr>
            </w:pPr>
            <w:r w:rsidRPr="007767B1">
              <w:rPr>
                <w:rFonts w:ascii="Book Antiqua" w:hAnsi="Book Antiqua"/>
                <w:color w:val="000000"/>
              </w:rPr>
              <w:t>KURS</w:t>
            </w:r>
          </w:p>
        </w:tc>
        <w:tc>
          <w:tcPr>
            <w:tcW w:w="125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-0.041068</w:t>
            </w:r>
          </w:p>
        </w:tc>
        <w:tc>
          <w:tcPr>
            <w:tcW w:w="141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0.015463</w:t>
            </w:r>
          </w:p>
        </w:tc>
        <w:tc>
          <w:tcPr>
            <w:tcW w:w="12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-2.655830</w:t>
            </w:r>
          </w:p>
        </w:tc>
        <w:tc>
          <w:tcPr>
            <w:tcW w:w="112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0.0180</w:t>
            </w:r>
          </w:p>
        </w:tc>
      </w:tr>
      <w:tr w:rsidR="007767B1" w:rsidRPr="007767B1" w:rsidTr="007767B1">
        <w:trPr>
          <w:trHeight w:val="315"/>
        </w:trPr>
        <w:tc>
          <w:tcPr>
            <w:tcW w:w="3510" w:type="dxa"/>
            <w:shd w:val="clear" w:color="auto" w:fill="auto"/>
            <w:noWrap/>
            <w:vAlign w:val="bottom"/>
            <w:hideMark/>
          </w:tcPr>
          <w:p w:rsidR="007767B1" w:rsidRPr="007767B1" w:rsidRDefault="007767B1" w:rsidP="007767B1">
            <w:pPr>
              <w:spacing w:before="100" w:beforeAutospacing="1" w:after="100" w:afterAutospacing="1" w:line="240" w:lineRule="auto"/>
              <w:contextualSpacing/>
              <w:rPr>
                <w:rFonts w:ascii="Book Antiqua" w:hAnsi="Book Antiqua"/>
                <w:color w:val="000000"/>
              </w:rPr>
            </w:pPr>
            <w:r w:rsidRPr="007767B1">
              <w:rPr>
                <w:rFonts w:ascii="Book Antiqua" w:hAnsi="Book Antiqua"/>
                <w:color w:val="000000"/>
              </w:rPr>
              <w:t>Produksi Domestik Biji Kakao Indonesia</w:t>
            </w:r>
          </w:p>
        </w:tc>
        <w:tc>
          <w:tcPr>
            <w:tcW w:w="8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contextualSpacing/>
              <w:jc w:val="center"/>
              <w:rPr>
                <w:rFonts w:ascii="Book Antiqua" w:hAnsi="Book Antiqua"/>
                <w:color w:val="000000"/>
              </w:rPr>
            </w:pPr>
            <w:r w:rsidRPr="007767B1">
              <w:rPr>
                <w:rFonts w:ascii="Book Antiqua" w:hAnsi="Book Antiqua"/>
                <w:color w:val="000000"/>
              </w:rPr>
              <w:t>PROD</w:t>
            </w:r>
          </w:p>
        </w:tc>
        <w:tc>
          <w:tcPr>
            <w:tcW w:w="125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0.001010</w:t>
            </w:r>
          </w:p>
        </w:tc>
        <w:tc>
          <w:tcPr>
            <w:tcW w:w="141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0.000281</w:t>
            </w:r>
          </w:p>
        </w:tc>
        <w:tc>
          <w:tcPr>
            <w:tcW w:w="12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3.595922</w:t>
            </w:r>
          </w:p>
        </w:tc>
        <w:tc>
          <w:tcPr>
            <w:tcW w:w="112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0.0026</w:t>
            </w:r>
          </w:p>
        </w:tc>
      </w:tr>
      <w:tr w:rsidR="007767B1" w:rsidRPr="007767B1" w:rsidTr="007767B1">
        <w:trPr>
          <w:trHeight w:val="315"/>
        </w:trPr>
        <w:tc>
          <w:tcPr>
            <w:tcW w:w="3510" w:type="dxa"/>
            <w:shd w:val="clear" w:color="auto" w:fill="auto"/>
            <w:noWrap/>
            <w:vAlign w:val="bottom"/>
            <w:hideMark/>
          </w:tcPr>
          <w:p w:rsidR="007767B1" w:rsidRPr="007767B1" w:rsidRDefault="007767B1" w:rsidP="007767B1">
            <w:pPr>
              <w:spacing w:before="100" w:beforeAutospacing="1" w:after="100" w:afterAutospacing="1" w:line="240" w:lineRule="auto"/>
              <w:contextualSpacing/>
              <w:rPr>
                <w:rFonts w:ascii="Book Antiqua" w:hAnsi="Book Antiqua"/>
                <w:color w:val="000000"/>
              </w:rPr>
            </w:pPr>
            <w:r w:rsidRPr="007767B1">
              <w:rPr>
                <w:rFonts w:ascii="Book Antiqua" w:hAnsi="Book Antiqua"/>
                <w:color w:val="000000"/>
              </w:rPr>
              <w:t>Gross Domestic Product (GDP) Dunia</w:t>
            </w:r>
          </w:p>
        </w:tc>
        <w:tc>
          <w:tcPr>
            <w:tcW w:w="8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contextualSpacing/>
              <w:jc w:val="center"/>
              <w:rPr>
                <w:rFonts w:ascii="Book Antiqua" w:hAnsi="Book Antiqua"/>
                <w:color w:val="000000"/>
              </w:rPr>
            </w:pPr>
            <w:r w:rsidRPr="007767B1">
              <w:rPr>
                <w:rFonts w:ascii="Book Antiqua" w:hAnsi="Book Antiqua"/>
                <w:color w:val="000000"/>
              </w:rPr>
              <w:t>GDP</w:t>
            </w:r>
          </w:p>
        </w:tc>
        <w:tc>
          <w:tcPr>
            <w:tcW w:w="125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1.12E-05</w:t>
            </w:r>
          </w:p>
        </w:tc>
        <w:tc>
          <w:tcPr>
            <w:tcW w:w="1417"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2.45E-06</w:t>
            </w:r>
          </w:p>
        </w:tc>
        <w:tc>
          <w:tcPr>
            <w:tcW w:w="127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4.586068</w:t>
            </w:r>
          </w:p>
        </w:tc>
        <w:tc>
          <w:tcPr>
            <w:tcW w:w="1126" w:type="dxa"/>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0.0004</w:t>
            </w:r>
          </w:p>
        </w:tc>
      </w:tr>
      <w:tr w:rsidR="007767B1" w:rsidRPr="007767B1" w:rsidTr="007767B1">
        <w:trPr>
          <w:trHeight w:val="315"/>
        </w:trPr>
        <w:tc>
          <w:tcPr>
            <w:tcW w:w="3510" w:type="dxa"/>
            <w:tcBorders>
              <w:bottom w:val="single" w:sz="4" w:space="0" w:color="auto"/>
            </w:tcBorders>
            <w:shd w:val="clear" w:color="auto" w:fill="auto"/>
            <w:noWrap/>
            <w:vAlign w:val="bottom"/>
            <w:hideMark/>
          </w:tcPr>
          <w:p w:rsidR="007767B1" w:rsidRPr="007767B1" w:rsidRDefault="007767B1" w:rsidP="007767B1">
            <w:pPr>
              <w:spacing w:before="100" w:beforeAutospacing="1" w:after="100" w:afterAutospacing="1" w:line="240" w:lineRule="auto"/>
              <w:contextualSpacing/>
              <w:rPr>
                <w:rFonts w:ascii="Book Antiqua" w:hAnsi="Book Antiqua"/>
                <w:color w:val="000000"/>
              </w:rPr>
            </w:pPr>
            <w:r w:rsidRPr="007767B1">
              <w:rPr>
                <w:rFonts w:ascii="Book Antiqua" w:hAnsi="Book Antiqua"/>
                <w:color w:val="000000"/>
              </w:rPr>
              <w:t xml:space="preserve">Konstanta </w:t>
            </w:r>
          </w:p>
        </w:tc>
        <w:tc>
          <w:tcPr>
            <w:tcW w:w="876" w:type="dxa"/>
            <w:tcBorders>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contextualSpacing/>
              <w:jc w:val="center"/>
              <w:rPr>
                <w:rFonts w:ascii="Book Antiqua" w:hAnsi="Book Antiqua"/>
                <w:color w:val="000000"/>
              </w:rPr>
            </w:pPr>
            <w:r w:rsidRPr="007767B1">
              <w:rPr>
                <w:rFonts w:ascii="Book Antiqua" w:hAnsi="Book Antiqua"/>
                <w:color w:val="000000"/>
              </w:rPr>
              <w:t>C</w:t>
            </w:r>
          </w:p>
        </w:tc>
        <w:tc>
          <w:tcPr>
            <w:tcW w:w="1257" w:type="dxa"/>
            <w:tcBorders>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-873.3956</w:t>
            </w:r>
          </w:p>
        </w:tc>
        <w:tc>
          <w:tcPr>
            <w:tcW w:w="1417" w:type="dxa"/>
            <w:tcBorders>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125.4239</w:t>
            </w:r>
          </w:p>
        </w:tc>
        <w:tc>
          <w:tcPr>
            <w:tcW w:w="1276" w:type="dxa"/>
            <w:tcBorders>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-6.963552</w:t>
            </w:r>
          </w:p>
        </w:tc>
        <w:tc>
          <w:tcPr>
            <w:tcW w:w="1126" w:type="dxa"/>
            <w:tcBorders>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0.0000</w:t>
            </w:r>
          </w:p>
        </w:tc>
      </w:tr>
      <w:tr w:rsidR="007767B1" w:rsidRPr="007767B1" w:rsidTr="007767B1">
        <w:trPr>
          <w:trHeight w:val="315"/>
        </w:trPr>
        <w:tc>
          <w:tcPr>
            <w:tcW w:w="4386" w:type="dxa"/>
            <w:gridSpan w:val="2"/>
            <w:tcBorders>
              <w:top w:val="single" w:sz="4" w:space="0" w:color="auto"/>
              <w:bottom w:val="single" w:sz="4" w:space="0" w:color="auto"/>
            </w:tcBorders>
            <w:shd w:val="clear" w:color="auto" w:fill="auto"/>
            <w:noWrap/>
            <w:vAlign w:val="bottom"/>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R-Squared</w:t>
            </w:r>
          </w:p>
        </w:tc>
        <w:tc>
          <w:tcPr>
            <w:tcW w:w="1257" w:type="dxa"/>
            <w:tcBorders>
              <w:top w:val="single" w:sz="4" w:space="0" w:color="auto"/>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0.957253</w:t>
            </w:r>
          </w:p>
        </w:tc>
        <w:tc>
          <w:tcPr>
            <w:tcW w:w="2693" w:type="dxa"/>
            <w:gridSpan w:val="2"/>
            <w:tcBorders>
              <w:top w:val="single" w:sz="4" w:space="0" w:color="auto"/>
              <w:bottom w:val="single" w:sz="4" w:space="0" w:color="auto"/>
            </w:tcBorders>
            <w:shd w:val="clear" w:color="auto" w:fill="auto"/>
            <w:noWrap/>
            <w:vAlign w:val="bottom"/>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F Stat</w:t>
            </w:r>
          </w:p>
        </w:tc>
        <w:tc>
          <w:tcPr>
            <w:tcW w:w="1126" w:type="dxa"/>
            <w:tcBorders>
              <w:top w:val="single" w:sz="4" w:space="0" w:color="auto"/>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83.97477</w:t>
            </w:r>
          </w:p>
        </w:tc>
      </w:tr>
      <w:tr w:rsidR="007767B1" w:rsidRPr="007767B1" w:rsidTr="007767B1">
        <w:trPr>
          <w:trHeight w:val="315"/>
        </w:trPr>
        <w:tc>
          <w:tcPr>
            <w:tcW w:w="4386" w:type="dxa"/>
            <w:gridSpan w:val="2"/>
            <w:tcBorders>
              <w:top w:val="single" w:sz="4" w:space="0" w:color="auto"/>
              <w:bottom w:val="single" w:sz="4" w:space="0" w:color="auto"/>
            </w:tcBorders>
            <w:shd w:val="clear" w:color="auto" w:fill="auto"/>
            <w:noWrap/>
            <w:vAlign w:val="bottom"/>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Adjusted R-Squared</w:t>
            </w:r>
          </w:p>
        </w:tc>
        <w:tc>
          <w:tcPr>
            <w:tcW w:w="1257" w:type="dxa"/>
            <w:tcBorders>
              <w:top w:val="single" w:sz="4" w:space="0" w:color="auto"/>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0.945853</w:t>
            </w:r>
          </w:p>
        </w:tc>
        <w:tc>
          <w:tcPr>
            <w:tcW w:w="2693" w:type="dxa"/>
            <w:gridSpan w:val="2"/>
            <w:tcBorders>
              <w:top w:val="single" w:sz="4" w:space="0" w:color="auto"/>
              <w:bottom w:val="single" w:sz="4" w:space="0" w:color="auto"/>
            </w:tcBorders>
            <w:shd w:val="clear" w:color="auto" w:fill="auto"/>
            <w:noWrap/>
            <w:vAlign w:val="bottom"/>
            <w:hideMark/>
          </w:tcPr>
          <w:p w:rsidR="007767B1" w:rsidRPr="007767B1" w:rsidRDefault="007767B1" w:rsidP="007767B1">
            <w:pPr>
              <w:spacing w:before="100" w:beforeAutospacing="1" w:after="100" w:afterAutospacing="1" w:line="240" w:lineRule="auto"/>
              <w:contextualSpacing/>
              <w:jc w:val="center"/>
              <w:rPr>
                <w:rFonts w:ascii="Book Antiqua" w:hAnsi="Book Antiqua"/>
                <w:b/>
                <w:bCs/>
                <w:color w:val="000000"/>
              </w:rPr>
            </w:pPr>
            <w:r w:rsidRPr="007767B1">
              <w:rPr>
                <w:rFonts w:ascii="Book Antiqua" w:hAnsi="Book Antiqua"/>
                <w:b/>
                <w:bCs/>
                <w:color w:val="000000"/>
              </w:rPr>
              <w:t>Prob. F statistik</w:t>
            </w:r>
          </w:p>
        </w:tc>
        <w:tc>
          <w:tcPr>
            <w:tcW w:w="1126" w:type="dxa"/>
            <w:tcBorders>
              <w:top w:val="single" w:sz="4" w:space="0" w:color="auto"/>
              <w:bottom w:val="single" w:sz="4" w:space="0" w:color="auto"/>
            </w:tcBorders>
            <w:shd w:val="clear" w:color="auto" w:fill="auto"/>
            <w:noWrap/>
            <w:vAlign w:val="bottom"/>
          </w:tcPr>
          <w:p w:rsidR="007767B1" w:rsidRPr="007767B1" w:rsidRDefault="007767B1" w:rsidP="007767B1">
            <w:pPr>
              <w:autoSpaceDE w:val="0"/>
              <w:autoSpaceDN w:val="0"/>
              <w:adjustRightInd w:val="0"/>
              <w:spacing w:before="100" w:beforeAutospacing="1" w:after="100" w:afterAutospacing="1" w:line="240" w:lineRule="auto"/>
              <w:ind w:right="10"/>
              <w:contextualSpacing/>
              <w:jc w:val="right"/>
              <w:rPr>
                <w:rFonts w:ascii="Book Antiqua" w:hAnsi="Book Antiqua"/>
                <w:color w:val="000000"/>
              </w:rPr>
            </w:pPr>
            <w:r w:rsidRPr="007767B1">
              <w:rPr>
                <w:rFonts w:ascii="Book Antiqua" w:hAnsi="Book Antiqua"/>
                <w:color w:val="000000"/>
              </w:rPr>
              <w:t>0.000000</w:t>
            </w:r>
          </w:p>
        </w:tc>
      </w:tr>
    </w:tbl>
    <w:p w:rsidR="007767B1" w:rsidRDefault="007767B1" w:rsidP="007767B1">
      <w:pPr>
        <w:spacing w:after="0" w:line="240" w:lineRule="auto"/>
        <w:ind w:firstLine="709"/>
        <w:jc w:val="center"/>
        <w:rPr>
          <w:rFonts w:ascii="Book Antiqua" w:hAnsi="Book Antiqua"/>
        </w:rPr>
      </w:pPr>
      <w:r w:rsidRPr="00971F9A">
        <w:rPr>
          <w:rFonts w:ascii="Book Antiqua" w:hAnsi="Book Antiqua"/>
          <w:b/>
        </w:rPr>
        <w:t xml:space="preserve">Tabel </w:t>
      </w:r>
      <w:r>
        <w:rPr>
          <w:rFonts w:ascii="Book Antiqua" w:hAnsi="Book Antiqua"/>
          <w:b/>
        </w:rPr>
        <w:t>3</w:t>
      </w:r>
      <w:r>
        <w:rPr>
          <w:rFonts w:ascii="Book Antiqua" w:hAnsi="Book Antiqua"/>
          <w:b/>
          <w:lang w:val="en-US"/>
        </w:rPr>
        <w:t xml:space="preserve">. </w:t>
      </w:r>
      <w:r>
        <w:rPr>
          <w:rFonts w:ascii="Book Antiqua" w:hAnsi="Book Antiqua"/>
          <w:b/>
          <w:lang w:val="en-ID"/>
        </w:rPr>
        <w:t>Hasil Analisis Regresi OLS</w:t>
      </w:r>
    </w:p>
    <w:p w:rsidR="007767B1" w:rsidRPr="00B63BFC" w:rsidRDefault="007767B1" w:rsidP="00C841D4">
      <w:pPr>
        <w:spacing w:after="0" w:line="240" w:lineRule="auto"/>
        <w:ind w:firstLine="709"/>
        <w:jc w:val="both"/>
        <w:rPr>
          <w:rFonts w:ascii="Book Antiqua" w:hAnsi="Book Antiqua"/>
        </w:rPr>
      </w:pPr>
    </w:p>
    <w:p w:rsidR="00F94054" w:rsidRPr="00971F9A" w:rsidRDefault="00F94054" w:rsidP="00C21D8F">
      <w:pPr>
        <w:spacing w:after="0" w:line="240" w:lineRule="auto"/>
        <w:jc w:val="center"/>
        <w:rPr>
          <w:rFonts w:ascii="Book Antiqua" w:hAnsi="Book Antiqua"/>
          <w:b/>
        </w:rPr>
      </w:pPr>
    </w:p>
    <w:p w:rsidR="00207B84" w:rsidRPr="00F130FF" w:rsidRDefault="00207B84" w:rsidP="00F130FF">
      <w:pPr>
        <w:spacing w:before="100" w:beforeAutospacing="1" w:after="100" w:afterAutospacing="1" w:line="240" w:lineRule="auto"/>
        <w:contextualSpacing/>
        <w:jc w:val="center"/>
        <w:rPr>
          <w:rFonts w:ascii="Book Antiqua" w:hAnsi="Book Antiqua"/>
          <w:b/>
          <w:sz w:val="24"/>
        </w:rPr>
      </w:pPr>
      <w:r w:rsidRPr="00971F9A">
        <w:rPr>
          <w:rFonts w:ascii="Book Antiqua" w:hAnsi="Book Antiqua"/>
          <w:b/>
          <w:sz w:val="24"/>
        </w:rPr>
        <w:t>SIMPULAN</w:t>
      </w:r>
    </w:p>
    <w:p w:rsidR="00F130FF" w:rsidRDefault="00F130FF" w:rsidP="00F130FF">
      <w:pPr>
        <w:pStyle w:val="BodyText"/>
        <w:spacing w:before="100" w:beforeAutospacing="1" w:after="100" w:afterAutospacing="1"/>
        <w:ind w:right="3" w:firstLine="720"/>
        <w:contextualSpacing/>
        <w:jc w:val="both"/>
        <w:rPr>
          <w:rFonts w:ascii="Book Antiqua" w:hAnsi="Book Antiqua"/>
          <w:lang w:val="id-ID"/>
        </w:rPr>
      </w:pPr>
      <w:r w:rsidRPr="00F130FF">
        <w:rPr>
          <w:rFonts w:ascii="Book Antiqua" w:hAnsi="Book Antiqua"/>
          <w:lang w:val="id-ID"/>
        </w:rPr>
        <w:t xml:space="preserve">Penelitian ini bertujuan untuk mengetahui ada tidaknya pengaruh harga internasional biji kakao, kurs Rupiah terhadap US$, produksi domestik biji kakao Indonesia dan </w:t>
      </w:r>
      <w:r w:rsidRPr="00F130FF">
        <w:rPr>
          <w:rFonts w:ascii="Book Antiqua" w:hAnsi="Book Antiqua"/>
          <w:i/>
          <w:lang w:val="id-ID"/>
        </w:rPr>
        <w:t>Gross Domestic Product</w:t>
      </w:r>
      <w:r w:rsidRPr="00F130FF">
        <w:rPr>
          <w:rFonts w:ascii="Book Antiqua" w:hAnsi="Book Antiqua"/>
          <w:lang w:val="id-ID"/>
        </w:rPr>
        <w:t xml:space="preserve"> (GDP) Dunia  sebagai variabel independen terhadap nilai </w:t>
      </w:r>
      <w:r w:rsidRPr="00F130FF">
        <w:rPr>
          <w:rFonts w:ascii="Book Antiqua" w:hAnsi="Book Antiqua"/>
        </w:rPr>
        <w:t xml:space="preserve">ekspor </w:t>
      </w:r>
      <w:r w:rsidRPr="00F130FF">
        <w:rPr>
          <w:rFonts w:ascii="Book Antiqua" w:hAnsi="Book Antiqua"/>
          <w:lang w:val="id-ID"/>
        </w:rPr>
        <w:t>biji kakao</w:t>
      </w:r>
      <w:r w:rsidRPr="00F130FF">
        <w:rPr>
          <w:rFonts w:ascii="Book Antiqua" w:hAnsi="Book Antiqua"/>
        </w:rPr>
        <w:t xml:space="preserve"> Indonesia </w:t>
      </w:r>
      <w:r w:rsidRPr="00F130FF">
        <w:rPr>
          <w:rFonts w:ascii="Book Antiqua" w:hAnsi="Book Antiqua"/>
          <w:lang w:val="id-ID"/>
        </w:rPr>
        <w:t xml:space="preserve">sebagai variabel dependen </w:t>
      </w:r>
      <w:r w:rsidRPr="00F130FF">
        <w:rPr>
          <w:rFonts w:ascii="Book Antiqua" w:hAnsi="Book Antiqua"/>
        </w:rPr>
        <w:t>d</w:t>
      </w:r>
      <w:r w:rsidRPr="00F130FF">
        <w:rPr>
          <w:rFonts w:ascii="Book Antiqua" w:hAnsi="Book Antiqua"/>
          <w:lang w:val="id-ID"/>
        </w:rPr>
        <w:t>alam</w:t>
      </w:r>
      <w:r w:rsidRPr="00F130FF">
        <w:rPr>
          <w:rFonts w:ascii="Book Antiqua" w:hAnsi="Book Antiqua"/>
        </w:rPr>
        <w:t xml:space="preserve"> periode analisis dari tahun </w:t>
      </w:r>
      <w:r w:rsidRPr="00F130FF">
        <w:rPr>
          <w:rFonts w:ascii="Book Antiqua" w:hAnsi="Book Antiqua"/>
          <w:lang w:val="id-ID"/>
        </w:rPr>
        <w:t>1996</w:t>
      </w:r>
      <w:r w:rsidRPr="00F130FF">
        <w:rPr>
          <w:rFonts w:ascii="Book Antiqua" w:hAnsi="Book Antiqua"/>
        </w:rPr>
        <w:t xml:space="preserve"> hingga 201</w:t>
      </w:r>
      <w:r w:rsidRPr="00F130FF">
        <w:rPr>
          <w:rFonts w:ascii="Book Antiqua" w:hAnsi="Book Antiqua"/>
          <w:lang w:val="id-ID"/>
        </w:rPr>
        <w:t>5</w:t>
      </w:r>
      <w:r w:rsidRPr="00F130FF">
        <w:rPr>
          <w:rFonts w:ascii="Book Antiqua" w:hAnsi="Book Antiqua"/>
        </w:rPr>
        <w:t xml:space="preserve"> diperoleh beberapa kesimpulan</w:t>
      </w:r>
      <w:r w:rsidRPr="00F130FF">
        <w:rPr>
          <w:rFonts w:ascii="Book Antiqua" w:hAnsi="Book Antiqua"/>
          <w:lang w:val="id-ID"/>
        </w:rPr>
        <w:t>, yaitu:</w:t>
      </w:r>
    </w:p>
    <w:p w:rsidR="00F130FF" w:rsidRPr="00AD2C33" w:rsidRDefault="00AD2C33" w:rsidP="00AD2C33">
      <w:pPr>
        <w:pStyle w:val="BodyText"/>
        <w:spacing w:before="100" w:beforeAutospacing="1" w:after="100" w:afterAutospacing="1"/>
        <w:ind w:left="284" w:right="3" w:hanging="284"/>
        <w:contextualSpacing/>
        <w:jc w:val="both"/>
        <w:rPr>
          <w:rFonts w:ascii="Book Antiqua" w:hAnsi="Book Antiqua"/>
          <w:lang w:val="en-ID"/>
        </w:rPr>
      </w:pPr>
      <w:r>
        <w:rPr>
          <w:rFonts w:ascii="Book Antiqua" w:hAnsi="Book Antiqua"/>
          <w:lang w:val="en-ID"/>
        </w:rPr>
        <w:t xml:space="preserve">1.  </w:t>
      </w:r>
      <w:r w:rsidR="00F130FF" w:rsidRPr="00F130FF">
        <w:rPr>
          <w:rFonts w:ascii="Book Antiqua" w:hAnsi="Book Antiqua"/>
          <w:lang w:val="id-ID"/>
        </w:rPr>
        <w:t xml:space="preserve">Harga internasional biji kakao berpengaruh positif dan signifikan terhadap nilai ekspor biji kakao Indonesia tahun 1996 - 2015. </w:t>
      </w:r>
      <w:r w:rsidR="00F130FF" w:rsidRPr="00F130FF">
        <w:rPr>
          <w:rFonts w:ascii="Book Antiqua" w:hAnsi="Book Antiqua"/>
        </w:rPr>
        <w:t>Hasil ini</w:t>
      </w:r>
      <w:r w:rsidR="00F130FF" w:rsidRPr="00F130FF">
        <w:rPr>
          <w:rFonts w:ascii="Book Antiqua" w:hAnsi="Book Antiqua"/>
          <w:lang w:val="id-ID"/>
        </w:rPr>
        <w:t xml:space="preserve"> sesuai dengan hipotesis awal </w:t>
      </w:r>
      <w:r w:rsidR="00F130FF" w:rsidRPr="00F130FF">
        <w:rPr>
          <w:rFonts w:ascii="Book Antiqua" w:hAnsi="Book Antiqua"/>
        </w:rPr>
        <w:t xml:space="preserve">yang menyatakan bahwa variabel </w:t>
      </w:r>
      <w:r w:rsidR="00F130FF" w:rsidRPr="00F130FF">
        <w:rPr>
          <w:rFonts w:ascii="Book Antiqua" w:hAnsi="Book Antiqua"/>
          <w:lang w:val="id-ID"/>
        </w:rPr>
        <w:t>harga internasional</w:t>
      </w:r>
      <w:r w:rsidR="00F130FF" w:rsidRPr="00F130FF">
        <w:rPr>
          <w:rFonts w:ascii="Book Antiqua" w:hAnsi="Book Antiqua"/>
        </w:rPr>
        <w:t xml:space="preserve"> biji kakao memiliki pengaruh positif terhadap nilai ekspor biji kakao Indonesia. Ini sesuai dengan teori jika </w:t>
      </w:r>
      <w:r w:rsidR="00F130FF" w:rsidRPr="00F130FF">
        <w:rPr>
          <w:rFonts w:ascii="Book Antiqua" w:hAnsi="Book Antiqua"/>
          <w:lang w:val="id-ID"/>
        </w:rPr>
        <w:t>harga internasional naik maka nilai ekspor juga akan naik. Dari teori tersebut dapat disimpulkan bahwa  jika harga internasional biji kakao terjadi kenaikan maka akan mempengaruhi nilai ekspor biji kakao Indonesia yang juga ikut meningkat.</w:t>
      </w:r>
    </w:p>
    <w:p w:rsidR="00F130FF" w:rsidRPr="00F130FF" w:rsidRDefault="00F130FF" w:rsidP="00AD2C33">
      <w:pPr>
        <w:pStyle w:val="BodyText"/>
        <w:spacing w:before="100" w:beforeAutospacing="1" w:after="100" w:afterAutospacing="1"/>
        <w:ind w:left="284" w:right="3" w:hanging="284"/>
        <w:contextualSpacing/>
        <w:jc w:val="both"/>
        <w:rPr>
          <w:rFonts w:ascii="Book Antiqua" w:hAnsi="Book Antiqua"/>
          <w:lang w:val="id-ID"/>
        </w:rPr>
      </w:pPr>
      <w:r w:rsidRPr="00F130FF">
        <w:rPr>
          <w:rFonts w:ascii="Book Antiqua" w:hAnsi="Book Antiqua"/>
          <w:lang w:val="id-ID"/>
        </w:rPr>
        <w:t xml:space="preserve">2. Kurs Rupiah terhadap US$ berpengaruh negatif dan signifikan terhadap nilai ekspor biji kakao Indonesia tahun 1996-2015. </w:t>
      </w:r>
      <w:r w:rsidRPr="00F130FF">
        <w:rPr>
          <w:rFonts w:ascii="Book Antiqua" w:hAnsi="Book Antiqua"/>
        </w:rPr>
        <w:t>Hasil ini</w:t>
      </w:r>
      <w:r w:rsidRPr="00F130FF">
        <w:rPr>
          <w:rFonts w:ascii="Book Antiqua" w:hAnsi="Book Antiqua"/>
          <w:lang w:val="id-ID"/>
        </w:rPr>
        <w:t xml:space="preserve"> sesuai dengan hipotesis awal </w:t>
      </w:r>
      <w:r w:rsidRPr="00F130FF">
        <w:rPr>
          <w:rFonts w:ascii="Book Antiqua" w:hAnsi="Book Antiqua"/>
        </w:rPr>
        <w:t xml:space="preserve">yang </w:t>
      </w:r>
      <w:r w:rsidRPr="00F130FF">
        <w:rPr>
          <w:rFonts w:ascii="Book Antiqua" w:hAnsi="Book Antiqua"/>
        </w:rPr>
        <w:lastRenderedPageBreak/>
        <w:t xml:space="preserve">menyatakan bahwa variabel </w:t>
      </w:r>
      <w:r w:rsidRPr="00F130FF">
        <w:rPr>
          <w:rFonts w:ascii="Book Antiqua" w:hAnsi="Book Antiqua"/>
          <w:lang w:val="id-ID"/>
        </w:rPr>
        <w:t xml:space="preserve">kurs Rupiah terhadap US$ </w:t>
      </w:r>
      <w:r w:rsidRPr="00F130FF">
        <w:rPr>
          <w:rFonts w:ascii="Book Antiqua" w:hAnsi="Book Antiqua"/>
        </w:rPr>
        <w:t xml:space="preserve"> memiliki pengaruh </w:t>
      </w:r>
      <w:r w:rsidRPr="00F130FF">
        <w:rPr>
          <w:rFonts w:ascii="Book Antiqua" w:hAnsi="Book Antiqua"/>
          <w:lang w:val="id-ID"/>
        </w:rPr>
        <w:t>negatif</w:t>
      </w:r>
      <w:r w:rsidRPr="00F130FF">
        <w:rPr>
          <w:rFonts w:ascii="Book Antiqua" w:hAnsi="Book Antiqua"/>
        </w:rPr>
        <w:t xml:space="preserve"> terhadap nilai ekspor biji kakao Indonesia. Ini sesuai dengan </w:t>
      </w:r>
      <w:r w:rsidRPr="00F130FF">
        <w:rPr>
          <w:rFonts w:ascii="Book Antiqua" w:hAnsi="Book Antiqua"/>
          <w:lang w:val="id-ID"/>
        </w:rPr>
        <w:t xml:space="preserve">teori </w:t>
      </w:r>
      <w:r w:rsidRPr="00F130FF">
        <w:rPr>
          <w:rFonts w:ascii="Book Antiqua" w:hAnsi="Book Antiqua"/>
        </w:rPr>
        <w:t xml:space="preserve">jika </w:t>
      </w:r>
      <w:r w:rsidRPr="00F130FF">
        <w:rPr>
          <w:rFonts w:ascii="Book Antiqua" w:hAnsi="Book Antiqua"/>
          <w:lang w:val="id-ID"/>
        </w:rPr>
        <w:t>kursnaik maka nilai ekspor turun. Dari teori tersebut dapat disimpulkan bahwa jika kurs Rupiah terhadap US$ terapresiasi maka akan mempengaruhi nilai ekspor biji kakao Indonesia menjadi menurun sebagai respon permintaan pasar internasional atas konsumsi biji kakao.</w:t>
      </w:r>
    </w:p>
    <w:p w:rsidR="00F130FF" w:rsidRPr="00F130FF" w:rsidRDefault="00F130FF" w:rsidP="00AD2C33">
      <w:pPr>
        <w:pStyle w:val="BodyText"/>
        <w:spacing w:before="100" w:beforeAutospacing="1" w:after="100" w:afterAutospacing="1"/>
        <w:ind w:left="284" w:right="3" w:hanging="284"/>
        <w:contextualSpacing/>
        <w:jc w:val="both"/>
        <w:rPr>
          <w:rFonts w:ascii="Book Antiqua" w:hAnsi="Book Antiqua"/>
          <w:lang w:val="id-ID"/>
        </w:rPr>
      </w:pPr>
      <w:r w:rsidRPr="00F130FF">
        <w:rPr>
          <w:rFonts w:ascii="Book Antiqua" w:hAnsi="Book Antiqua"/>
          <w:lang w:val="id-ID"/>
        </w:rPr>
        <w:t xml:space="preserve">3. Produksi domestik biji kakao Indonesia berpengaruh positif dan signifikan terhadap nilai ekspor biji kakao Indonesia tahun 1996-2015. </w:t>
      </w:r>
      <w:r w:rsidRPr="00F130FF">
        <w:rPr>
          <w:rFonts w:ascii="Book Antiqua" w:hAnsi="Book Antiqua"/>
        </w:rPr>
        <w:t>Hasil ini</w:t>
      </w:r>
      <w:r w:rsidRPr="00F130FF">
        <w:rPr>
          <w:rFonts w:ascii="Book Antiqua" w:hAnsi="Book Antiqua"/>
          <w:lang w:val="id-ID"/>
        </w:rPr>
        <w:t xml:space="preserve"> sesuai dengan hipotesis awal </w:t>
      </w:r>
      <w:r w:rsidRPr="00F130FF">
        <w:rPr>
          <w:rFonts w:ascii="Book Antiqua" w:hAnsi="Book Antiqua"/>
        </w:rPr>
        <w:t xml:space="preserve">yang menyatakan bahwa variabel </w:t>
      </w:r>
      <w:r w:rsidRPr="00F130FF">
        <w:rPr>
          <w:rFonts w:ascii="Book Antiqua" w:hAnsi="Book Antiqua"/>
          <w:lang w:val="id-ID"/>
        </w:rPr>
        <w:t>produksi</w:t>
      </w:r>
      <w:r w:rsidRPr="00F130FF">
        <w:rPr>
          <w:rFonts w:ascii="Book Antiqua" w:hAnsi="Book Antiqua"/>
        </w:rPr>
        <w:t xml:space="preserve"> biji kakao Indonesia memiliki pengaruh positif terhadap nilai ekspor biji kakao Indonesia. Ini sesuai dengan teori jika </w:t>
      </w:r>
      <w:r w:rsidRPr="00F130FF">
        <w:rPr>
          <w:rFonts w:ascii="Book Antiqua" w:hAnsi="Book Antiqua"/>
          <w:lang w:val="id-ID"/>
        </w:rPr>
        <w:t>produksi domestik naik maka nilai ekspor juga akan naik. Dari teori tersebut dapat disimpulkan bahwa jika produksi domestik biji kakao Indonesia terjadi kenaikan maka akan mempengaruhi nilai ekspor biji kakao Indonesia yang juga ikut meningkat.</w:t>
      </w:r>
    </w:p>
    <w:p w:rsidR="00F130FF" w:rsidRPr="00F130FF" w:rsidRDefault="00F130FF" w:rsidP="00AD2C33">
      <w:pPr>
        <w:pStyle w:val="BodyText"/>
        <w:spacing w:before="100" w:beforeAutospacing="1" w:after="100" w:afterAutospacing="1"/>
        <w:ind w:left="284" w:right="3" w:hanging="284"/>
        <w:contextualSpacing/>
        <w:jc w:val="both"/>
        <w:rPr>
          <w:rFonts w:ascii="Book Antiqua" w:hAnsi="Book Antiqua"/>
          <w:lang w:val="id-ID"/>
        </w:rPr>
      </w:pPr>
      <w:r w:rsidRPr="00F130FF">
        <w:rPr>
          <w:rFonts w:ascii="Book Antiqua" w:hAnsi="Book Antiqua"/>
          <w:lang w:val="id-ID"/>
        </w:rPr>
        <w:t xml:space="preserve">4. </w:t>
      </w:r>
      <w:r w:rsidRPr="00F130FF">
        <w:rPr>
          <w:rFonts w:ascii="Book Antiqua" w:hAnsi="Book Antiqua"/>
          <w:i/>
          <w:lang w:val="id-ID"/>
        </w:rPr>
        <w:t>Gross Domestic Product</w:t>
      </w:r>
      <w:r w:rsidRPr="00F130FF">
        <w:rPr>
          <w:rFonts w:ascii="Book Antiqua" w:hAnsi="Book Antiqua"/>
          <w:lang w:val="id-ID"/>
        </w:rPr>
        <w:t xml:space="preserve"> (GDP) Dunia berpengaruh positif dan signifikan terhadap nilai ekspor biji kakao Indonesia tahun 1996 - 2015. </w:t>
      </w:r>
      <w:r w:rsidRPr="00F130FF">
        <w:rPr>
          <w:rFonts w:ascii="Book Antiqua" w:hAnsi="Book Antiqua"/>
        </w:rPr>
        <w:t>Hasil ini</w:t>
      </w:r>
      <w:r w:rsidRPr="00F130FF">
        <w:rPr>
          <w:rFonts w:ascii="Book Antiqua" w:hAnsi="Book Antiqua"/>
          <w:lang w:val="id-ID"/>
        </w:rPr>
        <w:t xml:space="preserve"> sesuai dengan hipotesis awal </w:t>
      </w:r>
      <w:r w:rsidRPr="00F130FF">
        <w:rPr>
          <w:rFonts w:ascii="Book Antiqua" w:hAnsi="Book Antiqua"/>
        </w:rPr>
        <w:t xml:space="preserve">yang menyatakan bahwa variabel </w:t>
      </w:r>
      <w:r w:rsidRPr="00F130FF">
        <w:rPr>
          <w:rFonts w:ascii="Book Antiqua" w:hAnsi="Book Antiqua"/>
          <w:i/>
          <w:lang w:val="id-ID"/>
        </w:rPr>
        <w:t>Gross Domestic Product</w:t>
      </w:r>
      <w:r w:rsidRPr="00F130FF">
        <w:rPr>
          <w:rFonts w:ascii="Book Antiqua" w:hAnsi="Book Antiqua"/>
          <w:lang w:val="id-ID"/>
        </w:rPr>
        <w:t xml:space="preserve"> (GDP) Dunia </w:t>
      </w:r>
      <w:r w:rsidRPr="00F130FF">
        <w:rPr>
          <w:rFonts w:ascii="Book Antiqua" w:hAnsi="Book Antiqua"/>
        </w:rPr>
        <w:t xml:space="preserve">memiliki pengaruh positif terhadap nilai ekspor biji kakao Indonesia. Ini sesuai dengan teori jika </w:t>
      </w:r>
      <w:r w:rsidRPr="00F130FF">
        <w:rPr>
          <w:rFonts w:ascii="Book Antiqua" w:hAnsi="Book Antiqua"/>
          <w:i/>
          <w:lang w:val="id-ID"/>
        </w:rPr>
        <w:t>Gross Domestic Product</w:t>
      </w:r>
      <w:r w:rsidRPr="00F130FF">
        <w:rPr>
          <w:rFonts w:ascii="Book Antiqua" w:hAnsi="Book Antiqua"/>
          <w:lang w:val="id-ID"/>
        </w:rPr>
        <w:t xml:space="preserve"> (GDP) naik maka nilai ekspor juga akan naik. Dari teori tersebut dapat disimpulkan bahwa  jika </w:t>
      </w:r>
      <w:r w:rsidRPr="00F130FF">
        <w:rPr>
          <w:rFonts w:ascii="Book Antiqua" w:hAnsi="Book Antiqua"/>
          <w:i/>
          <w:lang w:val="id-ID"/>
        </w:rPr>
        <w:t>Gross Domestic Product</w:t>
      </w:r>
      <w:r w:rsidRPr="00F130FF">
        <w:rPr>
          <w:rFonts w:ascii="Book Antiqua" w:hAnsi="Book Antiqua"/>
          <w:lang w:val="id-ID"/>
        </w:rPr>
        <w:t xml:space="preserve"> (GDP) Dunia terjadi kenaikan maka akan mempengaruhi </w:t>
      </w:r>
      <w:r w:rsidRPr="00F130FF">
        <w:rPr>
          <w:rFonts w:ascii="Book Antiqua" w:hAnsi="Book Antiqua"/>
        </w:rPr>
        <w:t>nilai ekspor biji kakao Indonesia</w:t>
      </w:r>
      <w:r w:rsidRPr="00F130FF">
        <w:rPr>
          <w:rFonts w:ascii="Book Antiqua" w:hAnsi="Book Antiqua"/>
          <w:lang w:val="id-ID"/>
        </w:rPr>
        <w:t xml:space="preserve"> yang juga ikut meningkat</w:t>
      </w:r>
      <w:r w:rsidRPr="00F130FF">
        <w:rPr>
          <w:rFonts w:ascii="Book Antiqua" w:hAnsi="Book Antiqua"/>
        </w:rPr>
        <w:t>.</w:t>
      </w:r>
    </w:p>
    <w:p w:rsidR="00207B84" w:rsidRDefault="00207B84" w:rsidP="00C21D8F">
      <w:pPr>
        <w:spacing w:line="240" w:lineRule="auto"/>
        <w:jc w:val="center"/>
        <w:rPr>
          <w:rFonts w:ascii="Book Antiqua" w:hAnsi="Book Antiqua"/>
          <w:b/>
          <w:sz w:val="24"/>
        </w:rPr>
      </w:pPr>
      <w:r w:rsidRPr="00971F9A">
        <w:rPr>
          <w:rFonts w:ascii="Book Antiqua" w:hAnsi="Book Antiqua"/>
          <w:b/>
          <w:sz w:val="24"/>
        </w:rPr>
        <w:t>DAFTAR PUSTAKA</w:t>
      </w:r>
    </w:p>
    <w:p w:rsidR="00AD2C33" w:rsidRPr="00AD2C33" w:rsidRDefault="00AD2C33" w:rsidP="00AD2C33">
      <w:pPr>
        <w:pStyle w:val="NormalWeb"/>
        <w:shd w:val="clear" w:color="auto" w:fill="FFFFFF"/>
        <w:spacing w:before="0" w:beforeAutospacing="0" w:after="200" w:afterAutospacing="0"/>
        <w:ind w:left="567" w:hanging="567"/>
        <w:jc w:val="both"/>
        <w:textAlignment w:val="baseline"/>
        <w:rPr>
          <w:rFonts w:ascii="Book Antiqua" w:hAnsi="Book Antiqua"/>
          <w:sz w:val="22"/>
          <w:szCs w:val="22"/>
        </w:rPr>
      </w:pPr>
      <w:r w:rsidRPr="00AD2C33">
        <w:rPr>
          <w:rFonts w:ascii="Book Antiqua" w:hAnsi="Book Antiqua"/>
          <w:sz w:val="22"/>
          <w:szCs w:val="22"/>
        </w:rPr>
        <w:t xml:space="preserve">Amalia, Lia. 2007. </w:t>
      </w:r>
      <w:r w:rsidRPr="00AD2C33">
        <w:rPr>
          <w:rFonts w:ascii="Book Antiqua" w:hAnsi="Book Antiqua"/>
          <w:i/>
          <w:sz w:val="22"/>
          <w:szCs w:val="22"/>
        </w:rPr>
        <w:t>Ekonomi Internasional</w:t>
      </w:r>
      <w:r w:rsidRPr="00AD2C33">
        <w:rPr>
          <w:rFonts w:ascii="Book Antiqua" w:hAnsi="Book Antiqua"/>
          <w:sz w:val="22"/>
          <w:szCs w:val="22"/>
        </w:rPr>
        <w:t>. Graha Ilmu. Yogyakarta</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Anggraini, Dewi. 2006. </w:t>
      </w:r>
      <w:r w:rsidRPr="00AD2C33">
        <w:rPr>
          <w:rFonts w:ascii="Book Antiqua" w:hAnsi="Book Antiqua"/>
          <w:i/>
        </w:rPr>
        <w:t>Faktor-faktor yang Mempengaruhi Permintaan Ekspor Kopi Indonesia dari Amerika Serikat.</w:t>
      </w:r>
      <w:r w:rsidRPr="00AD2C33">
        <w:rPr>
          <w:rFonts w:ascii="Book Antiqua" w:hAnsi="Book Antiqua"/>
        </w:rPr>
        <w:t xml:space="preserve"> Tesis. Semarang: Magister Ilmu Ekonomi dan Studi Pembangunan – UNDIP</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Aulia, Restika Raditia. 2012. </w:t>
      </w:r>
      <w:r w:rsidRPr="00AD2C33">
        <w:rPr>
          <w:rFonts w:ascii="Book Antiqua" w:hAnsi="Book Antiqua"/>
          <w:i/>
        </w:rPr>
        <w:t>Transmisi Harga Biji Kakao di Pasar Fisik Indonesia, Pasar Berjangka New York, dan London</w:t>
      </w:r>
      <w:r w:rsidRPr="00AD2C33">
        <w:rPr>
          <w:rFonts w:ascii="Book Antiqua" w:hAnsi="Book Antiqua"/>
        </w:rPr>
        <w:t>. IPB. Bogor</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 xml:space="preserve">Badan Pusat Statistik. Berbagai terbitan 2012-2017. </w:t>
      </w:r>
      <w:r w:rsidRPr="00AD2C33">
        <w:rPr>
          <w:rFonts w:ascii="Book Antiqua" w:hAnsi="Book Antiqua"/>
          <w:i/>
          <w:iCs/>
        </w:rPr>
        <w:t>Statistik Kakao Indonesia.</w:t>
      </w:r>
      <w:hyperlink r:id="rId8" w:history="1">
        <w:r w:rsidRPr="00AD2C33">
          <w:rPr>
            <w:rStyle w:val="Hyperlink"/>
            <w:rFonts w:ascii="Book Antiqua" w:hAnsi="Book Antiqua"/>
            <w:iCs/>
            <w:color w:val="auto"/>
            <w:u w:val="none"/>
          </w:rPr>
          <w:t>www.bps.go.id</w:t>
        </w:r>
      </w:hyperlink>
      <w:r w:rsidRPr="00AD2C33">
        <w:rPr>
          <w:rFonts w:ascii="Book Antiqua" w:hAnsi="Book Antiqua"/>
          <w:iCs/>
        </w:rPr>
        <w:t xml:space="preserve">. Diakses pada 10-2-2017 </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Boediono. 1993. </w:t>
      </w:r>
      <w:r w:rsidRPr="00AD2C33">
        <w:rPr>
          <w:rFonts w:ascii="Book Antiqua" w:hAnsi="Book Antiqua"/>
          <w:bCs/>
          <w:i/>
        </w:rPr>
        <w:t xml:space="preserve">Sinopsis Pengantar Ilmu Ekonomi </w:t>
      </w:r>
      <w:r w:rsidRPr="00AD2C33">
        <w:rPr>
          <w:rFonts w:ascii="Book Antiqua" w:hAnsi="Book Antiqua"/>
          <w:i/>
        </w:rPr>
        <w:t>No. 5.</w:t>
      </w:r>
      <w:r w:rsidRPr="00AD2C33">
        <w:rPr>
          <w:rFonts w:ascii="Book Antiqua" w:hAnsi="Book Antiqua"/>
        </w:rPr>
        <w:t xml:space="preserve"> BPFE- UGM Yogyakarta</w:t>
      </w:r>
    </w:p>
    <w:p w:rsidR="00AD2C33" w:rsidRPr="00AD2C33" w:rsidRDefault="00AD2C33" w:rsidP="00AD2C33">
      <w:pPr>
        <w:pStyle w:val="NormalWeb"/>
        <w:shd w:val="clear" w:color="auto" w:fill="FFFFFF"/>
        <w:spacing w:before="0" w:beforeAutospacing="0" w:after="200" w:afterAutospacing="0"/>
        <w:ind w:left="567" w:hanging="567"/>
        <w:jc w:val="both"/>
        <w:textAlignment w:val="baseline"/>
        <w:rPr>
          <w:rFonts w:ascii="Book Antiqua" w:hAnsi="Book Antiqua"/>
          <w:sz w:val="22"/>
          <w:szCs w:val="22"/>
        </w:rPr>
      </w:pPr>
      <w:r w:rsidRPr="00AD2C33">
        <w:rPr>
          <w:rFonts w:ascii="Book Antiqua" w:hAnsi="Book Antiqua"/>
          <w:sz w:val="22"/>
          <w:szCs w:val="22"/>
        </w:rPr>
        <w:t>Damaisti, Hazindi, 2002</w:t>
      </w:r>
      <w:r w:rsidRPr="00AD2C33">
        <w:rPr>
          <w:rFonts w:ascii="Book Antiqua" w:hAnsi="Book Antiqua"/>
          <w:i/>
          <w:sz w:val="22"/>
          <w:szCs w:val="22"/>
        </w:rPr>
        <w:t xml:space="preserve">. </w:t>
      </w:r>
      <w:r w:rsidRPr="00AD2C33">
        <w:rPr>
          <w:rFonts w:ascii="Book Antiqua" w:hAnsi="Book Antiqua"/>
          <w:i/>
          <w:iCs/>
          <w:sz w:val="22"/>
          <w:szCs w:val="22"/>
        </w:rPr>
        <w:t>Liberalisasi Perdagangan dan Dampaknya terhadap Komoditas Perdagangan</w:t>
      </w:r>
      <w:r w:rsidRPr="00AD2C33">
        <w:rPr>
          <w:rFonts w:ascii="Book Antiqua" w:hAnsi="Book Antiqua"/>
          <w:iCs/>
          <w:sz w:val="22"/>
          <w:szCs w:val="22"/>
        </w:rPr>
        <w:t>.</w:t>
      </w:r>
      <w:r w:rsidRPr="00AD2C33">
        <w:rPr>
          <w:rFonts w:ascii="Book Antiqua" w:hAnsi="Book Antiqua"/>
          <w:sz w:val="22"/>
          <w:szCs w:val="22"/>
        </w:rPr>
        <w:t xml:space="preserve"> The New York Time, 2 Desember</w:t>
      </w:r>
    </w:p>
    <w:p w:rsidR="00AD2C33" w:rsidRPr="00AD2C33" w:rsidRDefault="00AD2C33" w:rsidP="00AD2C33">
      <w:pPr>
        <w:spacing w:before="120" w:line="240" w:lineRule="auto"/>
        <w:ind w:left="567" w:right="676" w:hanging="567"/>
        <w:jc w:val="both"/>
        <w:rPr>
          <w:rFonts w:ascii="Book Antiqua" w:hAnsi="Book Antiqua"/>
        </w:rPr>
      </w:pPr>
      <w:r w:rsidRPr="00AD2C33">
        <w:rPr>
          <w:rFonts w:ascii="Book Antiqua" w:hAnsi="Book Antiqua"/>
        </w:rPr>
        <w:t xml:space="preserve">Deliarnov. 1995. </w:t>
      </w:r>
      <w:r w:rsidRPr="00AD2C33">
        <w:rPr>
          <w:rFonts w:ascii="Book Antiqua" w:hAnsi="Book Antiqua"/>
          <w:i/>
        </w:rPr>
        <w:t>Teori Ekonomi Mikro I</w:t>
      </w:r>
      <w:r w:rsidRPr="00AD2C33">
        <w:rPr>
          <w:rFonts w:ascii="Book Antiqua" w:hAnsi="Book Antiqua"/>
        </w:rPr>
        <w:t>. Jakarta. Rajawali</w:t>
      </w:r>
    </w:p>
    <w:p w:rsidR="00AD2C33" w:rsidRPr="00AD2C33" w:rsidRDefault="00AD2C33" w:rsidP="00AD2C33">
      <w:pPr>
        <w:spacing w:line="240" w:lineRule="auto"/>
        <w:ind w:left="567" w:hanging="567"/>
        <w:jc w:val="both"/>
        <w:rPr>
          <w:rStyle w:val="citation"/>
          <w:rFonts w:ascii="Book Antiqua" w:eastAsia="Arial" w:hAnsi="Book Antiqua"/>
        </w:rPr>
      </w:pPr>
      <w:r w:rsidRPr="00AD2C33">
        <w:rPr>
          <w:rFonts w:ascii="Book Antiqua" w:hAnsi="Book Antiqua"/>
        </w:rPr>
        <w:t xml:space="preserve">Direktorat Jendral Perkebunan. 2016. </w:t>
      </w:r>
      <w:r w:rsidRPr="00AD2C33">
        <w:rPr>
          <w:rFonts w:ascii="Book Antiqua" w:hAnsi="Book Antiqua"/>
          <w:i/>
        </w:rPr>
        <w:t>Statistik Perkebunan Indonesia 2014-2016</w:t>
      </w:r>
      <w:r w:rsidRPr="00AD2C33">
        <w:rPr>
          <w:rFonts w:ascii="Book Antiqua" w:hAnsi="Book Antiqua"/>
        </w:rPr>
        <w:t>. Jakarta</w:t>
      </w:r>
    </w:p>
    <w:p w:rsidR="00AD2C33" w:rsidRPr="00AD2C33" w:rsidRDefault="00AD2C33" w:rsidP="00AD2C33">
      <w:pPr>
        <w:spacing w:line="240" w:lineRule="auto"/>
        <w:ind w:left="567" w:hanging="567"/>
        <w:jc w:val="both"/>
        <w:rPr>
          <w:rFonts w:ascii="Book Antiqua" w:hAnsi="Book Antiqua"/>
        </w:rPr>
      </w:pPr>
      <w:r w:rsidRPr="00AD2C33">
        <w:rPr>
          <w:rStyle w:val="citation"/>
          <w:rFonts w:ascii="Book Antiqua" w:eastAsia="Arial" w:hAnsi="Book Antiqua"/>
        </w:rPr>
        <w:t>Fabricant, Florence. 2011.</w:t>
      </w:r>
      <w:r w:rsidRPr="00AD2C33">
        <w:rPr>
          <w:rStyle w:val="apple-converted-space"/>
          <w:rFonts w:ascii="Book Antiqua" w:hAnsi="Book Antiqua"/>
        </w:rPr>
        <w:t> </w:t>
      </w:r>
      <w:hyperlink r:id="rId9" w:history="1">
        <w:r w:rsidRPr="00AD2C33">
          <w:rPr>
            <w:rStyle w:val="Hyperlink"/>
            <w:rFonts w:ascii="Book Antiqua" w:hAnsi="Book Antiqua"/>
            <w:i/>
            <w:color w:val="auto"/>
            <w:u w:val="none"/>
          </w:rPr>
          <w:t>"Rare Cacao Beans Discovered in Peru"</w:t>
        </w:r>
      </w:hyperlink>
      <w:r w:rsidRPr="00AD2C33">
        <w:rPr>
          <w:rStyle w:val="citation"/>
          <w:rFonts w:ascii="Book Antiqua" w:eastAsia="Arial" w:hAnsi="Book Antiqua"/>
          <w:i/>
        </w:rPr>
        <w:t>.</w:t>
      </w:r>
      <w:r w:rsidRPr="00AD2C33">
        <w:rPr>
          <w:rStyle w:val="apple-converted-space"/>
          <w:rFonts w:ascii="Book Antiqua" w:hAnsi="Book Antiqua"/>
        </w:rPr>
        <w:t> </w:t>
      </w:r>
      <w:r w:rsidRPr="00AD2C33">
        <w:rPr>
          <w:rStyle w:val="citation"/>
          <w:rFonts w:ascii="Book Antiqua" w:eastAsia="Arial" w:hAnsi="Book Antiqua"/>
          <w:iCs/>
        </w:rPr>
        <w:t xml:space="preserve">New York. </w:t>
      </w:r>
      <w:r w:rsidRPr="00AD2C33">
        <w:rPr>
          <w:rStyle w:val="citation"/>
          <w:rFonts w:ascii="Book Antiqua" w:eastAsia="Arial" w:hAnsi="Book Antiqua"/>
        </w:rPr>
        <w:t>The New York Times Company</w:t>
      </w:r>
    </w:p>
    <w:p w:rsidR="00AD2C33" w:rsidRPr="00AD2C33" w:rsidRDefault="00AD2C33" w:rsidP="00AD2C33">
      <w:pPr>
        <w:pStyle w:val="BodyText"/>
        <w:spacing w:after="200"/>
        <w:ind w:left="567" w:right="3" w:hanging="567"/>
        <w:jc w:val="both"/>
        <w:rPr>
          <w:rFonts w:ascii="Book Antiqua" w:hAnsi="Book Antiqua"/>
          <w:lang w:val="id-ID"/>
        </w:rPr>
      </w:pPr>
      <w:r w:rsidRPr="00AD2C33">
        <w:rPr>
          <w:rFonts w:ascii="Book Antiqua" w:hAnsi="Book Antiqua"/>
          <w:spacing w:val="-3"/>
        </w:rPr>
        <w:t xml:space="preserve">Frans, </w:t>
      </w:r>
      <w:r w:rsidRPr="00AD2C33">
        <w:rPr>
          <w:rFonts w:ascii="Book Antiqua" w:hAnsi="Book Antiqua"/>
        </w:rPr>
        <w:t xml:space="preserve">Hero K. </w:t>
      </w:r>
      <w:r w:rsidRPr="00AD2C33">
        <w:rPr>
          <w:rFonts w:ascii="Book Antiqua" w:hAnsi="Book Antiqua"/>
          <w:spacing w:val="2"/>
        </w:rPr>
        <w:t>Purba</w:t>
      </w:r>
      <w:r w:rsidRPr="00AD2C33">
        <w:rPr>
          <w:rFonts w:ascii="Book Antiqua" w:hAnsi="Book Antiqua"/>
          <w:spacing w:val="2"/>
          <w:lang w:val="id-ID"/>
        </w:rPr>
        <w:t xml:space="preserve">.2012. </w:t>
      </w:r>
      <w:r w:rsidRPr="00AD2C33">
        <w:rPr>
          <w:rFonts w:ascii="Book Antiqua" w:hAnsi="Book Antiqua"/>
          <w:i/>
          <w:spacing w:val="-5"/>
        </w:rPr>
        <w:t xml:space="preserve">Upaya </w:t>
      </w:r>
      <w:r w:rsidRPr="00AD2C33">
        <w:rPr>
          <w:rFonts w:ascii="Book Antiqua" w:hAnsi="Book Antiqua"/>
          <w:i/>
          <w:spacing w:val="-3"/>
        </w:rPr>
        <w:t xml:space="preserve">Daya </w:t>
      </w:r>
      <w:r w:rsidRPr="00AD2C33">
        <w:rPr>
          <w:rFonts w:ascii="Book Antiqua" w:hAnsi="Book Antiqua"/>
          <w:i/>
        </w:rPr>
        <w:t>Saing dalam  Perkembangan  Kakao Indonesia dalam Perdagangan Internasional</w:t>
      </w:r>
      <w:r w:rsidRPr="00AD2C33">
        <w:rPr>
          <w:rFonts w:ascii="Book Antiqua" w:hAnsi="Book Antiqua"/>
          <w:i/>
          <w:lang w:val="id-ID"/>
        </w:rPr>
        <w:t>.</w:t>
      </w:r>
      <w:r w:rsidRPr="00AD2C33">
        <w:rPr>
          <w:rFonts w:ascii="Book Antiqua" w:hAnsi="Book Antiqua"/>
        </w:rPr>
        <w:t>Dalamhttp://heropurba.blogspot.com/</w:t>
      </w:r>
      <w:r w:rsidRPr="00AD2C33">
        <w:rPr>
          <w:rFonts w:ascii="Book Antiqua" w:hAnsi="Book Antiqua"/>
          <w:lang w:val="id-ID"/>
        </w:rPr>
        <w:t>. Diakses pada 10-2-2017</w:t>
      </w:r>
    </w:p>
    <w:p w:rsidR="00AD2C33" w:rsidRPr="00AD2C33" w:rsidRDefault="00AD2C33" w:rsidP="00AD2C33">
      <w:pPr>
        <w:pStyle w:val="BodyText"/>
        <w:spacing w:after="200"/>
        <w:ind w:left="567" w:right="3" w:hanging="567"/>
        <w:jc w:val="both"/>
        <w:rPr>
          <w:rFonts w:ascii="Book Antiqua" w:hAnsi="Book Antiqua"/>
          <w:lang w:val="id-ID"/>
        </w:rPr>
      </w:pPr>
      <w:r w:rsidRPr="00AD2C33">
        <w:rPr>
          <w:rFonts w:ascii="Book Antiqua" w:hAnsi="Book Antiqua"/>
        </w:rPr>
        <w:t xml:space="preserve">Ghozali, Imam. 2009. </w:t>
      </w:r>
      <w:r w:rsidRPr="00AD2C33">
        <w:rPr>
          <w:rFonts w:ascii="Book Antiqua" w:hAnsi="Book Antiqua"/>
          <w:i/>
        </w:rPr>
        <w:t>Aplikasi Analisis Multivariate Dengan Program SPSS</w:t>
      </w:r>
      <w:r w:rsidRPr="00AD2C33">
        <w:rPr>
          <w:rFonts w:ascii="Book Antiqua" w:hAnsi="Book Antiqua"/>
        </w:rPr>
        <w:t>. Edisi Keempat. Semarang: Badan Penerbit Universitas Diponegoro</w:t>
      </w:r>
    </w:p>
    <w:p w:rsidR="00AD2C33" w:rsidRPr="00AD2C33" w:rsidRDefault="00AD2C33" w:rsidP="00AD2C33">
      <w:pPr>
        <w:spacing w:before="120" w:line="240" w:lineRule="auto"/>
        <w:ind w:left="567" w:right="-6" w:hanging="567"/>
        <w:jc w:val="both"/>
        <w:rPr>
          <w:rFonts w:ascii="Book Antiqua" w:hAnsi="Book Antiqua"/>
        </w:rPr>
      </w:pPr>
      <w:r w:rsidRPr="00AD2C33">
        <w:rPr>
          <w:rFonts w:ascii="Book Antiqua" w:hAnsi="Book Antiqua"/>
        </w:rPr>
        <w:t xml:space="preserve">Gujarati, N Damodar. 1995. </w:t>
      </w:r>
      <w:r w:rsidRPr="00AD2C33">
        <w:rPr>
          <w:rFonts w:ascii="Book Antiqua" w:hAnsi="Book Antiqua"/>
          <w:i/>
        </w:rPr>
        <w:t>Ekonometrika Dasar</w:t>
      </w:r>
      <w:r w:rsidRPr="00AD2C33">
        <w:rPr>
          <w:rFonts w:ascii="Book Antiqua" w:hAnsi="Book Antiqua"/>
        </w:rPr>
        <w:t>. Cetakan ketiga. Jakarta. Erlangga</w:t>
      </w:r>
    </w:p>
    <w:p w:rsidR="00AD2C33" w:rsidRPr="00AD2C33" w:rsidRDefault="00AD2C33" w:rsidP="00AD2C33">
      <w:pPr>
        <w:pStyle w:val="BodyText"/>
        <w:spacing w:after="200"/>
        <w:ind w:left="567" w:right="134" w:hanging="567"/>
        <w:jc w:val="both"/>
        <w:rPr>
          <w:rFonts w:ascii="Book Antiqua" w:hAnsi="Book Antiqua"/>
          <w:lang w:val="id-ID"/>
        </w:rPr>
      </w:pPr>
      <w:r w:rsidRPr="00AD2C33">
        <w:rPr>
          <w:rFonts w:ascii="Book Antiqua" w:hAnsi="Book Antiqua"/>
          <w:lang w:val="id-ID"/>
        </w:rPr>
        <w:lastRenderedPageBreak/>
        <w:t>H</w:t>
      </w:r>
      <w:r w:rsidRPr="00AD2C33">
        <w:rPr>
          <w:rFonts w:ascii="Book Antiqua" w:hAnsi="Book Antiqua"/>
        </w:rPr>
        <w:t>amdy, Hady. 200</w:t>
      </w:r>
      <w:r w:rsidRPr="00AD2C33">
        <w:rPr>
          <w:rFonts w:ascii="Book Antiqua" w:hAnsi="Book Antiqua"/>
          <w:lang w:val="id-ID"/>
        </w:rPr>
        <w:t>4</w:t>
      </w:r>
      <w:r w:rsidRPr="00AD2C33">
        <w:rPr>
          <w:rFonts w:ascii="Book Antiqua" w:hAnsi="Book Antiqua"/>
        </w:rPr>
        <w:t xml:space="preserve">. </w:t>
      </w:r>
      <w:r w:rsidRPr="00AD2C33">
        <w:rPr>
          <w:rFonts w:ascii="Book Antiqua" w:hAnsi="Book Antiqua"/>
          <w:i/>
        </w:rPr>
        <w:t>Ekonomi Internasional – Teori dan Kebijakan Perdagangan Internasional Buku 1, Edisi Revisi</w:t>
      </w:r>
      <w:r w:rsidRPr="00AD2C33">
        <w:rPr>
          <w:rFonts w:ascii="Book Antiqua" w:hAnsi="Book Antiqua"/>
          <w:i/>
          <w:lang w:val="id-ID"/>
        </w:rPr>
        <w:t>.</w:t>
      </w:r>
      <w:r w:rsidRPr="00AD2C33">
        <w:rPr>
          <w:rFonts w:ascii="Book Antiqua" w:hAnsi="Book Antiqua"/>
        </w:rPr>
        <w:t xml:space="preserve"> Jakarta</w:t>
      </w:r>
      <w:r w:rsidRPr="00AD2C33">
        <w:rPr>
          <w:rFonts w:ascii="Book Antiqua" w:hAnsi="Book Antiqua"/>
          <w:lang w:val="id-ID"/>
        </w:rPr>
        <w:t>.</w:t>
      </w:r>
      <w:r w:rsidRPr="00AD2C33">
        <w:rPr>
          <w:rFonts w:ascii="Book Antiqua" w:hAnsi="Book Antiqua"/>
        </w:rPr>
        <w:t xml:space="preserve"> Ghalia Indonesia</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 xml:space="preserve">International Cocoa Organization. 2016. </w:t>
      </w:r>
      <w:r w:rsidRPr="00AD2C33">
        <w:rPr>
          <w:rFonts w:ascii="Book Antiqua" w:hAnsi="Book Antiqua"/>
          <w:i/>
          <w:iCs/>
        </w:rPr>
        <w:t>Annual Report 2015/2016</w:t>
      </w:r>
      <w:r w:rsidRPr="00AD2C33">
        <w:rPr>
          <w:rFonts w:ascii="Book Antiqua" w:hAnsi="Book Antiqua"/>
        </w:rPr>
        <w:t xml:space="preserve">. </w:t>
      </w:r>
      <w:hyperlink r:id="rId10" w:history="1">
        <w:r w:rsidRPr="00AD2C33">
          <w:rPr>
            <w:rStyle w:val="Hyperlink"/>
            <w:rFonts w:ascii="Book Antiqua" w:hAnsi="Book Antiqua"/>
            <w:color w:val="auto"/>
            <w:u w:val="none"/>
          </w:rPr>
          <w:t>www.ICCO.org</w:t>
        </w:r>
      </w:hyperlink>
      <w:r w:rsidRPr="00AD2C33">
        <w:rPr>
          <w:rFonts w:ascii="Book Antiqua" w:hAnsi="Book Antiqua"/>
        </w:rPr>
        <w:t xml:space="preserve">. Diakses pada 10-2-2017 </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 xml:space="preserve">Kementerian Perdagangan Republik Indonesia. 2017. </w:t>
      </w:r>
      <w:r w:rsidRPr="00AD2C33">
        <w:rPr>
          <w:rFonts w:ascii="Book Antiqua" w:hAnsi="Book Antiqua"/>
          <w:i/>
          <w:iCs/>
        </w:rPr>
        <w:t xml:space="preserve">Statistik Perdagangan </w:t>
      </w:r>
      <w:r w:rsidRPr="00AD2C33">
        <w:rPr>
          <w:rFonts w:ascii="Book Antiqua" w:hAnsi="Book Antiqua"/>
          <w:i/>
        </w:rPr>
        <w:t>Indonesia.</w:t>
      </w:r>
      <w:hyperlink r:id="rId11" w:history="1">
        <w:r w:rsidRPr="00AD2C33">
          <w:rPr>
            <w:rStyle w:val="Hyperlink"/>
            <w:rFonts w:ascii="Book Antiqua" w:hAnsi="Book Antiqua"/>
            <w:color w:val="auto"/>
            <w:u w:val="none"/>
          </w:rPr>
          <w:t>www.kemendag.go.id</w:t>
        </w:r>
      </w:hyperlink>
      <w:r w:rsidRPr="00AD2C33">
        <w:rPr>
          <w:rFonts w:ascii="Book Antiqua" w:hAnsi="Book Antiqua"/>
        </w:rPr>
        <w:t xml:space="preserve"> . Diakses pada 10-2-2017</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 xml:space="preserve">Kementrian Pertanian. 2011. </w:t>
      </w:r>
      <w:r w:rsidRPr="00AD2C33">
        <w:rPr>
          <w:rFonts w:ascii="Book Antiqua" w:hAnsi="Book Antiqua"/>
          <w:i/>
          <w:iCs/>
        </w:rPr>
        <w:t>Statistik Makro Sektor Pertanian</w:t>
      </w:r>
      <w:r w:rsidRPr="00AD2C33">
        <w:rPr>
          <w:rFonts w:ascii="Book Antiqua" w:hAnsi="Book Antiqua"/>
        </w:rPr>
        <w:t>. Jakarta: Pusat Data dan Sistem Informasi Pertanian.</w:t>
      </w:r>
    </w:p>
    <w:p w:rsidR="00AD2C33" w:rsidRPr="00AD2C33" w:rsidRDefault="00AD2C33" w:rsidP="00AD2C33">
      <w:pPr>
        <w:pStyle w:val="BodyText"/>
        <w:spacing w:after="200"/>
        <w:ind w:left="567" w:hanging="567"/>
        <w:jc w:val="both"/>
        <w:rPr>
          <w:rFonts w:ascii="Book Antiqua" w:hAnsi="Book Antiqua"/>
          <w:lang w:val="id-ID"/>
        </w:rPr>
      </w:pPr>
      <w:r w:rsidRPr="00AD2C33">
        <w:rPr>
          <w:rFonts w:ascii="Book Antiqua" w:hAnsi="Book Antiqua"/>
        </w:rPr>
        <w:t xml:space="preserve">Kementrian Pertanian. 2017. </w:t>
      </w:r>
      <w:r w:rsidRPr="00AD2C33">
        <w:rPr>
          <w:rFonts w:ascii="Book Antiqua" w:hAnsi="Book Antiqua"/>
          <w:i/>
          <w:iCs/>
        </w:rPr>
        <w:t>Statistik Makro Sektor Pertanian 2016</w:t>
      </w:r>
      <w:r w:rsidRPr="00AD2C33">
        <w:rPr>
          <w:rFonts w:ascii="Book Antiqua" w:hAnsi="Book Antiqua"/>
        </w:rPr>
        <w:t>. Jakarta: Pusat Datadan Sistem Informasi Pertanian.</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Laporan Departemen Perdagangan 2017</w:t>
      </w:r>
      <w:r w:rsidRPr="00AD2C33">
        <w:rPr>
          <w:rFonts w:ascii="Book Antiqua" w:hAnsi="Book Antiqua"/>
          <w:i/>
        </w:rPr>
        <w:t xml:space="preserve">. </w:t>
      </w:r>
      <w:r w:rsidRPr="00AD2C33">
        <w:rPr>
          <w:rFonts w:ascii="Book Antiqua" w:hAnsi="Book Antiqua"/>
          <w:bCs/>
          <w:i/>
        </w:rPr>
        <w:t>Gambaran Sekilas Industri Kakao</w:t>
      </w:r>
      <w:r w:rsidRPr="00AD2C33">
        <w:rPr>
          <w:rFonts w:ascii="Book Antiqua" w:hAnsi="Book Antiqua"/>
        </w:rPr>
        <w:t>. Http//www.deperin.go.id. Diakses pada 10-2-2017</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Mankiw, N. Gregory. 2003. </w:t>
      </w:r>
      <w:r w:rsidRPr="00AD2C33">
        <w:rPr>
          <w:rFonts w:ascii="Book Antiqua" w:hAnsi="Book Antiqua"/>
          <w:bCs/>
          <w:i/>
        </w:rPr>
        <w:t>Teori Ekonomi.</w:t>
      </w:r>
      <w:r w:rsidRPr="00AD2C33">
        <w:rPr>
          <w:rFonts w:ascii="Book Antiqua" w:hAnsi="Book Antiqua"/>
        </w:rPr>
        <w:t>Jakarta. Erlangga</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Milias Tuty, Farida. 2009. </w:t>
      </w:r>
      <w:r w:rsidRPr="00AD2C33">
        <w:rPr>
          <w:rFonts w:ascii="Book Antiqua" w:hAnsi="Book Antiqua"/>
          <w:i/>
        </w:rPr>
        <w:t>Analisis Permintaan Ekspor Biji Kakao Sulawesi Tengah Oleh Malaysia.</w:t>
      </w:r>
      <w:r w:rsidRPr="00AD2C33">
        <w:rPr>
          <w:rFonts w:ascii="Book Antiqua" w:hAnsi="Book Antiqua"/>
        </w:rPr>
        <w:t xml:space="preserve"> Tesis. Semarang: Magister Ilmu Ekonomi dan Studi Pembangunan - UNDIP</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w w:val="105"/>
        </w:rPr>
        <w:t>Nopirin. 1996</w:t>
      </w:r>
      <w:r w:rsidRPr="00AD2C33">
        <w:rPr>
          <w:rFonts w:ascii="Book Antiqua" w:hAnsi="Book Antiqua"/>
          <w:i/>
          <w:w w:val="105"/>
        </w:rPr>
        <w:t>. Ekonomi Moneter Buku I</w:t>
      </w:r>
      <w:r w:rsidRPr="00AD2C33">
        <w:rPr>
          <w:rFonts w:ascii="Book Antiqua" w:hAnsi="Book Antiqua"/>
          <w:w w:val="105"/>
        </w:rPr>
        <w:t>. BPFE UGM, Yogyakarta.</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Pambudi, Archibald Damar. 2011. </w:t>
      </w:r>
      <w:r w:rsidRPr="00AD2C33">
        <w:rPr>
          <w:rFonts w:ascii="Book Antiqua" w:hAnsi="Book Antiqua"/>
          <w:i/>
        </w:rPr>
        <w:t>Analisis Faktor-faktor yang Mempengaruhi Ekspor Biji Kakao Indonesia ke Malaysia dan Singapura</w:t>
      </w:r>
      <w:r w:rsidRPr="00AD2C33">
        <w:rPr>
          <w:rFonts w:ascii="Book Antiqua" w:hAnsi="Book Antiqua"/>
        </w:rPr>
        <w:t>. Skripsi. Semarang. FE – UNDIP</w:t>
      </w:r>
    </w:p>
    <w:p w:rsidR="00AD2C33" w:rsidRPr="00AD2C33" w:rsidRDefault="00AD2C33" w:rsidP="00AD2C33">
      <w:pPr>
        <w:pStyle w:val="NormalWeb"/>
        <w:shd w:val="clear" w:color="auto" w:fill="FFFFFF"/>
        <w:spacing w:before="0" w:beforeAutospacing="0" w:after="200" w:afterAutospacing="0"/>
        <w:ind w:left="567" w:hanging="567"/>
        <w:jc w:val="both"/>
        <w:textAlignment w:val="baseline"/>
        <w:rPr>
          <w:rFonts w:ascii="Book Antiqua" w:hAnsi="Book Antiqua"/>
          <w:sz w:val="22"/>
          <w:szCs w:val="22"/>
        </w:rPr>
      </w:pPr>
      <w:r w:rsidRPr="00AD2C33">
        <w:rPr>
          <w:rFonts w:ascii="Book Antiqua" w:hAnsi="Book Antiqua"/>
          <w:sz w:val="22"/>
          <w:szCs w:val="22"/>
        </w:rPr>
        <w:t xml:space="preserve">Pusat Data dan Sistem Informasi Pertanian Sekretariat Jendral, Kementerian Pertanian, 2016. </w:t>
      </w:r>
      <w:r w:rsidRPr="00AD2C33">
        <w:rPr>
          <w:rFonts w:ascii="Book Antiqua" w:hAnsi="Book Antiqua"/>
          <w:i/>
          <w:sz w:val="22"/>
          <w:szCs w:val="22"/>
        </w:rPr>
        <w:t>Outlook Kakao</w:t>
      </w:r>
      <w:r w:rsidRPr="00AD2C33">
        <w:rPr>
          <w:rFonts w:ascii="Book Antiqua" w:hAnsi="Book Antiqua"/>
          <w:sz w:val="22"/>
          <w:szCs w:val="22"/>
        </w:rPr>
        <w:t>. Jakarta</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Pusat Penelitian Kopi dan Kakao Indonesia, 2010</w:t>
      </w:r>
      <w:r w:rsidRPr="00AD2C33">
        <w:rPr>
          <w:rFonts w:ascii="Book Antiqua" w:hAnsi="Book Antiqua"/>
          <w:i/>
        </w:rPr>
        <w:t>. </w:t>
      </w:r>
      <w:r w:rsidRPr="00AD2C33">
        <w:rPr>
          <w:rFonts w:ascii="Book Antiqua" w:hAnsi="Book Antiqua"/>
          <w:i/>
          <w:iCs/>
        </w:rPr>
        <w:t>Buku Pintar Budi Daya Kakao</w:t>
      </w:r>
      <w:r w:rsidRPr="00AD2C33">
        <w:rPr>
          <w:rFonts w:ascii="Book Antiqua" w:hAnsi="Book Antiqua"/>
        </w:rPr>
        <w:t>. Agro Media Pustaka. Jakarta</w:t>
      </w:r>
    </w:p>
    <w:p w:rsidR="00AD2C33" w:rsidRPr="00AD2C33" w:rsidRDefault="00AD2C33" w:rsidP="00AD2C33">
      <w:pPr>
        <w:shd w:val="clear" w:color="auto" w:fill="FFFFFF"/>
        <w:spacing w:line="240" w:lineRule="auto"/>
        <w:ind w:left="567" w:hanging="567"/>
        <w:jc w:val="both"/>
        <w:rPr>
          <w:rFonts w:ascii="Book Antiqua" w:hAnsi="Book Antiqua"/>
          <w:lang w:eastAsia="id-ID"/>
        </w:rPr>
      </w:pPr>
      <w:r w:rsidRPr="00AD2C33">
        <w:rPr>
          <w:rFonts w:ascii="Book Antiqua" w:hAnsi="Book Antiqua"/>
        </w:rPr>
        <w:t xml:space="preserve">Puspita, Ratna. 2015. </w:t>
      </w:r>
      <w:r w:rsidRPr="00AD2C33">
        <w:rPr>
          <w:rFonts w:ascii="Book Antiqua" w:hAnsi="Book Antiqua"/>
          <w:i/>
        </w:rPr>
        <w:t>Pengaruh Produksi Kakao Domestik, Harga Kakao Internasional Dan Nilai Tukar Terhadap Ekspor Kakao Indonesia Ke Amerika Serikat.</w:t>
      </w:r>
      <w:r w:rsidRPr="00AD2C33">
        <w:rPr>
          <w:rFonts w:ascii="Book Antiqua" w:hAnsi="Book Antiqua"/>
        </w:rPr>
        <w:t xml:space="preserve"> Jurnal Administrasi Bisnis. Malang. Universitas Brawijaya</w:t>
      </w:r>
    </w:p>
    <w:p w:rsidR="00AD2C33" w:rsidRPr="00AD2C33" w:rsidRDefault="00AD2C33" w:rsidP="00AD2C33">
      <w:pPr>
        <w:spacing w:before="120" w:line="240" w:lineRule="auto"/>
        <w:ind w:left="567" w:right="1" w:hanging="567"/>
        <w:jc w:val="both"/>
        <w:rPr>
          <w:rFonts w:ascii="Book Antiqua" w:hAnsi="Book Antiqua"/>
        </w:rPr>
      </w:pPr>
      <w:r w:rsidRPr="00AD2C33">
        <w:rPr>
          <w:rFonts w:ascii="Book Antiqua" w:hAnsi="Book Antiqua"/>
        </w:rPr>
        <w:t xml:space="preserve">Rahayu, Siti Aisyah Tri. 2007. </w:t>
      </w:r>
      <w:r w:rsidRPr="00AD2C33">
        <w:rPr>
          <w:rFonts w:ascii="Book Antiqua" w:hAnsi="Book Antiqua"/>
          <w:i/>
        </w:rPr>
        <w:t>Modul Laboratorium Ekonometrika</w:t>
      </w:r>
      <w:r w:rsidRPr="00AD2C33">
        <w:rPr>
          <w:rFonts w:ascii="Book Antiqua" w:hAnsi="Book Antiqua"/>
        </w:rPr>
        <w:t>. Surakarta. Fakultas Ekonomi Universitas Sebelas Maret</w:t>
      </w:r>
    </w:p>
    <w:p w:rsidR="00AD2C33" w:rsidRPr="00AD2C33" w:rsidRDefault="00AD2C33" w:rsidP="00AD2C33">
      <w:pPr>
        <w:spacing w:before="120" w:line="240" w:lineRule="auto"/>
        <w:ind w:left="567" w:right="1" w:hanging="567"/>
        <w:jc w:val="both"/>
        <w:rPr>
          <w:rFonts w:ascii="Book Antiqua" w:hAnsi="Book Antiqua"/>
        </w:rPr>
      </w:pPr>
      <w:r w:rsidRPr="00AD2C33">
        <w:rPr>
          <w:rFonts w:ascii="Book Antiqua" w:hAnsi="Book Antiqua"/>
        </w:rPr>
        <w:t xml:space="preserve">Salvatore, Dominick. 1997. </w:t>
      </w:r>
      <w:r w:rsidRPr="00AD2C33">
        <w:rPr>
          <w:rFonts w:ascii="Book Antiqua" w:hAnsi="Book Antiqua"/>
          <w:i/>
        </w:rPr>
        <w:t>Ekonomi Internasional</w:t>
      </w:r>
      <w:r w:rsidRPr="00AD2C33">
        <w:rPr>
          <w:rFonts w:ascii="Book Antiqua" w:hAnsi="Book Antiqua"/>
        </w:rPr>
        <w:t>. Jakarta. Erlangga.</w:t>
      </w:r>
    </w:p>
    <w:p w:rsidR="00AD2C33" w:rsidRPr="00AD2C33" w:rsidRDefault="00AD2C33" w:rsidP="00AD2C33">
      <w:pPr>
        <w:autoSpaceDE w:val="0"/>
        <w:autoSpaceDN w:val="0"/>
        <w:adjustRightInd w:val="0"/>
        <w:spacing w:line="240" w:lineRule="auto"/>
        <w:ind w:left="567" w:hanging="567"/>
        <w:jc w:val="both"/>
        <w:rPr>
          <w:rFonts w:ascii="Book Antiqua" w:hAnsi="Book Antiqua"/>
        </w:rPr>
      </w:pPr>
      <w:r w:rsidRPr="00AD2C33">
        <w:rPr>
          <w:rFonts w:ascii="Book Antiqua" w:hAnsi="Book Antiqua"/>
        </w:rPr>
        <w:t xml:space="preserve">Sitorus, Maria, 2009. </w:t>
      </w:r>
      <w:r w:rsidRPr="00AD2C33">
        <w:rPr>
          <w:rFonts w:ascii="Book Antiqua" w:hAnsi="Book Antiqua"/>
          <w:bCs/>
          <w:i/>
        </w:rPr>
        <w:t>Peningkatan Ekspor CPO Dan Kakao Di Bawah Pengaruh Liberalisasi Perdagangan (Suatu Pendekatan Model Gravitasi)</w:t>
      </w:r>
      <w:r w:rsidRPr="00AD2C33">
        <w:rPr>
          <w:rFonts w:ascii="Book Antiqua" w:hAnsi="Book Antiqua"/>
          <w:bCs/>
        </w:rPr>
        <w:t>. IPB. Bogor</w:t>
      </w:r>
    </w:p>
    <w:p w:rsidR="00AD2C33" w:rsidRPr="00AD2C33" w:rsidRDefault="00AD2C33" w:rsidP="00AD2C33">
      <w:pPr>
        <w:spacing w:line="240" w:lineRule="auto"/>
        <w:ind w:left="567" w:hanging="567"/>
        <w:jc w:val="both"/>
        <w:rPr>
          <w:rFonts w:ascii="Book Antiqua" w:hAnsi="Book Antiqua"/>
        </w:rPr>
      </w:pPr>
      <w:r w:rsidRPr="00AD2C33">
        <w:rPr>
          <w:rFonts w:ascii="Book Antiqua" w:hAnsi="Book Antiqua"/>
        </w:rPr>
        <w:t xml:space="preserve">The New York Board of Trade. 2004. </w:t>
      </w:r>
      <w:r w:rsidRPr="00AD2C33">
        <w:rPr>
          <w:rFonts w:ascii="Book Antiqua" w:hAnsi="Book Antiqua"/>
          <w:i/>
          <w:iCs/>
        </w:rPr>
        <w:t>Cocoa: Futures &amp; Option</w:t>
      </w:r>
      <w:r w:rsidRPr="00AD2C33">
        <w:rPr>
          <w:rFonts w:ascii="Book Antiqua" w:hAnsi="Book Antiqua"/>
        </w:rPr>
        <w:t>. New York</w:t>
      </w:r>
    </w:p>
    <w:p w:rsidR="00F53219" w:rsidRDefault="00AD2C33" w:rsidP="00AD2C33">
      <w:pPr>
        <w:spacing w:line="240" w:lineRule="auto"/>
        <w:ind w:left="567" w:hanging="567"/>
        <w:jc w:val="both"/>
        <w:rPr>
          <w:rFonts w:ascii="Book Antiqua" w:hAnsi="Book Antiqua"/>
          <w:b/>
          <w:sz w:val="24"/>
        </w:rPr>
      </w:pPr>
      <w:r w:rsidRPr="00AD2C33">
        <w:rPr>
          <w:rFonts w:ascii="Book Antiqua" w:hAnsi="Book Antiqua"/>
          <w:lang w:eastAsia="id-ID"/>
        </w:rPr>
        <w:t xml:space="preserve">World Bank. 2017. </w:t>
      </w:r>
      <w:r w:rsidRPr="00AD2C33">
        <w:rPr>
          <w:rFonts w:ascii="Book Antiqua" w:hAnsi="Book Antiqua"/>
          <w:i/>
          <w:lang w:eastAsia="id-ID"/>
        </w:rPr>
        <w:t>Database 2017</w:t>
      </w:r>
      <w:r w:rsidRPr="00AD2C33">
        <w:rPr>
          <w:rFonts w:ascii="Book Antiqua" w:hAnsi="Book Antiqua"/>
          <w:lang w:eastAsia="id-ID"/>
        </w:rPr>
        <w:t xml:space="preserve">. </w:t>
      </w:r>
      <w:hyperlink r:id="rId12" w:history="1">
        <w:r w:rsidRPr="00AD2C33">
          <w:rPr>
            <w:rStyle w:val="Hyperlink"/>
            <w:rFonts w:ascii="Book Antiqua" w:hAnsi="Book Antiqua"/>
            <w:color w:val="auto"/>
            <w:u w:val="none"/>
            <w:lang w:eastAsia="id-ID"/>
          </w:rPr>
          <w:t>http://data.worldbank.org</w:t>
        </w:r>
      </w:hyperlink>
      <w:r w:rsidRPr="00AD2C33">
        <w:rPr>
          <w:rFonts w:ascii="Book Antiqua" w:hAnsi="Book Antiqua"/>
          <w:lang w:eastAsia="id-ID"/>
        </w:rPr>
        <w:t>. Diakses pada 13-7-2017</w:t>
      </w:r>
      <w:bookmarkStart w:id="0" w:name="_GoBack"/>
      <w:bookmarkEnd w:id="0"/>
    </w:p>
    <w:sectPr w:rsidR="00F53219" w:rsidSect="004F4A97">
      <w:pgSz w:w="11906" w:h="16838"/>
      <w:pgMar w:top="1440" w:right="1440"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6C4" w:rsidRDefault="003956C4" w:rsidP="00207B84">
      <w:pPr>
        <w:spacing w:after="0" w:line="240" w:lineRule="auto"/>
      </w:pPr>
      <w:r>
        <w:separator/>
      </w:r>
    </w:p>
  </w:endnote>
  <w:endnote w:type="continuationSeparator" w:id="1">
    <w:p w:rsidR="003956C4" w:rsidRDefault="003956C4" w:rsidP="00207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6C4" w:rsidRDefault="003956C4" w:rsidP="00207B84">
      <w:pPr>
        <w:spacing w:after="0" w:line="240" w:lineRule="auto"/>
      </w:pPr>
      <w:r>
        <w:separator/>
      </w:r>
    </w:p>
  </w:footnote>
  <w:footnote w:type="continuationSeparator" w:id="1">
    <w:p w:rsidR="003956C4" w:rsidRDefault="003956C4" w:rsidP="00207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74148"/>
    <w:multiLevelType w:val="hybridMultilevel"/>
    <w:tmpl w:val="F484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340A2"/>
    <w:multiLevelType w:val="hybridMultilevel"/>
    <w:tmpl w:val="C324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7B84"/>
    <w:rsid w:val="00010173"/>
    <w:rsid w:val="00020C13"/>
    <w:rsid w:val="000505F5"/>
    <w:rsid w:val="00053EBB"/>
    <w:rsid w:val="000617F5"/>
    <w:rsid w:val="00067358"/>
    <w:rsid w:val="00082786"/>
    <w:rsid w:val="00082FF1"/>
    <w:rsid w:val="000975F6"/>
    <w:rsid w:val="000B6DBB"/>
    <w:rsid w:val="000D61DE"/>
    <w:rsid w:val="000E1478"/>
    <w:rsid w:val="000E2427"/>
    <w:rsid w:val="000F3AB4"/>
    <w:rsid w:val="00122899"/>
    <w:rsid w:val="00131B0C"/>
    <w:rsid w:val="00143526"/>
    <w:rsid w:val="0016605B"/>
    <w:rsid w:val="00173E87"/>
    <w:rsid w:val="00175822"/>
    <w:rsid w:val="00177D72"/>
    <w:rsid w:val="001A38E0"/>
    <w:rsid w:val="001B3596"/>
    <w:rsid w:val="001D35B4"/>
    <w:rsid w:val="002001CB"/>
    <w:rsid w:val="0020657A"/>
    <w:rsid w:val="00207B84"/>
    <w:rsid w:val="00210DD0"/>
    <w:rsid w:val="00217403"/>
    <w:rsid w:val="002333DA"/>
    <w:rsid w:val="00264C6F"/>
    <w:rsid w:val="00272F3A"/>
    <w:rsid w:val="00280F3F"/>
    <w:rsid w:val="00290025"/>
    <w:rsid w:val="002B6AF5"/>
    <w:rsid w:val="002C3BCB"/>
    <w:rsid w:val="002D2A22"/>
    <w:rsid w:val="002D2C5C"/>
    <w:rsid w:val="002E1104"/>
    <w:rsid w:val="002F2B71"/>
    <w:rsid w:val="003133FD"/>
    <w:rsid w:val="0031421F"/>
    <w:rsid w:val="00335619"/>
    <w:rsid w:val="00336C31"/>
    <w:rsid w:val="003459DE"/>
    <w:rsid w:val="0035668F"/>
    <w:rsid w:val="00367EE6"/>
    <w:rsid w:val="003956C4"/>
    <w:rsid w:val="003B0990"/>
    <w:rsid w:val="003C7BEA"/>
    <w:rsid w:val="003E59BA"/>
    <w:rsid w:val="00406476"/>
    <w:rsid w:val="00415415"/>
    <w:rsid w:val="004369B7"/>
    <w:rsid w:val="00447817"/>
    <w:rsid w:val="00450D54"/>
    <w:rsid w:val="0045260A"/>
    <w:rsid w:val="0045791B"/>
    <w:rsid w:val="004868F3"/>
    <w:rsid w:val="00494E4C"/>
    <w:rsid w:val="004A1E3C"/>
    <w:rsid w:val="004D7EDC"/>
    <w:rsid w:val="004E2B67"/>
    <w:rsid w:val="004F4A97"/>
    <w:rsid w:val="0050146B"/>
    <w:rsid w:val="005037A4"/>
    <w:rsid w:val="00505011"/>
    <w:rsid w:val="00544A34"/>
    <w:rsid w:val="005537F4"/>
    <w:rsid w:val="0055706C"/>
    <w:rsid w:val="005674C1"/>
    <w:rsid w:val="005A583A"/>
    <w:rsid w:val="005A6206"/>
    <w:rsid w:val="005A7B5F"/>
    <w:rsid w:val="005C0974"/>
    <w:rsid w:val="005C3334"/>
    <w:rsid w:val="005C79D8"/>
    <w:rsid w:val="005E57C5"/>
    <w:rsid w:val="0060271D"/>
    <w:rsid w:val="00613FCB"/>
    <w:rsid w:val="00636D16"/>
    <w:rsid w:val="00640DCE"/>
    <w:rsid w:val="00663636"/>
    <w:rsid w:val="00664E94"/>
    <w:rsid w:val="00683AFE"/>
    <w:rsid w:val="006A2E82"/>
    <w:rsid w:val="006A5603"/>
    <w:rsid w:val="006A7CE8"/>
    <w:rsid w:val="006B106A"/>
    <w:rsid w:val="006C15BB"/>
    <w:rsid w:val="006D044D"/>
    <w:rsid w:val="006F0E4D"/>
    <w:rsid w:val="00722D30"/>
    <w:rsid w:val="007368C7"/>
    <w:rsid w:val="00736EE3"/>
    <w:rsid w:val="007653D3"/>
    <w:rsid w:val="007673EC"/>
    <w:rsid w:val="007767B1"/>
    <w:rsid w:val="007B15F0"/>
    <w:rsid w:val="007C1C05"/>
    <w:rsid w:val="007C33FA"/>
    <w:rsid w:val="007D2FCB"/>
    <w:rsid w:val="007E1BBD"/>
    <w:rsid w:val="007E55EC"/>
    <w:rsid w:val="007F7717"/>
    <w:rsid w:val="0080489A"/>
    <w:rsid w:val="00814593"/>
    <w:rsid w:val="008232CF"/>
    <w:rsid w:val="00841665"/>
    <w:rsid w:val="00843349"/>
    <w:rsid w:val="0084638B"/>
    <w:rsid w:val="0085496C"/>
    <w:rsid w:val="00874828"/>
    <w:rsid w:val="008967B3"/>
    <w:rsid w:val="008A369C"/>
    <w:rsid w:val="008A4B4C"/>
    <w:rsid w:val="008B7541"/>
    <w:rsid w:val="008E56D5"/>
    <w:rsid w:val="00905D35"/>
    <w:rsid w:val="00921BB5"/>
    <w:rsid w:val="00925423"/>
    <w:rsid w:val="00926E3E"/>
    <w:rsid w:val="00936C9A"/>
    <w:rsid w:val="009472D2"/>
    <w:rsid w:val="00962811"/>
    <w:rsid w:val="0096297F"/>
    <w:rsid w:val="009647C1"/>
    <w:rsid w:val="00971F9A"/>
    <w:rsid w:val="009737C2"/>
    <w:rsid w:val="00976ABD"/>
    <w:rsid w:val="0097741A"/>
    <w:rsid w:val="009902CC"/>
    <w:rsid w:val="009E00FC"/>
    <w:rsid w:val="009E58F0"/>
    <w:rsid w:val="009E62CD"/>
    <w:rsid w:val="009F7E2C"/>
    <w:rsid w:val="00A0660D"/>
    <w:rsid w:val="00A107ED"/>
    <w:rsid w:val="00A35DAC"/>
    <w:rsid w:val="00A421DB"/>
    <w:rsid w:val="00A5710D"/>
    <w:rsid w:val="00AC0274"/>
    <w:rsid w:val="00AC03BD"/>
    <w:rsid w:val="00AC2621"/>
    <w:rsid w:val="00AD2483"/>
    <w:rsid w:val="00AD2C33"/>
    <w:rsid w:val="00AF3488"/>
    <w:rsid w:val="00AF7B70"/>
    <w:rsid w:val="00B10D44"/>
    <w:rsid w:val="00B114F0"/>
    <w:rsid w:val="00B153C9"/>
    <w:rsid w:val="00B35234"/>
    <w:rsid w:val="00B52D29"/>
    <w:rsid w:val="00B60DA5"/>
    <w:rsid w:val="00B63BFC"/>
    <w:rsid w:val="00B67DCE"/>
    <w:rsid w:val="00B979B8"/>
    <w:rsid w:val="00BA5AF5"/>
    <w:rsid w:val="00BB0126"/>
    <w:rsid w:val="00BB2C56"/>
    <w:rsid w:val="00BB6F06"/>
    <w:rsid w:val="00BE7EE2"/>
    <w:rsid w:val="00BF07C6"/>
    <w:rsid w:val="00BF2A9D"/>
    <w:rsid w:val="00C1398B"/>
    <w:rsid w:val="00C14FB0"/>
    <w:rsid w:val="00C1792D"/>
    <w:rsid w:val="00C21D8F"/>
    <w:rsid w:val="00C27522"/>
    <w:rsid w:val="00C4708E"/>
    <w:rsid w:val="00C47E25"/>
    <w:rsid w:val="00C70D19"/>
    <w:rsid w:val="00C72C53"/>
    <w:rsid w:val="00C807CE"/>
    <w:rsid w:val="00C835D5"/>
    <w:rsid w:val="00C841D4"/>
    <w:rsid w:val="00CB63F5"/>
    <w:rsid w:val="00CC7AA1"/>
    <w:rsid w:val="00CF65A7"/>
    <w:rsid w:val="00D01C9A"/>
    <w:rsid w:val="00D14AB8"/>
    <w:rsid w:val="00D21F58"/>
    <w:rsid w:val="00D257F2"/>
    <w:rsid w:val="00D50FB4"/>
    <w:rsid w:val="00D52B19"/>
    <w:rsid w:val="00D54F4D"/>
    <w:rsid w:val="00D559D3"/>
    <w:rsid w:val="00D60771"/>
    <w:rsid w:val="00D63C58"/>
    <w:rsid w:val="00D72020"/>
    <w:rsid w:val="00D751BB"/>
    <w:rsid w:val="00D84A15"/>
    <w:rsid w:val="00DA0EEC"/>
    <w:rsid w:val="00DA1D88"/>
    <w:rsid w:val="00DA2CFB"/>
    <w:rsid w:val="00DA6D79"/>
    <w:rsid w:val="00DB3012"/>
    <w:rsid w:val="00DC48A2"/>
    <w:rsid w:val="00E17E51"/>
    <w:rsid w:val="00E30B42"/>
    <w:rsid w:val="00E322F7"/>
    <w:rsid w:val="00E735F7"/>
    <w:rsid w:val="00E745EF"/>
    <w:rsid w:val="00E76B73"/>
    <w:rsid w:val="00E92FEC"/>
    <w:rsid w:val="00EB0896"/>
    <w:rsid w:val="00EC09FA"/>
    <w:rsid w:val="00EC2AB4"/>
    <w:rsid w:val="00EE7EB8"/>
    <w:rsid w:val="00EF46EA"/>
    <w:rsid w:val="00F02F67"/>
    <w:rsid w:val="00F05745"/>
    <w:rsid w:val="00F130FF"/>
    <w:rsid w:val="00F43F6C"/>
    <w:rsid w:val="00F461C7"/>
    <w:rsid w:val="00F503C0"/>
    <w:rsid w:val="00F53219"/>
    <w:rsid w:val="00F745F3"/>
    <w:rsid w:val="00F851E6"/>
    <w:rsid w:val="00F9007A"/>
    <w:rsid w:val="00F94054"/>
    <w:rsid w:val="00FA7A26"/>
    <w:rsid w:val="00FD5C16"/>
    <w:rsid w:val="00FF3E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B5"/>
    <w:rPr>
      <w:lang w:val="id-ID"/>
    </w:rPr>
  </w:style>
  <w:style w:type="paragraph" w:styleId="Heading1">
    <w:name w:val="heading 1"/>
    <w:basedOn w:val="Normal"/>
    <w:link w:val="Heading1Char"/>
    <w:uiPriority w:val="1"/>
    <w:qFormat/>
    <w:rsid w:val="00F130FF"/>
    <w:pPr>
      <w:widowControl w:val="0"/>
      <w:spacing w:after="0" w:line="240" w:lineRule="auto"/>
      <w:ind w:left="588"/>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7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B84"/>
    <w:rPr>
      <w:sz w:val="20"/>
      <w:szCs w:val="20"/>
    </w:rPr>
  </w:style>
  <w:style w:type="character" w:styleId="FootnoteReference">
    <w:name w:val="footnote reference"/>
    <w:basedOn w:val="DefaultParagraphFont"/>
    <w:uiPriority w:val="99"/>
    <w:semiHidden/>
    <w:unhideWhenUsed/>
    <w:rsid w:val="00207B84"/>
    <w:rPr>
      <w:vertAlign w:val="superscript"/>
    </w:rPr>
  </w:style>
  <w:style w:type="character" w:styleId="Hyperlink">
    <w:name w:val="Hyperlink"/>
    <w:basedOn w:val="DefaultParagraphFont"/>
    <w:uiPriority w:val="99"/>
    <w:unhideWhenUsed/>
    <w:rsid w:val="00207B84"/>
    <w:rPr>
      <w:color w:val="0563C1" w:themeColor="hyperlink"/>
      <w:u w:val="single"/>
    </w:rPr>
  </w:style>
  <w:style w:type="paragraph" w:styleId="ListParagraph">
    <w:name w:val="List Paragraph"/>
    <w:basedOn w:val="Normal"/>
    <w:uiPriority w:val="34"/>
    <w:qFormat/>
    <w:rsid w:val="00335619"/>
    <w:pPr>
      <w:ind w:left="720"/>
      <w:contextualSpacing/>
    </w:pPr>
    <w:rPr>
      <w:rFonts w:eastAsiaTheme="minorHAnsi" w:hAnsiTheme="minorHAnsi" w:cstheme="minorBidi"/>
    </w:rPr>
  </w:style>
  <w:style w:type="table" w:customStyle="1" w:styleId="TableGridLight1">
    <w:name w:val="Table Grid Light1"/>
    <w:basedOn w:val="TableNormal"/>
    <w:uiPriority w:val="40"/>
    <w:rsid w:val="003356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257F2"/>
    <w:rPr>
      <w:color w:val="808080"/>
    </w:rPr>
  </w:style>
  <w:style w:type="table" w:styleId="TableGrid">
    <w:name w:val="Table Grid"/>
    <w:basedOn w:val="TableNormal"/>
    <w:uiPriority w:val="39"/>
    <w:rsid w:val="00973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BE7E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E7E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BE7EE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971F9A"/>
    <w:pPr>
      <w:autoSpaceDE w:val="0"/>
      <w:autoSpaceDN w:val="0"/>
      <w:adjustRightInd w:val="0"/>
      <w:spacing w:after="0" w:line="240" w:lineRule="auto"/>
    </w:pPr>
    <w:rPr>
      <w:rFonts w:ascii="Times New Roman"/>
      <w:color w:val="000000"/>
      <w:sz w:val="24"/>
      <w:szCs w:val="24"/>
    </w:rPr>
  </w:style>
  <w:style w:type="character" w:customStyle="1" w:styleId="apple-converted-space">
    <w:name w:val="apple-converted-space"/>
    <w:basedOn w:val="DefaultParagraphFont"/>
    <w:rsid w:val="00814593"/>
  </w:style>
  <w:style w:type="character" w:customStyle="1" w:styleId="author">
    <w:name w:val="author"/>
    <w:basedOn w:val="DefaultParagraphFont"/>
    <w:rsid w:val="00814593"/>
  </w:style>
  <w:style w:type="paragraph" w:styleId="NormalWeb">
    <w:name w:val="Normal (Web)"/>
    <w:basedOn w:val="Normal"/>
    <w:uiPriority w:val="99"/>
    <w:unhideWhenUsed/>
    <w:rsid w:val="008A369C"/>
    <w:pPr>
      <w:spacing w:before="100" w:beforeAutospacing="1" w:after="100" w:afterAutospacing="1" w:line="240" w:lineRule="auto"/>
    </w:pPr>
    <w:rPr>
      <w:rFonts w:ascii="Times New Roman"/>
      <w:sz w:val="24"/>
      <w:szCs w:val="24"/>
      <w:lang w:val="en-US"/>
    </w:rPr>
  </w:style>
  <w:style w:type="paragraph" w:styleId="BalloonText">
    <w:name w:val="Balloon Text"/>
    <w:basedOn w:val="Normal"/>
    <w:link w:val="BalloonTextChar"/>
    <w:uiPriority w:val="99"/>
    <w:semiHidden/>
    <w:unhideWhenUsed/>
    <w:rsid w:val="006C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5BB"/>
    <w:rPr>
      <w:rFonts w:ascii="Tahoma" w:hAnsi="Tahoma" w:cs="Tahoma"/>
      <w:sz w:val="16"/>
      <w:szCs w:val="16"/>
      <w:lang w:val="id-ID"/>
    </w:rPr>
  </w:style>
  <w:style w:type="paragraph" w:styleId="BodyText">
    <w:name w:val="Body Text"/>
    <w:basedOn w:val="Normal"/>
    <w:link w:val="BodyTextChar"/>
    <w:uiPriority w:val="1"/>
    <w:qFormat/>
    <w:rsid w:val="002B6AF5"/>
    <w:pPr>
      <w:widowControl w:val="0"/>
      <w:spacing w:after="0" w:line="240" w:lineRule="auto"/>
    </w:pPr>
    <w:rPr>
      <w:rFonts w:ascii="Arial" w:eastAsia="Arial" w:hAnsi="Arial"/>
      <w:lang w:val="en-US"/>
    </w:rPr>
  </w:style>
  <w:style w:type="character" w:customStyle="1" w:styleId="BodyTextChar">
    <w:name w:val="Body Text Char"/>
    <w:basedOn w:val="DefaultParagraphFont"/>
    <w:link w:val="BodyText"/>
    <w:uiPriority w:val="1"/>
    <w:rsid w:val="002B6AF5"/>
    <w:rPr>
      <w:rFonts w:ascii="Arial" w:eastAsia="Arial" w:hAnsi="Arial"/>
    </w:rPr>
  </w:style>
  <w:style w:type="character" w:styleId="Emphasis">
    <w:name w:val="Emphasis"/>
    <w:uiPriority w:val="20"/>
    <w:qFormat/>
    <w:rsid w:val="00E322F7"/>
    <w:rPr>
      <w:i/>
      <w:iCs/>
    </w:rPr>
  </w:style>
  <w:style w:type="character" w:customStyle="1" w:styleId="Heading1Char">
    <w:name w:val="Heading 1 Char"/>
    <w:basedOn w:val="DefaultParagraphFont"/>
    <w:link w:val="Heading1"/>
    <w:uiPriority w:val="1"/>
    <w:rsid w:val="00F130FF"/>
    <w:rPr>
      <w:rFonts w:ascii="Arial" w:eastAsia="Arial" w:hAnsi="Arial" w:cs="Arial"/>
      <w:b/>
      <w:bCs/>
    </w:rPr>
  </w:style>
  <w:style w:type="character" w:customStyle="1" w:styleId="citation">
    <w:name w:val="citation"/>
    <w:rsid w:val="00AD2C33"/>
  </w:style>
</w:styles>
</file>

<file path=word/webSettings.xml><?xml version="1.0" encoding="utf-8"?>
<w:webSettings xmlns:r="http://schemas.openxmlformats.org/officeDocument/2006/relationships" xmlns:w="http://schemas.openxmlformats.org/wordprocessingml/2006/main">
  <w:divs>
    <w:div w:id="7876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g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worldban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mendag.go.id" TargetMode="External"/><Relationship Id="rId5" Type="http://schemas.openxmlformats.org/officeDocument/2006/relationships/webSettings" Target="webSettings.xml"/><Relationship Id="rId10" Type="http://schemas.openxmlformats.org/officeDocument/2006/relationships/hyperlink" Target="http://www.ICCO.org" TargetMode="External"/><Relationship Id="rId4" Type="http://schemas.openxmlformats.org/officeDocument/2006/relationships/settings" Target="settings.xml"/><Relationship Id="rId9" Type="http://schemas.openxmlformats.org/officeDocument/2006/relationships/hyperlink" Target="http://www.nytimes.com/2011/01/12/dining/12chocolat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CF78-1F44-46D4-BB37-B278F32C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HP</cp:lastModifiedBy>
  <cp:revision>2</cp:revision>
  <cp:lastPrinted>2017-04-24T13:58:00Z</cp:lastPrinted>
  <dcterms:created xsi:type="dcterms:W3CDTF">2019-01-19T11:55:00Z</dcterms:created>
  <dcterms:modified xsi:type="dcterms:W3CDTF">2019-01-19T11:55:00Z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1a64952b-b8d9-36fb-8a2e-0dc538a84d55</vt:lpwstr>
  </property>
  <property fmtid="{D5CDD505-2E9C-101B-9397-08002B2CF9AE}" pid="24" name="Mendeley Citation Style_1">
    <vt:lpwstr>http://www.zotero.org/styles/apa</vt:lpwstr>
  </property>
</Properties>
</file>