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54"/>
      </w:tblGrid>
      <w:tr w:rsidR="00E109C7" w:rsidTr="00C558BF">
        <w:tc>
          <w:tcPr>
            <w:tcW w:w="8154" w:type="dxa"/>
          </w:tcPr>
          <w:p w:rsidR="00E109C7" w:rsidRPr="00C340F8" w:rsidRDefault="00C340F8" w:rsidP="00C340F8">
            <w:pPr>
              <w:pStyle w:val="Title"/>
            </w:pPr>
            <w:r w:rsidRPr="00C340F8">
              <w:rPr>
                <w:rStyle w:val="y2iqfc"/>
              </w:rPr>
              <w:t>EFFORTS TO IMPROVE CHILDREN'S INTEREST IN READING THROUGH COMMUNITY READING PARK IN UJAN MAS DISTRICT, KEPAHIANG REGENCY</w:t>
            </w:r>
          </w:p>
          <w:p w:rsidR="00E109C7" w:rsidRDefault="00E109C7" w:rsidP="00C340F8">
            <w:pPr>
              <w:pStyle w:val="Title"/>
            </w:pPr>
          </w:p>
        </w:tc>
      </w:tr>
      <w:tr w:rsidR="00E109C7" w:rsidTr="00C558BF">
        <w:tc>
          <w:tcPr>
            <w:tcW w:w="8154" w:type="dxa"/>
          </w:tcPr>
          <w:p w:rsidR="00E109C7" w:rsidRPr="000018C6" w:rsidRDefault="00923BFD" w:rsidP="00C340F8">
            <w:pPr>
              <w:pStyle w:val="Title"/>
            </w:pPr>
            <w:proofErr w:type="spellStart"/>
            <w:r>
              <w:t>Rhoni</w:t>
            </w:r>
            <w:proofErr w:type="spellEnd"/>
            <w:r>
              <w:t xml:space="preserve"> Rodin</w:t>
            </w:r>
            <w:r w:rsidR="00C558BF" w:rsidRPr="00C558BF">
              <w:rPr>
                <w:vertAlign w:val="superscript"/>
              </w:rPr>
              <w:t>1</w:t>
            </w:r>
            <w:r w:rsidR="00C558BF">
              <w:rPr>
                <w:vertAlign w:val="superscript"/>
              </w:rPr>
              <w:t>*</w:t>
            </w:r>
            <w:r w:rsidR="00E109C7" w:rsidRPr="000018C6">
              <w:t xml:space="preserve">, </w:t>
            </w:r>
            <w:proofErr w:type="spellStart"/>
            <w:r>
              <w:t>Moga</w:t>
            </w:r>
            <w:proofErr w:type="spellEnd"/>
            <w:r>
              <w:t xml:space="preserve"> Perdana</w:t>
            </w:r>
            <w:r w:rsidR="00E109C7" w:rsidRPr="000018C6">
              <w:rPr>
                <w:bCs/>
                <w:vertAlign w:val="superscript"/>
              </w:rPr>
              <w:t>2</w:t>
            </w:r>
          </w:p>
        </w:tc>
      </w:tr>
      <w:tr w:rsidR="00E109C7" w:rsidTr="00C558BF">
        <w:tc>
          <w:tcPr>
            <w:tcW w:w="8154" w:type="dxa"/>
          </w:tcPr>
          <w:p w:rsidR="00C558BF" w:rsidRDefault="00C558BF" w:rsidP="00C340F8">
            <w:pPr>
              <w:pStyle w:val="Title"/>
            </w:pPr>
            <w:r>
              <w:t>*</w:t>
            </w:r>
            <w:r w:rsidR="00923BFD">
              <w:t>email: rhoni.rodin@iaincurup.ac.id</w:t>
            </w:r>
          </w:p>
          <w:p w:rsidR="00E109C7" w:rsidRDefault="00923BFD" w:rsidP="00C340F8">
            <w:pPr>
              <w:pStyle w:val="Title"/>
            </w:pPr>
            <w:proofErr w:type="spellStart"/>
            <w:r>
              <w:t>Institut</w:t>
            </w:r>
            <w:proofErr w:type="spellEnd"/>
            <w:r>
              <w:t xml:space="preserve"> Agama Islam </w:t>
            </w:r>
            <w:proofErr w:type="spellStart"/>
            <w:r>
              <w:t>Negeri</w:t>
            </w:r>
            <w:proofErr w:type="spellEnd"/>
            <w:r>
              <w:t xml:space="preserve"> </w:t>
            </w:r>
            <w:proofErr w:type="spellStart"/>
            <w:r>
              <w:t>Curup</w:t>
            </w:r>
            <w:proofErr w:type="spellEnd"/>
          </w:p>
          <w:p w:rsidR="00324B8F" w:rsidRDefault="00324B8F" w:rsidP="00C340F8">
            <w:pPr>
              <w:pStyle w:val="Title"/>
            </w:pPr>
          </w:p>
        </w:tc>
      </w:tr>
    </w:tbl>
    <w:p w:rsidR="00E109C7" w:rsidRDefault="00E109C7" w:rsidP="00C340F8">
      <w:pPr>
        <w:pStyle w:val="Title"/>
      </w:pPr>
    </w:p>
    <w:p w:rsidR="00481AD7" w:rsidRDefault="00A30380" w:rsidP="00C340F8">
      <w:pPr>
        <w:pStyle w:val="Title"/>
      </w:pPr>
      <w:r>
        <w:rPr>
          <w:noProof/>
          <w:lang w:val="en-US" w:eastAsia="en-US"/>
        </w:rPr>
        <mc:AlternateContent>
          <mc:Choice Requires="wps">
            <w:drawing>
              <wp:anchor distT="0" distB="0" distL="114300" distR="114300" simplePos="0" relativeHeight="251660288" behindDoc="0" locked="0" layoutInCell="1" allowOverlap="1" wp14:anchorId="002602BA" wp14:editId="4D43372B">
                <wp:simplePos x="0" y="0"/>
                <wp:positionH relativeFrom="column">
                  <wp:posOffset>-103505</wp:posOffset>
                </wp:positionH>
                <wp:positionV relativeFrom="paragraph">
                  <wp:posOffset>112395</wp:posOffset>
                </wp:positionV>
                <wp:extent cx="1112520" cy="140398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2520" cy="1403985"/>
                        </a:xfrm>
                        <a:prstGeom prst="rect">
                          <a:avLst/>
                        </a:prstGeom>
                        <a:solidFill>
                          <a:srgbClr val="FFFFFF"/>
                        </a:solidFill>
                        <a:ln w="9525">
                          <a:noFill/>
                          <a:miter lim="800000"/>
                          <a:headEnd/>
                          <a:tailEnd/>
                        </a:ln>
                      </wps:spPr>
                      <wps:txbx>
                        <w:txbxContent>
                          <w:p w:rsidR="00481AD7" w:rsidRPr="00780C69" w:rsidRDefault="00481AD7" w:rsidP="00C340F8">
                            <w:pPr>
                              <w:pStyle w:val="Title"/>
                            </w:pPr>
                            <w:r w:rsidRPr="00780C69">
                              <w:t>Keyword:</w:t>
                            </w:r>
                          </w:p>
                          <w:p w:rsidR="00A30380" w:rsidRPr="009955AC" w:rsidRDefault="00A30380" w:rsidP="00A303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left"/>
                              <w:textAlignment w:val="auto"/>
                              <w:rPr>
                                <w:rFonts w:asciiTheme="minorHAnsi" w:eastAsia="Times New Roman" w:hAnsiTheme="minorHAnsi" w:cstheme="minorHAnsi"/>
                                <w:color w:val="202124"/>
                                <w:kern w:val="0"/>
                                <w:lang w:eastAsia="en-US"/>
                              </w:rPr>
                            </w:pPr>
                            <w:proofErr w:type="gramStart"/>
                            <w:r w:rsidRPr="009955AC">
                              <w:rPr>
                                <w:rFonts w:asciiTheme="minorHAnsi" w:eastAsia="Times New Roman" w:hAnsiTheme="minorHAnsi" w:cstheme="minorHAnsi"/>
                                <w:color w:val="202124"/>
                                <w:kern w:val="0"/>
                                <w:lang w:val="en" w:eastAsia="en-US"/>
                              </w:rPr>
                              <w:t>children's</w:t>
                            </w:r>
                            <w:proofErr w:type="gramEnd"/>
                            <w:r w:rsidRPr="009955AC">
                              <w:rPr>
                                <w:rFonts w:asciiTheme="minorHAnsi" w:eastAsia="Times New Roman" w:hAnsiTheme="minorHAnsi" w:cstheme="minorHAnsi"/>
                                <w:color w:val="202124"/>
                                <w:kern w:val="0"/>
                                <w:lang w:val="en" w:eastAsia="en-US"/>
                              </w:rPr>
                              <w:t xml:space="preserve"> interest in reading</w:t>
                            </w:r>
                          </w:p>
                          <w:p w:rsidR="00780C69" w:rsidRPr="00C558BF" w:rsidRDefault="00A30380" w:rsidP="00C340F8">
                            <w:pPr>
                              <w:pStyle w:val="Title"/>
                            </w:pPr>
                            <w:proofErr w:type="gramStart"/>
                            <w:r w:rsidRPr="009955AC">
                              <w:rPr>
                                <w:b w:val="0"/>
                              </w:rPr>
                              <w:t>community</w:t>
                            </w:r>
                            <w:proofErr w:type="gramEnd"/>
                            <w:r w:rsidRPr="009955AC">
                              <w:rPr>
                                <w:b w:val="0"/>
                              </w:rPr>
                              <w:t xml:space="preserve"> reading park</w:t>
                            </w:r>
                          </w:p>
                          <w:p w:rsidR="00481AD7" w:rsidRPr="00C558BF" w:rsidRDefault="00481AD7" w:rsidP="00481AD7">
                            <w:pPr>
                              <w:rPr>
                                <w:sz w:val="22"/>
                                <w:szCs w:val="22"/>
                              </w:rPr>
                            </w:pPr>
                          </w:p>
                          <w:p w:rsidR="00481AD7" w:rsidRPr="00780C69" w:rsidRDefault="00481AD7" w:rsidP="00C340F8">
                            <w:pPr>
                              <w:pStyle w:val="Title"/>
                            </w:pPr>
                            <w:r w:rsidRPr="00780C69">
                              <w:t xml:space="preserve">Article </w:t>
                            </w:r>
                            <w:proofErr w:type="gramStart"/>
                            <w:r w:rsidRPr="00780C69">
                              <w:t>Info :</w:t>
                            </w:r>
                            <w:proofErr w:type="gramEnd"/>
                            <w:r w:rsidRPr="00780C69">
                              <w:t xml:space="preserve"> </w:t>
                            </w:r>
                          </w:p>
                          <w:p w:rsidR="00481AD7" w:rsidRPr="00C558BF" w:rsidRDefault="00481AD7" w:rsidP="00780C69">
                            <w:pPr>
                              <w:rPr>
                                <w:rFonts w:asciiTheme="minorHAnsi" w:hAnsiTheme="minorHAnsi" w:cstheme="minorHAnsi"/>
                                <w:b/>
                                <w:bCs/>
                                <w:sz w:val="22"/>
                                <w:szCs w:val="22"/>
                              </w:rPr>
                            </w:pPr>
                            <w:r w:rsidRPr="00C558BF">
                              <w:rPr>
                                <w:rFonts w:asciiTheme="minorHAnsi" w:hAnsiTheme="minorHAnsi" w:cstheme="minorHAnsi"/>
                                <w:b/>
                                <w:bCs/>
                                <w:sz w:val="22"/>
                                <w:szCs w:val="22"/>
                              </w:rPr>
                              <w:t xml:space="preserve">Submitted </w:t>
                            </w:r>
                            <w:r w:rsidR="00780C69">
                              <w:rPr>
                                <w:rFonts w:asciiTheme="minorHAnsi" w:hAnsiTheme="minorHAnsi" w:cstheme="minorHAnsi"/>
                                <w:b/>
                                <w:bCs/>
                                <w:sz w:val="22"/>
                                <w:szCs w:val="22"/>
                              </w:rPr>
                              <w:t>date</w:t>
                            </w:r>
                            <w:r w:rsidRPr="00C558BF">
                              <w:rPr>
                                <w:rFonts w:asciiTheme="minorHAnsi" w:hAnsiTheme="minorHAnsi" w:cstheme="minorHAnsi"/>
                                <w:b/>
                                <w:bCs/>
                                <w:sz w:val="22"/>
                                <w:szCs w:val="22"/>
                              </w:rPr>
                              <w:t>…………</w:t>
                            </w:r>
                          </w:p>
                          <w:p w:rsidR="00481AD7" w:rsidRPr="00C558BF" w:rsidRDefault="00481AD7" w:rsidP="00780C69">
                            <w:pPr>
                              <w:rPr>
                                <w:rFonts w:asciiTheme="minorHAnsi" w:hAnsiTheme="minorHAnsi" w:cstheme="minorHAnsi"/>
                                <w:b/>
                                <w:bCs/>
                                <w:sz w:val="22"/>
                                <w:szCs w:val="22"/>
                              </w:rPr>
                            </w:pPr>
                            <w:r w:rsidRPr="00C558BF">
                              <w:rPr>
                                <w:rFonts w:asciiTheme="minorHAnsi" w:hAnsiTheme="minorHAnsi" w:cstheme="minorHAnsi"/>
                                <w:b/>
                                <w:bCs/>
                                <w:sz w:val="22"/>
                                <w:szCs w:val="22"/>
                              </w:rPr>
                              <w:t xml:space="preserve">Revised </w:t>
                            </w:r>
                            <w:r w:rsidR="00780C69">
                              <w:rPr>
                                <w:rFonts w:asciiTheme="minorHAnsi" w:hAnsiTheme="minorHAnsi" w:cstheme="minorHAnsi"/>
                                <w:b/>
                                <w:bCs/>
                                <w:sz w:val="22"/>
                                <w:szCs w:val="22"/>
                              </w:rPr>
                              <w:t>date</w:t>
                            </w:r>
                            <w:r w:rsidRPr="00C558BF">
                              <w:rPr>
                                <w:rFonts w:asciiTheme="minorHAnsi" w:hAnsiTheme="minorHAnsi" w:cstheme="minorHAnsi"/>
                                <w:b/>
                                <w:bCs/>
                                <w:sz w:val="22"/>
                                <w:szCs w:val="22"/>
                              </w:rPr>
                              <w:t xml:space="preserve">………… </w:t>
                            </w:r>
                          </w:p>
                          <w:p w:rsidR="00481AD7" w:rsidRPr="00C558BF" w:rsidRDefault="00481AD7" w:rsidP="00780C69">
                            <w:pPr>
                              <w:rPr>
                                <w:rFonts w:asciiTheme="minorHAnsi" w:hAnsiTheme="minorHAnsi" w:cstheme="minorHAnsi"/>
                                <w:b/>
                                <w:bCs/>
                                <w:sz w:val="22"/>
                                <w:szCs w:val="22"/>
                              </w:rPr>
                            </w:pPr>
                            <w:r w:rsidRPr="00C558BF">
                              <w:rPr>
                                <w:rFonts w:asciiTheme="minorHAnsi" w:hAnsiTheme="minorHAnsi" w:cstheme="minorHAnsi"/>
                                <w:b/>
                                <w:bCs/>
                                <w:sz w:val="22"/>
                                <w:szCs w:val="22"/>
                              </w:rPr>
                              <w:t xml:space="preserve">Accepted </w:t>
                            </w:r>
                            <w:r w:rsidR="00780C69">
                              <w:rPr>
                                <w:rFonts w:asciiTheme="minorHAnsi" w:hAnsiTheme="minorHAnsi" w:cstheme="minorHAnsi"/>
                                <w:b/>
                                <w:bCs/>
                                <w:sz w:val="22"/>
                                <w:szCs w:val="22"/>
                              </w:rPr>
                              <w:t>date</w:t>
                            </w:r>
                            <w:r w:rsidRPr="00C558BF">
                              <w:rPr>
                                <w:rFonts w:asciiTheme="minorHAnsi" w:hAnsiTheme="minorHAnsi" w:cstheme="minorHAnsi"/>
                                <w:b/>
                                <w:bCs/>
                                <w:sz w:val="22"/>
                                <w:szCs w:val="2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15pt;margin-top:8.85pt;width:87.6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" stroked="f">
                <v:textbox style="mso-fit-shape-to-text:t">
                  <w:txbxContent>
                    <w:p w:rsidR="00481AD7" w:rsidRPr="00780C69" w:rsidRDefault="00481AD7" w:rsidP="00C340F8">
                      <w:pPr>
                        <w:pStyle w:val="Title"/>
                      </w:pPr>
                      <w:r w:rsidRPr="00780C69">
                        <w:t>Keyword:</w:t>
                      </w:r>
                    </w:p>
                    <w:p w:rsidR="00A30380" w:rsidRPr="009955AC" w:rsidRDefault="00A30380" w:rsidP="00A303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left"/>
                        <w:textAlignment w:val="auto"/>
                        <w:rPr>
                          <w:rFonts w:asciiTheme="minorHAnsi" w:eastAsia="Times New Roman" w:hAnsiTheme="minorHAnsi" w:cstheme="minorHAnsi"/>
                          <w:color w:val="202124"/>
                          <w:kern w:val="0"/>
                          <w:lang w:eastAsia="en-US"/>
                        </w:rPr>
                      </w:pPr>
                      <w:proofErr w:type="gramStart"/>
                      <w:r w:rsidRPr="009955AC">
                        <w:rPr>
                          <w:rFonts w:asciiTheme="minorHAnsi" w:eastAsia="Times New Roman" w:hAnsiTheme="minorHAnsi" w:cstheme="minorHAnsi"/>
                          <w:color w:val="202124"/>
                          <w:kern w:val="0"/>
                          <w:lang w:val="en" w:eastAsia="en-US"/>
                        </w:rPr>
                        <w:t>children's</w:t>
                      </w:r>
                      <w:proofErr w:type="gramEnd"/>
                      <w:r w:rsidRPr="009955AC">
                        <w:rPr>
                          <w:rFonts w:asciiTheme="minorHAnsi" w:eastAsia="Times New Roman" w:hAnsiTheme="minorHAnsi" w:cstheme="minorHAnsi"/>
                          <w:color w:val="202124"/>
                          <w:kern w:val="0"/>
                          <w:lang w:val="en" w:eastAsia="en-US"/>
                        </w:rPr>
                        <w:t xml:space="preserve"> interest in reading</w:t>
                      </w:r>
                    </w:p>
                    <w:p w:rsidR="00780C69" w:rsidRPr="00C558BF" w:rsidRDefault="00A30380" w:rsidP="00C340F8">
                      <w:pPr>
                        <w:pStyle w:val="Title"/>
                      </w:pPr>
                      <w:proofErr w:type="gramStart"/>
                      <w:r w:rsidRPr="009955AC">
                        <w:rPr>
                          <w:b w:val="0"/>
                        </w:rPr>
                        <w:t>community</w:t>
                      </w:r>
                      <w:proofErr w:type="gramEnd"/>
                      <w:r w:rsidRPr="009955AC">
                        <w:rPr>
                          <w:b w:val="0"/>
                        </w:rPr>
                        <w:t xml:space="preserve"> reading park</w:t>
                      </w:r>
                    </w:p>
                    <w:p w:rsidR="00481AD7" w:rsidRPr="00C558BF" w:rsidRDefault="00481AD7" w:rsidP="00481AD7">
                      <w:pPr>
                        <w:rPr>
                          <w:sz w:val="22"/>
                          <w:szCs w:val="22"/>
                        </w:rPr>
                      </w:pPr>
                    </w:p>
                    <w:p w:rsidR="00481AD7" w:rsidRPr="00780C69" w:rsidRDefault="00481AD7" w:rsidP="00C340F8">
                      <w:pPr>
                        <w:pStyle w:val="Title"/>
                      </w:pPr>
                      <w:r w:rsidRPr="00780C69">
                        <w:t xml:space="preserve">Article </w:t>
                      </w:r>
                      <w:proofErr w:type="gramStart"/>
                      <w:r w:rsidRPr="00780C69">
                        <w:t>Info :</w:t>
                      </w:r>
                      <w:proofErr w:type="gramEnd"/>
                      <w:r w:rsidRPr="00780C69">
                        <w:t xml:space="preserve"> </w:t>
                      </w:r>
                    </w:p>
                    <w:p w:rsidR="00481AD7" w:rsidRPr="00C558BF" w:rsidRDefault="00481AD7" w:rsidP="00780C69">
                      <w:pPr>
                        <w:rPr>
                          <w:rFonts w:asciiTheme="minorHAnsi" w:hAnsiTheme="minorHAnsi" w:cstheme="minorHAnsi"/>
                          <w:b/>
                          <w:bCs/>
                          <w:sz w:val="22"/>
                          <w:szCs w:val="22"/>
                        </w:rPr>
                      </w:pPr>
                      <w:r w:rsidRPr="00C558BF">
                        <w:rPr>
                          <w:rFonts w:asciiTheme="minorHAnsi" w:hAnsiTheme="minorHAnsi" w:cstheme="minorHAnsi"/>
                          <w:b/>
                          <w:bCs/>
                          <w:sz w:val="22"/>
                          <w:szCs w:val="22"/>
                        </w:rPr>
                        <w:t xml:space="preserve">Submitted </w:t>
                      </w:r>
                      <w:r w:rsidR="00780C69">
                        <w:rPr>
                          <w:rFonts w:asciiTheme="minorHAnsi" w:hAnsiTheme="minorHAnsi" w:cstheme="minorHAnsi"/>
                          <w:b/>
                          <w:bCs/>
                          <w:sz w:val="22"/>
                          <w:szCs w:val="22"/>
                        </w:rPr>
                        <w:t>date</w:t>
                      </w:r>
                      <w:r w:rsidRPr="00C558BF">
                        <w:rPr>
                          <w:rFonts w:asciiTheme="minorHAnsi" w:hAnsiTheme="minorHAnsi" w:cstheme="minorHAnsi"/>
                          <w:b/>
                          <w:bCs/>
                          <w:sz w:val="22"/>
                          <w:szCs w:val="22"/>
                        </w:rPr>
                        <w:t>…………</w:t>
                      </w:r>
                    </w:p>
                    <w:p w:rsidR="00481AD7" w:rsidRPr="00C558BF" w:rsidRDefault="00481AD7" w:rsidP="00780C69">
                      <w:pPr>
                        <w:rPr>
                          <w:rFonts w:asciiTheme="minorHAnsi" w:hAnsiTheme="minorHAnsi" w:cstheme="minorHAnsi"/>
                          <w:b/>
                          <w:bCs/>
                          <w:sz w:val="22"/>
                          <w:szCs w:val="22"/>
                        </w:rPr>
                      </w:pPr>
                      <w:r w:rsidRPr="00C558BF">
                        <w:rPr>
                          <w:rFonts w:asciiTheme="minorHAnsi" w:hAnsiTheme="minorHAnsi" w:cstheme="minorHAnsi"/>
                          <w:b/>
                          <w:bCs/>
                          <w:sz w:val="22"/>
                          <w:szCs w:val="22"/>
                        </w:rPr>
                        <w:t xml:space="preserve">Revised </w:t>
                      </w:r>
                      <w:r w:rsidR="00780C69">
                        <w:rPr>
                          <w:rFonts w:asciiTheme="minorHAnsi" w:hAnsiTheme="minorHAnsi" w:cstheme="minorHAnsi"/>
                          <w:b/>
                          <w:bCs/>
                          <w:sz w:val="22"/>
                          <w:szCs w:val="22"/>
                        </w:rPr>
                        <w:t>date</w:t>
                      </w:r>
                      <w:r w:rsidRPr="00C558BF">
                        <w:rPr>
                          <w:rFonts w:asciiTheme="minorHAnsi" w:hAnsiTheme="minorHAnsi" w:cstheme="minorHAnsi"/>
                          <w:b/>
                          <w:bCs/>
                          <w:sz w:val="22"/>
                          <w:szCs w:val="22"/>
                        </w:rPr>
                        <w:t xml:space="preserve">………… </w:t>
                      </w:r>
                    </w:p>
                    <w:p w:rsidR="00481AD7" w:rsidRPr="00C558BF" w:rsidRDefault="00481AD7" w:rsidP="00780C69">
                      <w:pPr>
                        <w:rPr>
                          <w:rFonts w:asciiTheme="minorHAnsi" w:hAnsiTheme="minorHAnsi" w:cstheme="minorHAnsi"/>
                          <w:b/>
                          <w:bCs/>
                          <w:sz w:val="22"/>
                          <w:szCs w:val="22"/>
                        </w:rPr>
                      </w:pPr>
                      <w:r w:rsidRPr="00C558BF">
                        <w:rPr>
                          <w:rFonts w:asciiTheme="minorHAnsi" w:hAnsiTheme="minorHAnsi" w:cstheme="minorHAnsi"/>
                          <w:b/>
                          <w:bCs/>
                          <w:sz w:val="22"/>
                          <w:szCs w:val="22"/>
                        </w:rPr>
                        <w:t xml:space="preserve">Accepted </w:t>
                      </w:r>
                      <w:r w:rsidR="00780C69">
                        <w:rPr>
                          <w:rFonts w:asciiTheme="minorHAnsi" w:hAnsiTheme="minorHAnsi" w:cstheme="minorHAnsi"/>
                          <w:b/>
                          <w:bCs/>
                          <w:sz w:val="22"/>
                          <w:szCs w:val="22"/>
                        </w:rPr>
                        <w:t>date</w:t>
                      </w:r>
                      <w:r w:rsidRPr="00C558BF">
                        <w:rPr>
                          <w:rFonts w:asciiTheme="minorHAnsi" w:hAnsiTheme="minorHAnsi" w:cstheme="minorHAnsi"/>
                          <w:b/>
                          <w:bCs/>
                          <w:sz w:val="22"/>
                          <w:szCs w:val="22"/>
                        </w:rPr>
                        <w:t>…………</w:t>
                      </w:r>
                    </w:p>
                  </w:txbxContent>
                </v:textbox>
              </v:shape>
            </w:pict>
          </mc:Fallback>
        </mc:AlternateContent>
      </w:r>
      <w:r w:rsidR="00481AD7">
        <w:rPr>
          <w:noProof/>
          <w:lang w:val="en-US" w:eastAsia="en-US"/>
        </w:rPr>
        <mc:AlternateContent>
          <mc:Choice Requires="wps">
            <w:drawing>
              <wp:anchor distT="0" distB="0" distL="114300" distR="114300" simplePos="0" relativeHeight="251659264" behindDoc="0" locked="0" layoutInCell="1" allowOverlap="1" wp14:anchorId="26A83CCC" wp14:editId="1F312D9C">
                <wp:simplePos x="0" y="0"/>
                <wp:positionH relativeFrom="column">
                  <wp:posOffset>1009722</wp:posOffset>
                </wp:positionH>
                <wp:positionV relativeFrom="paragraph">
                  <wp:posOffset>112431</wp:posOffset>
                </wp:positionV>
                <wp:extent cx="4091437" cy="6754483"/>
                <wp:effectExtent l="0" t="0" r="4445" b="889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1437" cy="6754483"/>
                        </a:xfrm>
                        <a:prstGeom prst="rect">
                          <a:avLst/>
                        </a:prstGeom>
                        <a:solidFill>
                          <a:srgbClr val="FFFFFF"/>
                        </a:solidFill>
                        <a:ln w="9525">
                          <a:noFill/>
                          <a:miter lim="800000"/>
                          <a:headEnd/>
                          <a:tailEnd/>
                        </a:ln>
                      </wps:spPr>
                      <wps:txbx>
                        <w:txbxContent>
                          <w:p w:rsidR="00481AD7" w:rsidRPr="003B01B1" w:rsidRDefault="00481AD7" w:rsidP="00C340F8">
                            <w:pPr>
                              <w:pStyle w:val="Title"/>
                            </w:pPr>
                            <w:r w:rsidRPr="003B01B1">
                              <w:t>Abstract</w:t>
                            </w:r>
                          </w:p>
                          <w:p w:rsidR="00481AD7" w:rsidRPr="00A30380" w:rsidRDefault="00923BFD" w:rsidP="00C340F8">
                            <w:pPr>
                              <w:pStyle w:val="Title"/>
                            </w:pPr>
                            <w:r w:rsidRPr="00A30380">
                              <w:rPr>
                                <w:highlight w:val="yellow"/>
                              </w:rPr>
                              <w:t xml:space="preserve">The condition of Indonesian people's interest in reading is still apprehensive. The love of reading has not been well entrenched in society. The purpose of this study was to analyze how to increase children's interest in reading through community reading gardens in </w:t>
                            </w:r>
                            <w:proofErr w:type="spellStart"/>
                            <w:r w:rsidRPr="00A30380">
                              <w:rPr>
                                <w:highlight w:val="yellow"/>
                              </w:rPr>
                              <w:t>Ujan</w:t>
                            </w:r>
                            <w:proofErr w:type="spellEnd"/>
                            <w:r w:rsidRPr="00A30380">
                              <w:rPr>
                                <w:highlight w:val="yellow"/>
                              </w:rPr>
                              <w:t xml:space="preserve"> Mas District, </w:t>
                            </w:r>
                            <w:proofErr w:type="spellStart"/>
                            <w:r w:rsidRPr="00A30380">
                              <w:rPr>
                                <w:highlight w:val="yellow"/>
                              </w:rPr>
                              <w:t>Kepahiang</w:t>
                            </w:r>
                            <w:proofErr w:type="spellEnd"/>
                            <w:r w:rsidRPr="00A30380">
                              <w:rPr>
                                <w:highlight w:val="yellow"/>
                              </w:rPr>
                              <w:t xml:space="preserve"> Regency. The approach used in this research is a qualitative approach and the research method used is a qualitative descriptive research method. Data were collected by observation, interviews and documentation. The results of the study show that 1) </w:t>
                            </w:r>
                            <w:proofErr w:type="gramStart"/>
                            <w:r w:rsidRPr="00A30380">
                              <w:rPr>
                                <w:highlight w:val="yellow"/>
                              </w:rPr>
                              <w:t>The</w:t>
                            </w:r>
                            <w:proofErr w:type="gramEnd"/>
                            <w:r w:rsidRPr="00A30380">
                              <w:rPr>
                                <w:highlight w:val="yellow"/>
                              </w:rPr>
                              <w:t xml:space="preserve"> formation of reading habits should start as early as possible in life, namely from childhood. Cultivating a love of reading should be a shared responsibility. The benefits of reading for the community are very important to add and enrich thinking and broaden knowledge. The public can use the library as a suggestion to get various information and knowledge needed. Libraries as information resource centers and learning resource centers can take various practical and applicable steps to cultivate people's love of reading. In this way, the hope of realizing an intelligent and quality society will be realized; 2) Efforts by the Management of Community Reading Parks in fostering interest in reading are carried out by planning programs by identifying needs, implementing programs, integrating learning with reading activities in Community Reading Parks, and improving the facilities and infrastructure owned by Community Reading Parks so that they can be utilized effectively. </w:t>
                            </w:r>
                            <w:proofErr w:type="gramStart"/>
                            <w:r w:rsidRPr="00A30380">
                              <w:rPr>
                                <w:highlight w:val="yellow"/>
                              </w:rPr>
                              <w:t>directly</w:t>
                            </w:r>
                            <w:proofErr w:type="gramEnd"/>
                            <w:r w:rsidRPr="00A30380">
                              <w:rPr>
                                <w:highlight w:val="yellow"/>
                              </w:rPr>
                              <w:t xml:space="preserve"> by the community.</w:t>
                            </w:r>
                            <w:r w:rsidR="00481AD7" w:rsidRPr="00A30380">
                              <w:t xml:space="preserve"> </w:t>
                            </w:r>
                          </w:p>
                          <w:p w:rsidR="00A30380" w:rsidRPr="00A30380" w:rsidRDefault="00A30380" w:rsidP="00C340F8">
                            <w:pPr>
                              <w:pStyle w:val="Title"/>
                            </w:pPr>
                          </w:p>
                          <w:p w:rsidR="00481AD7" w:rsidRPr="003B01B1" w:rsidRDefault="00481AD7" w:rsidP="00C340F8">
                            <w:pPr>
                              <w:pStyle w:val="Title"/>
                            </w:pPr>
                            <w:proofErr w:type="spellStart"/>
                            <w:r w:rsidRPr="003B01B1">
                              <w:t>Abstrak</w:t>
                            </w:r>
                            <w:proofErr w:type="spellEnd"/>
                          </w:p>
                          <w:p w:rsidR="00481AD7" w:rsidRPr="00C558BF" w:rsidRDefault="00923BFD" w:rsidP="00780C69">
                            <w:pPr>
                              <w:shd w:val="clear" w:color="auto" w:fill="FFFF00"/>
                              <w:rPr>
                                <w:rFonts w:asciiTheme="minorHAnsi" w:hAnsiTheme="minorHAnsi" w:cstheme="minorHAnsi"/>
                                <w:b/>
                                <w:sz w:val="22"/>
                                <w:szCs w:val="22"/>
                              </w:rPr>
                            </w:pPr>
                            <w:proofErr w:type="spellStart"/>
                            <w:proofErr w:type="gramStart"/>
                            <w:r w:rsidRPr="00923BFD">
                              <w:rPr>
                                <w:rFonts w:ascii="Calibri" w:hAnsi="Calibri" w:cs="Calibri"/>
                                <w:highlight w:val="yellow"/>
                              </w:rPr>
                              <w:t>Kondisi</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minat</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baca</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masyarakat</w:t>
                            </w:r>
                            <w:proofErr w:type="spellEnd"/>
                            <w:r w:rsidRPr="00923BFD">
                              <w:rPr>
                                <w:rFonts w:ascii="Calibri" w:hAnsi="Calibri" w:cs="Calibri"/>
                                <w:highlight w:val="yellow"/>
                              </w:rPr>
                              <w:t xml:space="preserve"> Indonesia </w:t>
                            </w:r>
                            <w:proofErr w:type="spellStart"/>
                            <w:r w:rsidRPr="00923BFD">
                              <w:rPr>
                                <w:rFonts w:ascii="Calibri" w:hAnsi="Calibri" w:cs="Calibri"/>
                                <w:highlight w:val="yellow"/>
                              </w:rPr>
                              <w:t>sampai</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saat</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ini</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masih</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memprihatinkan</w:t>
                            </w:r>
                            <w:proofErr w:type="spellEnd"/>
                            <w:r w:rsidRPr="00923BFD">
                              <w:rPr>
                                <w:rFonts w:ascii="Calibri" w:hAnsi="Calibri" w:cs="Calibri"/>
                                <w:highlight w:val="yellow"/>
                              </w:rPr>
                              <w:t>.</w:t>
                            </w:r>
                            <w:proofErr w:type="gramEnd"/>
                            <w:r w:rsidRPr="00923BFD">
                              <w:rPr>
                                <w:rFonts w:ascii="Calibri" w:hAnsi="Calibri" w:cs="Calibri"/>
                                <w:highlight w:val="yellow"/>
                              </w:rPr>
                              <w:t xml:space="preserve"> </w:t>
                            </w:r>
                            <w:proofErr w:type="spellStart"/>
                            <w:proofErr w:type="gramStart"/>
                            <w:r w:rsidRPr="00923BFD">
                              <w:rPr>
                                <w:rFonts w:ascii="Calibri" w:hAnsi="Calibri" w:cs="Calibri"/>
                                <w:highlight w:val="yellow"/>
                              </w:rPr>
                              <w:t>Gemar</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membaca</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belum</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membudaya</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secara</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baik</w:t>
                            </w:r>
                            <w:proofErr w:type="spellEnd"/>
                            <w:r w:rsidRPr="00923BFD">
                              <w:rPr>
                                <w:rFonts w:ascii="Calibri" w:hAnsi="Calibri" w:cs="Calibri"/>
                                <w:highlight w:val="yellow"/>
                              </w:rPr>
                              <w:t xml:space="preserve"> di </w:t>
                            </w:r>
                            <w:proofErr w:type="spellStart"/>
                            <w:r w:rsidRPr="00923BFD">
                              <w:rPr>
                                <w:rFonts w:ascii="Calibri" w:hAnsi="Calibri" w:cs="Calibri"/>
                                <w:highlight w:val="yellow"/>
                              </w:rPr>
                              <w:t>kalangan</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masyarakat</w:t>
                            </w:r>
                            <w:proofErr w:type="spellEnd"/>
                            <w:r w:rsidRPr="00923BFD">
                              <w:rPr>
                                <w:rFonts w:ascii="Calibri" w:hAnsi="Calibri" w:cs="Calibri"/>
                                <w:highlight w:val="yellow"/>
                              </w:rPr>
                              <w:t>.</w:t>
                            </w:r>
                            <w:proofErr w:type="gramEnd"/>
                            <w:r w:rsidRPr="00923BFD">
                              <w:rPr>
                                <w:rFonts w:ascii="Calibri" w:hAnsi="Calibri" w:cs="Calibri"/>
                                <w:highlight w:val="yellow"/>
                              </w:rPr>
                              <w:t xml:space="preserve"> </w:t>
                            </w:r>
                            <w:proofErr w:type="spellStart"/>
                            <w:r w:rsidRPr="00923BFD">
                              <w:rPr>
                                <w:rFonts w:ascii="Calibri" w:hAnsi="Calibri" w:cs="Calibri"/>
                                <w:highlight w:val="yellow"/>
                              </w:rPr>
                              <w:t>Tujuan</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penelitian</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ini</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adalah</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untuk</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menganalisis</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bagaimana</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upaya</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meningkatkan</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minat</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baca</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anak</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melalui</w:t>
                            </w:r>
                            <w:proofErr w:type="spellEnd"/>
                            <w:r w:rsidRPr="00923BFD">
                              <w:rPr>
                                <w:rFonts w:ascii="Calibri" w:hAnsi="Calibri" w:cs="Calibri"/>
                                <w:highlight w:val="yellow"/>
                              </w:rPr>
                              <w:t xml:space="preserve"> </w:t>
                            </w:r>
                            <w:proofErr w:type="spellStart"/>
                            <w:proofErr w:type="gramStart"/>
                            <w:r w:rsidRPr="00923BFD">
                              <w:rPr>
                                <w:rFonts w:ascii="Calibri" w:hAnsi="Calibri" w:cs="Calibri"/>
                                <w:highlight w:val="yellow"/>
                              </w:rPr>
                              <w:t>taman</w:t>
                            </w:r>
                            <w:proofErr w:type="spellEnd"/>
                            <w:proofErr w:type="gramEnd"/>
                            <w:r w:rsidRPr="00923BFD">
                              <w:rPr>
                                <w:rFonts w:ascii="Calibri" w:hAnsi="Calibri" w:cs="Calibri"/>
                                <w:highlight w:val="yellow"/>
                              </w:rPr>
                              <w:t xml:space="preserve"> </w:t>
                            </w:r>
                            <w:proofErr w:type="spellStart"/>
                            <w:r w:rsidRPr="00923BFD">
                              <w:rPr>
                                <w:rFonts w:ascii="Calibri" w:hAnsi="Calibri" w:cs="Calibri"/>
                                <w:highlight w:val="yellow"/>
                              </w:rPr>
                              <w:t>bacaan</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masyarakat</w:t>
                            </w:r>
                            <w:proofErr w:type="spellEnd"/>
                            <w:r w:rsidRPr="00923BFD">
                              <w:rPr>
                                <w:rFonts w:ascii="Calibri" w:hAnsi="Calibri" w:cs="Calibri"/>
                                <w:highlight w:val="yellow"/>
                              </w:rPr>
                              <w:t xml:space="preserve"> di </w:t>
                            </w:r>
                            <w:proofErr w:type="spellStart"/>
                            <w:r w:rsidRPr="00923BFD">
                              <w:rPr>
                                <w:rFonts w:ascii="Calibri" w:hAnsi="Calibri" w:cs="Calibri"/>
                                <w:highlight w:val="yellow"/>
                              </w:rPr>
                              <w:t>Kecamatan</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Ujan</w:t>
                            </w:r>
                            <w:proofErr w:type="spellEnd"/>
                            <w:r w:rsidRPr="00923BFD">
                              <w:rPr>
                                <w:rFonts w:ascii="Calibri" w:hAnsi="Calibri" w:cs="Calibri"/>
                                <w:highlight w:val="yellow"/>
                              </w:rPr>
                              <w:t xml:space="preserve"> Mas </w:t>
                            </w:r>
                            <w:proofErr w:type="spellStart"/>
                            <w:r w:rsidRPr="00923BFD">
                              <w:rPr>
                                <w:rFonts w:ascii="Calibri" w:hAnsi="Calibri" w:cs="Calibri"/>
                                <w:highlight w:val="yellow"/>
                              </w:rPr>
                              <w:t>kabupaten</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Kepahiang</w:t>
                            </w:r>
                            <w:proofErr w:type="spellEnd"/>
                            <w:r w:rsidRPr="00923BFD">
                              <w:rPr>
                                <w:rFonts w:ascii="Calibri" w:hAnsi="Calibri" w:cs="Calibri"/>
                                <w:highlight w:val="yellow"/>
                              </w:rPr>
                              <w:t xml:space="preserve">. </w:t>
                            </w:r>
                            <w:proofErr w:type="spellStart"/>
                            <w:proofErr w:type="gramStart"/>
                            <w:r w:rsidRPr="00923BFD">
                              <w:rPr>
                                <w:rFonts w:ascii="Calibri" w:hAnsi="Calibri" w:cs="Calibri"/>
                                <w:highlight w:val="yellow"/>
                              </w:rPr>
                              <w:t>Pendekatan</w:t>
                            </w:r>
                            <w:proofErr w:type="spellEnd"/>
                            <w:r w:rsidRPr="00923BFD">
                              <w:rPr>
                                <w:rFonts w:ascii="Calibri" w:hAnsi="Calibri" w:cs="Calibri"/>
                                <w:highlight w:val="yellow"/>
                              </w:rPr>
                              <w:t xml:space="preserve"> yang </w:t>
                            </w:r>
                            <w:proofErr w:type="spellStart"/>
                            <w:r w:rsidRPr="00923BFD">
                              <w:rPr>
                                <w:rFonts w:ascii="Calibri" w:hAnsi="Calibri" w:cs="Calibri"/>
                                <w:highlight w:val="yellow"/>
                              </w:rPr>
                              <w:t>digunakan</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dalam</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penelitian</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ini</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adalah</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pendekatan</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kualitatif</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dan</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metode</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penelitian</w:t>
                            </w:r>
                            <w:proofErr w:type="spellEnd"/>
                            <w:r w:rsidRPr="00923BFD">
                              <w:rPr>
                                <w:rFonts w:ascii="Calibri" w:hAnsi="Calibri" w:cs="Calibri"/>
                                <w:highlight w:val="yellow"/>
                              </w:rPr>
                              <w:t xml:space="preserve"> yang </w:t>
                            </w:r>
                            <w:proofErr w:type="spellStart"/>
                            <w:r w:rsidRPr="00923BFD">
                              <w:rPr>
                                <w:rFonts w:ascii="Calibri" w:hAnsi="Calibri" w:cs="Calibri"/>
                                <w:highlight w:val="yellow"/>
                              </w:rPr>
                              <w:t>dipergunakan</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adalah</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metode</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penelitian</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deskriptif</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kualitatif</w:t>
                            </w:r>
                            <w:proofErr w:type="spellEnd"/>
                            <w:r w:rsidRPr="00923BFD">
                              <w:rPr>
                                <w:rFonts w:ascii="Calibri" w:hAnsi="Calibri" w:cs="Calibri"/>
                                <w:highlight w:val="yellow"/>
                              </w:rPr>
                              <w:t>.</w:t>
                            </w:r>
                            <w:proofErr w:type="gramEnd"/>
                            <w:r w:rsidRPr="00923BFD">
                              <w:rPr>
                                <w:rFonts w:ascii="Calibri" w:hAnsi="Calibri" w:cs="Calibri"/>
                                <w:highlight w:val="yellow"/>
                              </w:rPr>
                              <w:t xml:space="preserve"> </w:t>
                            </w:r>
                            <w:proofErr w:type="gramStart"/>
                            <w:r w:rsidRPr="00923BFD">
                              <w:rPr>
                                <w:rFonts w:ascii="Calibri" w:hAnsi="Calibri" w:cs="Calibri"/>
                                <w:highlight w:val="yellow"/>
                              </w:rPr>
                              <w:t xml:space="preserve">Data </w:t>
                            </w:r>
                            <w:proofErr w:type="spellStart"/>
                            <w:r w:rsidRPr="00923BFD">
                              <w:rPr>
                                <w:rFonts w:ascii="Calibri" w:hAnsi="Calibri" w:cs="Calibri"/>
                                <w:highlight w:val="yellow"/>
                              </w:rPr>
                              <w:t>dikumpulkan</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dengan</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observasi</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wawancara</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dan</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dokumentasi</w:t>
                            </w:r>
                            <w:proofErr w:type="spellEnd"/>
                            <w:r w:rsidRPr="00923BFD">
                              <w:rPr>
                                <w:rFonts w:ascii="Calibri" w:hAnsi="Calibri" w:cs="Calibri"/>
                                <w:highlight w:val="yellow"/>
                              </w:rPr>
                              <w:t>.</w:t>
                            </w:r>
                            <w:proofErr w:type="gramEnd"/>
                            <w:r w:rsidRPr="00923BFD">
                              <w:rPr>
                                <w:rFonts w:ascii="Calibri" w:hAnsi="Calibri" w:cs="Calibri"/>
                                <w:highlight w:val="yellow"/>
                              </w:rPr>
                              <w:t xml:space="preserve"> </w:t>
                            </w:r>
                            <w:proofErr w:type="spellStart"/>
                            <w:proofErr w:type="gramStart"/>
                            <w:r w:rsidRPr="00923BFD">
                              <w:rPr>
                                <w:rFonts w:ascii="Calibri" w:hAnsi="Calibri" w:cs="Calibri"/>
                                <w:highlight w:val="yellow"/>
                              </w:rPr>
                              <w:t>Hasil</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penelitian</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menunjukkan</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bahwa</w:t>
                            </w:r>
                            <w:proofErr w:type="spellEnd"/>
                            <w:r w:rsidRPr="00923BFD">
                              <w:rPr>
                                <w:rFonts w:ascii="Calibri" w:hAnsi="Calibri" w:cs="Calibri"/>
                                <w:highlight w:val="yellow"/>
                              </w:rPr>
                              <w:t xml:space="preserve"> 1) </w:t>
                            </w:r>
                            <w:proofErr w:type="spellStart"/>
                            <w:r w:rsidRPr="00923BFD">
                              <w:rPr>
                                <w:rFonts w:ascii="Calibri" w:hAnsi="Calibri" w:cs="Calibri"/>
                                <w:highlight w:val="yellow"/>
                              </w:rPr>
                              <w:t>Pembentukan</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kebiasaan</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membaca</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hendaklah</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dimulai</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sedini</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mungkin</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dalam</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kehidupan</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yaitu</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sejak</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masa</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kanak-kanak</w:t>
                            </w:r>
                            <w:proofErr w:type="spellEnd"/>
                            <w:r w:rsidRPr="00923BFD">
                              <w:rPr>
                                <w:rFonts w:ascii="Calibri" w:hAnsi="Calibri" w:cs="Calibri"/>
                                <w:highlight w:val="yellow"/>
                              </w:rPr>
                              <w:t>.</w:t>
                            </w:r>
                            <w:proofErr w:type="gramEnd"/>
                            <w:r w:rsidRPr="00923BFD">
                              <w:rPr>
                                <w:rFonts w:ascii="Calibri" w:hAnsi="Calibri" w:cs="Calibri"/>
                                <w:highlight w:val="yellow"/>
                              </w:rPr>
                              <w:t xml:space="preserve"> </w:t>
                            </w:r>
                            <w:proofErr w:type="spellStart"/>
                            <w:proofErr w:type="gramStart"/>
                            <w:r w:rsidRPr="00923BFD">
                              <w:rPr>
                                <w:rFonts w:ascii="Calibri" w:hAnsi="Calibri" w:cs="Calibri"/>
                                <w:highlight w:val="yellow"/>
                              </w:rPr>
                              <w:t>Pembudayaan</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gemar</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membaca</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semestinya</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menjadi</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tanggung</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jawab</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bersama</w:t>
                            </w:r>
                            <w:proofErr w:type="spellEnd"/>
                            <w:r w:rsidRPr="00923BFD">
                              <w:rPr>
                                <w:rFonts w:ascii="Calibri" w:hAnsi="Calibri" w:cs="Calibri"/>
                                <w:highlight w:val="yellow"/>
                              </w:rPr>
                              <w:t>.</w:t>
                            </w:r>
                            <w:proofErr w:type="gramEnd"/>
                            <w:r w:rsidRPr="00923BFD">
                              <w:rPr>
                                <w:rFonts w:ascii="Calibri" w:hAnsi="Calibri" w:cs="Calibri"/>
                                <w:highlight w:val="yellow"/>
                              </w:rPr>
                              <w:t xml:space="preserve"> </w:t>
                            </w:r>
                            <w:proofErr w:type="spellStart"/>
                            <w:proofErr w:type="gramStart"/>
                            <w:r w:rsidRPr="00923BFD">
                              <w:rPr>
                                <w:rFonts w:ascii="Calibri" w:hAnsi="Calibri" w:cs="Calibri"/>
                                <w:highlight w:val="yellow"/>
                              </w:rPr>
                              <w:t>Manfaat</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membaca</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bagi</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masyarakat</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sangat</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penting</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untuk</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menambah</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dan</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memperkaya</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wawasan</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berpikir</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dan</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memperluas</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ilmu</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pengetahuan</w:t>
                            </w:r>
                            <w:proofErr w:type="spellEnd"/>
                            <w:r w:rsidRPr="00923BFD">
                              <w:rPr>
                                <w:rFonts w:ascii="Calibri" w:hAnsi="Calibri" w:cs="Calibri"/>
                                <w:highlight w:val="yellow"/>
                              </w:rPr>
                              <w:t>.</w:t>
                            </w:r>
                            <w:proofErr w:type="gramEnd"/>
                            <w:r w:rsidRPr="00923BFD">
                              <w:rPr>
                                <w:rFonts w:ascii="Calibri" w:hAnsi="Calibri" w:cs="Calibri"/>
                                <w:highlight w:val="yellow"/>
                              </w:rPr>
                              <w:t xml:space="preserve"> </w:t>
                            </w:r>
                            <w:proofErr w:type="spellStart"/>
                            <w:proofErr w:type="gramStart"/>
                            <w:r w:rsidRPr="00923BFD">
                              <w:rPr>
                                <w:rFonts w:ascii="Calibri" w:hAnsi="Calibri" w:cs="Calibri"/>
                                <w:highlight w:val="yellow"/>
                              </w:rPr>
                              <w:t>Masyarakat</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dapat</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memanfaatkan</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perpustakaan</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sebagai</w:t>
                            </w:r>
                            <w:proofErr w:type="spellEnd"/>
                            <w:r w:rsidRPr="00923BFD">
                              <w:rPr>
                                <w:rFonts w:ascii="Calibri" w:hAnsi="Calibri" w:cs="Calibri"/>
                                <w:highlight w:val="yellow"/>
                              </w:rPr>
                              <w:t xml:space="preserve"> saran </w:t>
                            </w:r>
                            <w:proofErr w:type="spellStart"/>
                            <w:r w:rsidRPr="00923BFD">
                              <w:rPr>
                                <w:rFonts w:ascii="Calibri" w:hAnsi="Calibri" w:cs="Calibri"/>
                                <w:highlight w:val="yellow"/>
                              </w:rPr>
                              <w:t>untuk</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mendapatkan</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berbagai</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informasi</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pengetahuan</w:t>
                            </w:r>
                            <w:proofErr w:type="spellEnd"/>
                            <w:r w:rsidRPr="00923BFD">
                              <w:rPr>
                                <w:rFonts w:ascii="Calibri" w:hAnsi="Calibri" w:cs="Calibri"/>
                                <w:highlight w:val="yellow"/>
                              </w:rPr>
                              <w:t xml:space="preserve"> yang </w:t>
                            </w:r>
                            <w:proofErr w:type="spellStart"/>
                            <w:r w:rsidRPr="00923BFD">
                              <w:rPr>
                                <w:rFonts w:ascii="Calibri" w:hAnsi="Calibri" w:cs="Calibri"/>
                                <w:highlight w:val="yellow"/>
                              </w:rPr>
                              <w:t>dibutuhkan</w:t>
                            </w:r>
                            <w:proofErr w:type="spellEnd"/>
                            <w:r w:rsidRPr="00923BFD">
                              <w:rPr>
                                <w:rFonts w:ascii="Calibri" w:hAnsi="Calibri" w:cs="Calibri"/>
                                <w:highlight w:val="yellow"/>
                              </w:rPr>
                              <w:t>.</w:t>
                            </w:r>
                            <w:proofErr w:type="gramEnd"/>
                            <w:r w:rsidRPr="00923BFD">
                              <w:rPr>
                                <w:rFonts w:ascii="Calibri" w:hAnsi="Calibri" w:cs="Calibri"/>
                                <w:highlight w:val="yellow"/>
                              </w:rPr>
                              <w:t xml:space="preserve"> </w:t>
                            </w:r>
                            <w:proofErr w:type="spellStart"/>
                            <w:proofErr w:type="gramStart"/>
                            <w:r w:rsidRPr="00923BFD">
                              <w:rPr>
                                <w:rFonts w:ascii="Calibri" w:hAnsi="Calibri" w:cs="Calibri"/>
                                <w:highlight w:val="yellow"/>
                              </w:rPr>
                              <w:t>Perpustakaan</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sebagai</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pusat</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sumber</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informasi</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dan</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pusat</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sumber</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pembelajaran</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dapat</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mengambil</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berbagai</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langkah</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praktis</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dan</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aplikatif</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untuk</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membudayakan</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masyarakat</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gemar</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membaca</w:t>
                            </w:r>
                            <w:proofErr w:type="spellEnd"/>
                            <w:r w:rsidRPr="00923BFD">
                              <w:rPr>
                                <w:rFonts w:ascii="Calibri" w:hAnsi="Calibri" w:cs="Calibri"/>
                                <w:highlight w:val="yellow"/>
                              </w:rPr>
                              <w:t>.</w:t>
                            </w:r>
                            <w:proofErr w:type="gramEnd"/>
                            <w:r w:rsidRPr="00923BFD">
                              <w:rPr>
                                <w:rFonts w:ascii="Calibri" w:hAnsi="Calibri" w:cs="Calibri"/>
                                <w:highlight w:val="yellow"/>
                              </w:rPr>
                              <w:t xml:space="preserve"> </w:t>
                            </w:r>
                            <w:proofErr w:type="spellStart"/>
                            <w:r w:rsidRPr="00923BFD">
                              <w:rPr>
                                <w:rFonts w:ascii="Calibri" w:hAnsi="Calibri" w:cs="Calibri"/>
                                <w:highlight w:val="yellow"/>
                              </w:rPr>
                              <w:t>Dengan</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begitu</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harapan</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untuk</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mewujudkan</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masyarakat</w:t>
                            </w:r>
                            <w:proofErr w:type="spellEnd"/>
                            <w:r w:rsidRPr="00923BFD">
                              <w:rPr>
                                <w:rFonts w:ascii="Calibri" w:hAnsi="Calibri" w:cs="Calibri"/>
                                <w:highlight w:val="yellow"/>
                              </w:rPr>
                              <w:t xml:space="preserve"> yang </w:t>
                            </w:r>
                            <w:proofErr w:type="spellStart"/>
                            <w:r w:rsidRPr="00923BFD">
                              <w:rPr>
                                <w:rFonts w:ascii="Calibri" w:hAnsi="Calibri" w:cs="Calibri"/>
                                <w:highlight w:val="yellow"/>
                              </w:rPr>
                              <w:t>cerdas</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dan</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berkualitas</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akan</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dapat</w:t>
                            </w:r>
                            <w:proofErr w:type="spellEnd"/>
                            <w:r w:rsidRPr="00923BFD">
                              <w:rPr>
                                <w:rFonts w:ascii="Calibri" w:hAnsi="Calibri" w:cs="Calibri"/>
                                <w:highlight w:val="yellow"/>
                              </w:rPr>
                              <w:t xml:space="preserve"> </w:t>
                            </w:r>
                            <w:proofErr w:type="spellStart"/>
                            <w:r w:rsidRPr="00923BFD">
                              <w:rPr>
                                <w:rFonts w:ascii="Calibri" w:hAnsi="Calibri" w:cs="Calibri"/>
                                <w:highlight w:val="yellow"/>
                              </w:rPr>
                              <w:t>terwujud</w:t>
                            </w:r>
                            <w:proofErr w:type="spellEnd"/>
                            <w:r w:rsidRPr="00923BFD">
                              <w:rPr>
                                <w:rFonts w:ascii="Calibri" w:hAnsi="Calibri" w:cs="Calibri"/>
                                <w:highlight w:val="yellow"/>
                              </w:rPr>
                              <w:t xml:space="preserve">; 2) </w:t>
                            </w:r>
                            <w:proofErr w:type="spellStart"/>
                            <w:r w:rsidRPr="00923BFD">
                              <w:rPr>
                                <w:rFonts w:ascii="Calibri" w:hAnsi="Calibri" w:cs="Calibri"/>
                                <w:color w:val="111111"/>
                                <w:highlight w:val="yellow"/>
                                <w:shd w:val="clear" w:color="auto" w:fill="FFFFFF"/>
                              </w:rPr>
                              <w:t>Upaya</w:t>
                            </w:r>
                            <w:proofErr w:type="spellEnd"/>
                            <w:r w:rsidRPr="00923BFD">
                              <w:rPr>
                                <w:rFonts w:ascii="Calibri" w:hAnsi="Calibri" w:cs="Calibri"/>
                                <w:color w:val="111111"/>
                                <w:highlight w:val="yellow"/>
                                <w:shd w:val="clear" w:color="auto" w:fill="FFFFFF"/>
                              </w:rPr>
                              <w:t xml:space="preserve"> </w:t>
                            </w:r>
                            <w:proofErr w:type="spellStart"/>
                            <w:r w:rsidRPr="00923BFD">
                              <w:rPr>
                                <w:rFonts w:ascii="Calibri" w:hAnsi="Calibri" w:cs="Calibri"/>
                                <w:color w:val="111111"/>
                                <w:highlight w:val="yellow"/>
                                <w:shd w:val="clear" w:color="auto" w:fill="FFFFFF"/>
                              </w:rPr>
                              <w:t>Pengelola</w:t>
                            </w:r>
                            <w:proofErr w:type="spellEnd"/>
                            <w:r w:rsidRPr="00923BFD">
                              <w:rPr>
                                <w:rFonts w:ascii="Calibri" w:hAnsi="Calibri" w:cs="Calibri"/>
                                <w:color w:val="111111"/>
                                <w:highlight w:val="yellow"/>
                                <w:shd w:val="clear" w:color="auto" w:fill="FFFFFF"/>
                              </w:rPr>
                              <w:t xml:space="preserve"> Taman </w:t>
                            </w:r>
                            <w:proofErr w:type="spellStart"/>
                            <w:r w:rsidRPr="00923BFD">
                              <w:rPr>
                                <w:rFonts w:ascii="Calibri" w:hAnsi="Calibri" w:cs="Calibri"/>
                                <w:color w:val="111111"/>
                                <w:highlight w:val="yellow"/>
                                <w:shd w:val="clear" w:color="auto" w:fill="FFFFFF"/>
                              </w:rPr>
                              <w:t>Bacaan</w:t>
                            </w:r>
                            <w:proofErr w:type="spellEnd"/>
                            <w:r w:rsidRPr="00923BFD">
                              <w:rPr>
                                <w:rFonts w:ascii="Calibri" w:hAnsi="Calibri" w:cs="Calibri"/>
                                <w:color w:val="111111"/>
                                <w:highlight w:val="yellow"/>
                                <w:shd w:val="clear" w:color="auto" w:fill="FFFFFF"/>
                              </w:rPr>
                              <w:t xml:space="preserve"> </w:t>
                            </w:r>
                            <w:proofErr w:type="spellStart"/>
                            <w:r w:rsidRPr="00923BFD">
                              <w:rPr>
                                <w:rFonts w:ascii="Calibri" w:hAnsi="Calibri" w:cs="Calibri"/>
                                <w:color w:val="111111"/>
                                <w:highlight w:val="yellow"/>
                                <w:shd w:val="clear" w:color="auto" w:fill="FFFFFF"/>
                              </w:rPr>
                              <w:t>Masyarakat</w:t>
                            </w:r>
                            <w:proofErr w:type="spellEnd"/>
                            <w:r w:rsidRPr="00923BFD">
                              <w:rPr>
                                <w:rFonts w:ascii="Calibri" w:hAnsi="Calibri" w:cs="Calibri"/>
                                <w:color w:val="111111"/>
                                <w:highlight w:val="yellow"/>
                                <w:shd w:val="clear" w:color="auto" w:fill="FFFFFF"/>
                              </w:rPr>
                              <w:t xml:space="preserve"> </w:t>
                            </w:r>
                            <w:proofErr w:type="spellStart"/>
                            <w:r w:rsidRPr="00923BFD">
                              <w:rPr>
                                <w:rFonts w:ascii="Calibri" w:hAnsi="Calibri" w:cs="Calibri"/>
                                <w:color w:val="111111"/>
                                <w:highlight w:val="yellow"/>
                                <w:shd w:val="clear" w:color="auto" w:fill="FFFFFF"/>
                              </w:rPr>
                              <w:t>dalam</w:t>
                            </w:r>
                            <w:proofErr w:type="spellEnd"/>
                            <w:r w:rsidRPr="00923BFD">
                              <w:rPr>
                                <w:rFonts w:ascii="Calibri" w:hAnsi="Calibri" w:cs="Calibri"/>
                                <w:color w:val="111111"/>
                                <w:highlight w:val="yellow"/>
                                <w:shd w:val="clear" w:color="auto" w:fill="FFFFFF"/>
                              </w:rPr>
                              <w:t xml:space="preserve"> </w:t>
                            </w:r>
                            <w:proofErr w:type="spellStart"/>
                            <w:r w:rsidRPr="00923BFD">
                              <w:rPr>
                                <w:rFonts w:ascii="Calibri" w:hAnsi="Calibri" w:cs="Calibri"/>
                                <w:color w:val="111111"/>
                                <w:highlight w:val="yellow"/>
                                <w:shd w:val="clear" w:color="auto" w:fill="FFFFFF"/>
                              </w:rPr>
                              <w:t>menumbuhkan</w:t>
                            </w:r>
                            <w:proofErr w:type="spellEnd"/>
                            <w:r w:rsidRPr="00923BFD">
                              <w:rPr>
                                <w:rFonts w:ascii="Calibri" w:hAnsi="Calibri" w:cs="Calibri"/>
                                <w:color w:val="111111"/>
                                <w:highlight w:val="yellow"/>
                                <w:shd w:val="clear" w:color="auto" w:fill="FFFFFF"/>
                              </w:rPr>
                              <w:t xml:space="preserve"> </w:t>
                            </w:r>
                            <w:proofErr w:type="spellStart"/>
                            <w:r w:rsidRPr="00923BFD">
                              <w:rPr>
                                <w:rFonts w:ascii="Calibri" w:hAnsi="Calibri" w:cs="Calibri"/>
                                <w:color w:val="111111"/>
                                <w:highlight w:val="yellow"/>
                                <w:shd w:val="clear" w:color="auto" w:fill="FFFFFF"/>
                              </w:rPr>
                              <w:t>minat</w:t>
                            </w:r>
                            <w:proofErr w:type="spellEnd"/>
                            <w:r w:rsidRPr="00923BFD">
                              <w:rPr>
                                <w:rFonts w:ascii="Calibri" w:hAnsi="Calibri" w:cs="Calibri"/>
                                <w:color w:val="111111"/>
                                <w:highlight w:val="yellow"/>
                                <w:shd w:val="clear" w:color="auto" w:fill="FFFFFF"/>
                              </w:rPr>
                              <w:t xml:space="preserve"> </w:t>
                            </w:r>
                            <w:proofErr w:type="spellStart"/>
                            <w:r w:rsidRPr="00923BFD">
                              <w:rPr>
                                <w:rFonts w:ascii="Calibri" w:hAnsi="Calibri" w:cs="Calibri"/>
                                <w:color w:val="111111"/>
                                <w:highlight w:val="yellow"/>
                                <w:shd w:val="clear" w:color="auto" w:fill="FFFFFF"/>
                              </w:rPr>
                              <w:t>baca</w:t>
                            </w:r>
                            <w:proofErr w:type="spellEnd"/>
                            <w:r w:rsidRPr="00923BFD">
                              <w:rPr>
                                <w:rFonts w:ascii="Calibri" w:hAnsi="Calibri" w:cs="Calibri"/>
                                <w:color w:val="111111"/>
                                <w:highlight w:val="yellow"/>
                                <w:shd w:val="clear" w:color="auto" w:fill="FFFFFF"/>
                              </w:rPr>
                              <w:t xml:space="preserve"> </w:t>
                            </w:r>
                            <w:proofErr w:type="spellStart"/>
                            <w:r w:rsidRPr="00923BFD">
                              <w:rPr>
                                <w:rFonts w:ascii="Calibri" w:hAnsi="Calibri" w:cs="Calibri"/>
                                <w:color w:val="111111"/>
                                <w:highlight w:val="yellow"/>
                                <w:shd w:val="clear" w:color="auto" w:fill="FFFFFF"/>
                              </w:rPr>
                              <w:t>dilakukan</w:t>
                            </w:r>
                            <w:proofErr w:type="spellEnd"/>
                            <w:r w:rsidRPr="00923BFD">
                              <w:rPr>
                                <w:rFonts w:ascii="Calibri" w:hAnsi="Calibri" w:cs="Calibri"/>
                                <w:color w:val="111111"/>
                                <w:highlight w:val="yellow"/>
                                <w:shd w:val="clear" w:color="auto" w:fill="FFFFFF"/>
                              </w:rPr>
                              <w:t xml:space="preserve"> </w:t>
                            </w:r>
                            <w:proofErr w:type="spellStart"/>
                            <w:r w:rsidRPr="00923BFD">
                              <w:rPr>
                                <w:rFonts w:ascii="Calibri" w:hAnsi="Calibri" w:cs="Calibri"/>
                                <w:color w:val="111111"/>
                                <w:highlight w:val="yellow"/>
                                <w:shd w:val="clear" w:color="auto" w:fill="FFFFFF"/>
                              </w:rPr>
                              <w:t>dengan</w:t>
                            </w:r>
                            <w:proofErr w:type="spellEnd"/>
                            <w:r w:rsidRPr="00923BFD">
                              <w:rPr>
                                <w:rFonts w:ascii="Calibri" w:hAnsi="Calibri" w:cs="Calibri"/>
                                <w:color w:val="111111"/>
                                <w:highlight w:val="yellow"/>
                                <w:shd w:val="clear" w:color="auto" w:fill="FFFFFF"/>
                              </w:rPr>
                              <w:t xml:space="preserve"> </w:t>
                            </w:r>
                            <w:proofErr w:type="spellStart"/>
                            <w:r w:rsidRPr="00923BFD">
                              <w:rPr>
                                <w:rFonts w:ascii="Calibri" w:hAnsi="Calibri" w:cs="Calibri"/>
                                <w:color w:val="111111"/>
                                <w:highlight w:val="yellow"/>
                                <w:shd w:val="clear" w:color="auto" w:fill="FFFFFF"/>
                              </w:rPr>
                              <w:t>membuat</w:t>
                            </w:r>
                            <w:proofErr w:type="spellEnd"/>
                            <w:r w:rsidRPr="00923BFD">
                              <w:rPr>
                                <w:rFonts w:ascii="Calibri" w:hAnsi="Calibri" w:cs="Calibri"/>
                                <w:color w:val="111111"/>
                                <w:highlight w:val="yellow"/>
                                <w:shd w:val="clear" w:color="auto" w:fill="FFFFFF"/>
                              </w:rPr>
                              <w:t xml:space="preserve"> </w:t>
                            </w:r>
                            <w:proofErr w:type="spellStart"/>
                            <w:r w:rsidRPr="00923BFD">
                              <w:rPr>
                                <w:rFonts w:ascii="Calibri" w:hAnsi="Calibri" w:cs="Calibri"/>
                                <w:color w:val="111111"/>
                                <w:highlight w:val="yellow"/>
                                <w:shd w:val="clear" w:color="auto" w:fill="FFFFFF"/>
                              </w:rPr>
                              <w:t>merencanakan</w:t>
                            </w:r>
                            <w:proofErr w:type="spellEnd"/>
                            <w:r w:rsidRPr="00923BFD">
                              <w:rPr>
                                <w:rFonts w:ascii="Calibri" w:hAnsi="Calibri" w:cs="Calibri"/>
                                <w:color w:val="111111"/>
                                <w:highlight w:val="yellow"/>
                                <w:shd w:val="clear" w:color="auto" w:fill="FFFFFF"/>
                              </w:rPr>
                              <w:t xml:space="preserve"> program </w:t>
                            </w:r>
                            <w:proofErr w:type="spellStart"/>
                            <w:r w:rsidRPr="00923BFD">
                              <w:rPr>
                                <w:rFonts w:ascii="Calibri" w:hAnsi="Calibri" w:cs="Calibri"/>
                                <w:color w:val="111111"/>
                                <w:highlight w:val="yellow"/>
                                <w:shd w:val="clear" w:color="auto" w:fill="FFFFFF"/>
                              </w:rPr>
                              <w:t>dengan</w:t>
                            </w:r>
                            <w:proofErr w:type="spellEnd"/>
                            <w:r w:rsidRPr="00923BFD">
                              <w:rPr>
                                <w:rFonts w:ascii="Calibri" w:hAnsi="Calibri" w:cs="Calibri"/>
                                <w:color w:val="111111"/>
                                <w:highlight w:val="yellow"/>
                                <w:shd w:val="clear" w:color="auto" w:fill="FFFFFF"/>
                              </w:rPr>
                              <w:t xml:space="preserve"> </w:t>
                            </w:r>
                            <w:proofErr w:type="spellStart"/>
                            <w:r w:rsidRPr="00923BFD">
                              <w:rPr>
                                <w:rFonts w:ascii="Calibri" w:hAnsi="Calibri" w:cs="Calibri"/>
                                <w:color w:val="111111"/>
                                <w:highlight w:val="yellow"/>
                                <w:shd w:val="clear" w:color="auto" w:fill="FFFFFF"/>
                              </w:rPr>
                              <w:t>melakukan</w:t>
                            </w:r>
                            <w:proofErr w:type="spellEnd"/>
                            <w:r w:rsidRPr="00923BFD">
                              <w:rPr>
                                <w:rFonts w:ascii="Calibri" w:hAnsi="Calibri" w:cs="Calibri"/>
                                <w:color w:val="111111"/>
                                <w:highlight w:val="yellow"/>
                                <w:shd w:val="clear" w:color="auto" w:fill="FFFFFF"/>
                              </w:rPr>
                              <w:t xml:space="preserve"> </w:t>
                            </w:r>
                            <w:proofErr w:type="spellStart"/>
                            <w:r w:rsidRPr="00923BFD">
                              <w:rPr>
                                <w:rFonts w:ascii="Calibri" w:hAnsi="Calibri" w:cs="Calibri"/>
                                <w:color w:val="111111"/>
                                <w:highlight w:val="yellow"/>
                                <w:shd w:val="clear" w:color="auto" w:fill="FFFFFF"/>
                              </w:rPr>
                              <w:t>identifikasi</w:t>
                            </w:r>
                            <w:proofErr w:type="spellEnd"/>
                            <w:r w:rsidRPr="00923BFD">
                              <w:rPr>
                                <w:rFonts w:ascii="Calibri" w:hAnsi="Calibri" w:cs="Calibri"/>
                                <w:color w:val="111111"/>
                                <w:highlight w:val="yellow"/>
                                <w:shd w:val="clear" w:color="auto" w:fill="FFFFFF"/>
                              </w:rPr>
                              <w:t xml:space="preserve"> </w:t>
                            </w:r>
                            <w:proofErr w:type="spellStart"/>
                            <w:r w:rsidRPr="00923BFD">
                              <w:rPr>
                                <w:rFonts w:ascii="Calibri" w:hAnsi="Calibri" w:cs="Calibri"/>
                                <w:color w:val="111111"/>
                                <w:highlight w:val="yellow"/>
                                <w:shd w:val="clear" w:color="auto" w:fill="FFFFFF"/>
                              </w:rPr>
                              <w:t>kebutuhan</w:t>
                            </w:r>
                            <w:proofErr w:type="spellEnd"/>
                            <w:r w:rsidRPr="00923BFD">
                              <w:rPr>
                                <w:rFonts w:ascii="Calibri" w:hAnsi="Calibri" w:cs="Calibri"/>
                                <w:color w:val="111111"/>
                                <w:highlight w:val="yellow"/>
                                <w:shd w:val="clear" w:color="auto" w:fill="FFFFFF"/>
                              </w:rPr>
                              <w:t xml:space="preserve">, </w:t>
                            </w:r>
                            <w:proofErr w:type="spellStart"/>
                            <w:r w:rsidRPr="00923BFD">
                              <w:rPr>
                                <w:rFonts w:ascii="Calibri" w:hAnsi="Calibri" w:cs="Calibri"/>
                                <w:color w:val="111111"/>
                                <w:highlight w:val="yellow"/>
                                <w:shd w:val="clear" w:color="auto" w:fill="FFFFFF"/>
                              </w:rPr>
                              <w:t>melaksanakan</w:t>
                            </w:r>
                            <w:proofErr w:type="spellEnd"/>
                            <w:r w:rsidRPr="00923BFD">
                              <w:rPr>
                                <w:rFonts w:ascii="Calibri" w:hAnsi="Calibri" w:cs="Calibri"/>
                                <w:color w:val="111111"/>
                                <w:highlight w:val="yellow"/>
                                <w:shd w:val="clear" w:color="auto" w:fill="FFFFFF"/>
                              </w:rPr>
                              <w:t xml:space="preserve"> program-program, </w:t>
                            </w:r>
                            <w:proofErr w:type="spellStart"/>
                            <w:r w:rsidRPr="00923BFD">
                              <w:rPr>
                                <w:rFonts w:ascii="Calibri" w:hAnsi="Calibri" w:cs="Calibri"/>
                                <w:color w:val="111111"/>
                                <w:highlight w:val="yellow"/>
                                <w:shd w:val="clear" w:color="auto" w:fill="FFFFFF"/>
                              </w:rPr>
                              <w:t>memadukan</w:t>
                            </w:r>
                            <w:proofErr w:type="spellEnd"/>
                            <w:r w:rsidRPr="00923BFD">
                              <w:rPr>
                                <w:rFonts w:ascii="Calibri" w:hAnsi="Calibri" w:cs="Calibri"/>
                                <w:color w:val="111111"/>
                                <w:highlight w:val="yellow"/>
                                <w:shd w:val="clear" w:color="auto" w:fill="FFFFFF"/>
                              </w:rPr>
                              <w:t xml:space="preserve"> </w:t>
                            </w:r>
                            <w:proofErr w:type="spellStart"/>
                            <w:r w:rsidRPr="00923BFD">
                              <w:rPr>
                                <w:rFonts w:ascii="Calibri" w:hAnsi="Calibri" w:cs="Calibri"/>
                                <w:color w:val="111111"/>
                                <w:highlight w:val="yellow"/>
                                <w:shd w:val="clear" w:color="auto" w:fill="FFFFFF"/>
                              </w:rPr>
                              <w:t>pembelajaran</w:t>
                            </w:r>
                            <w:proofErr w:type="spellEnd"/>
                            <w:r w:rsidRPr="00923BFD">
                              <w:rPr>
                                <w:rFonts w:ascii="Calibri" w:hAnsi="Calibri" w:cs="Calibri"/>
                                <w:color w:val="111111"/>
                                <w:highlight w:val="yellow"/>
                                <w:shd w:val="clear" w:color="auto" w:fill="FFFFFF"/>
                              </w:rPr>
                              <w:t xml:space="preserve"> </w:t>
                            </w:r>
                            <w:proofErr w:type="spellStart"/>
                            <w:r w:rsidRPr="00923BFD">
                              <w:rPr>
                                <w:rFonts w:ascii="Calibri" w:hAnsi="Calibri" w:cs="Calibri"/>
                                <w:color w:val="111111"/>
                                <w:highlight w:val="yellow"/>
                                <w:shd w:val="clear" w:color="auto" w:fill="FFFFFF"/>
                              </w:rPr>
                              <w:t>dengan</w:t>
                            </w:r>
                            <w:proofErr w:type="spellEnd"/>
                            <w:r w:rsidRPr="00923BFD">
                              <w:rPr>
                                <w:rFonts w:ascii="Calibri" w:hAnsi="Calibri" w:cs="Calibri"/>
                                <w:color w:val="111111"/>
                                <w:highlight w:val="yellow"/>
                                <w:shd w:val="clear" w:color="auto" w:fill="FFFFFF"/>
                              </w:rPr>
                              <w:t xml:space="preserve"> </w:t>
                            </w:r>
                            <w:proofErr w:type="spellStart"/>
                            <w:r w:rsidRPr="00923BFD">
                              <w:rPr>
                                <w:rFonts w:ascii="Calibri" w:hAnsi="Calibri" w:cs="Calibri"/>
                                <w:color w:val="111111"/>
                                <w:highlight w:val="yellow"/>
                                <w:shd w:val="clear" w:color="auto" w:fill="FFFFFF"/>
                              </w:rPr>
                              <w:t>aktivitas</w:t>
                            </w:r>
                            <w:proofErr w:type="spellEnd"/>
                            <w:r w:rsidRPr="00923BFD">
                              <w:rPr>
                                <w:rFonts w:ascii="Calibri" w:hAnsi="Calibri" w:cs="Calibri"/>
                                <w:color w:val="111111"/>
                                <w:highlight w:val="yellow"/>
                                <w:shd w:val="clear" w:color="auto" w:fill="FFFFFF"/>
                              </w:rPr>
                              <w:t xml:space="preserve"> </w:t>
                            </w:r>
                            <w:proofErr w:type="spellStart"/>
                            <w:r w:rsidRPr="00923BFD">
                              <w:rPr>
                                <w:rFonts w:ascii="Calibri" w:hAnsi="Calibri" w:cs="Calibri"/>
                                <w:color w:val="111111"/>
                                <w:highlight w:val="yellow"/>
                                <w:shd w:val="clear" w:color="auto" w:fill="FFFFFF"/>
                              </w:rPr>
                              <w:t>membaca</w:t>
                            </w:r>
                            <w:proofErr w:type="spellEnd"/>
                            <w:r w:rsidRPr="00923BFD">
                              <w:rPr>
                                <w:rFonts w:ascii="Calibri" w:hAnsi="Calibri" w:cs="Calibri"/>
                                <w:color w:val="111111"/>
                                <w:highlight w:val="yellow"/>
                                <w:shd w:val="clear" w:color="auto" w:fill="FFFFFF"/>
                              </w:rPr>
                              <w:t xml:space="preserve"> di Taman </w:t>
                            </w:r>
                            <w:proofErr w:type="spellStart"/>
                            <w:r w:rsidRPr="00923BFD">
                              <w:rPr>
                                <w:rFonts w:ascii="Calibri" w:hAnsi="Calibri" w:cs="Calibri"/>
                                <w:color w:val="111111"/>
                                <w:highlight w:val="yellow"/>
                                <w:shd w:val="clear" w:color="auto" w:fill="FFFFFF"/>
                              </w:rPr>
                              <w:t>Bacaan</w:t>
                            </w:r>
                            <w:proofErr w:type="spellEnd"/>
                            <w:r w:rsidRPr="00923BFD">
                              <w:rPr>
                                <w:rFonts w:ascii="Calibri" w:hAnsi="Calibri" w:cs="Calibri"/>
                                <w:color w:val="111111"/>
                                <w:highlight w:val="yellow"/>
                                <w:shd w:val="clear" w:color="auto" w:fill="FFFFFF"/>
                              </w:rPr>
                              <w:t xml:space="preserve"> </w:t>
                            </w:r>
                            <w:proofErr w:type="spellStart"/>
                            <w:r w:rsidRPr="00923BFD">
                              <w:rPr>
                                <w:rFonts w:ascii="Calibri" w:hAnsi="Calibri" w:cs="Calibri"/>
                                <w:color w:val="111111"/>
                                <w:highlight w:val="yellow"/>
                                <w:shd w:val="clear" w:color="auto" w:fill="FFFFFF"/>
                              </w:rPr>
                              <w:t>Masyarakat</w:t>
                            </w:r>
                            <w:proofErr w:type="spellEnd"/>
                            <w:r w:rsidRPr="00923BFD">
                              <w:rPr>
                                <w:rFonts w:ascii="Calibri" w:hAnsi="Calibri" w:cs="Calibri"/>
                                <w:color w:val="111111"/>
                                <w:highlight w:val="yellow"/>
                                <w:shd w:val="clear" w:color="auto" w:fill="FFFFFF"/>
                              </w:rPr>
                              <w:t xml:space="preserve">, </w:t>
                            </w:r>
                            <w:proofErr w:type="spellStart"/>
                            <w:r w:rsidRPr="00923BFD">
                              <w:rPr>
                                <w:rFonts w:ascii="Calibri" w:hAnsi="Calibri" w:cs="Calibri"/>
                                <w:color w:val="111111"/>
                                <w:highlight w:val="yellow"/>
                                <w:shd w:val="clear" w:color="auto" w:fill="FFFFFF"/>
                              </w:rPr>
                              <w:t>serta</w:t>
                            </w:r>
                            <w:proofErr w:type="spellEnd"/>
                            <w:r w:rsidRPr="00923BFD">
                              <w:rPr>
                                <w:rFonts w:ascii="Calibri" w:hAnsi="Calibri" w:cs="Calibri"/>
                                <w:color w:val="111111"/>
                                <w:highlight w:val="yellow"/>
                                <w:shd w:val="clear" w:color="auto" w:fill="FFFFFF"/>
                              </w:rPr>
                              <w:t xml:space="preserve"> </w:t>
                            </w:r>
                            <w:proofErr w:type="spellStart"/>
                            <w:r w:rsidRPr="00923BFD">
                              <w:rPr>
                                <w:rFonts w:ascii="Calibri" w:hAnsi="Calibri" w:cs="Calibri"/>
                                <w:color w:val="111111"/>
                                <w:highlight w:val="yellow"/>
                                <w:shd w:val="clear" w:color="auto" w:fill="FFFFFF"/>
                              </w:rPr>
                              <w:t>meningkatkan</w:t>
                            </w:r>
                            <w:proofErr w:type="spellEnd"/>
                            <w:r w:rsidRPr="00923BFD">
                              <w:rPr>
                                <w:rFonts w:ascii="Calibri" w:hAnsi="Calibri" w:cs="Calibri"/>
                                <w:color w:val="111111"/>
                                <w:highlight w:val="yellow"/>
                                <w:shd w:val="clear" w:color="auto" w:fill="FFFFFF"/>
                              </w:rPr>
                              <w:t xml:space="preserve"> </w:t>
                            </w:r>
                            <w:proofErr w:type="spellStart"/>
                            <w:r w:rsidRPr="00923BFD">
                              <w:rPr>
                                <w:rFonts w:ascii="Calibri" w:hAnsi="Calibri" w:cs="Calibri"/>
                                <w:color w:val="111111"/>
                                <w:highlight w:val="yellow"/>
                                <w:shd w:val="clear" w:color="auto" w:fill="FFFFFF"/>
                              </w:rPr>
                              <w:t>sarana</w:t>
                            </w:r>
                            <w:proofErr w:type="spellEnd"/>
                            <w:r w:rsidRPr="00923BFD">
                              <w:rPr>
                                <w:rFonts w:ascii="Calibri" w:hAnsi="Calibri" w:cs="Calibri"/>
                                <w:color w:val="111111"/>
                                <w:highlight w:val="yellow"/>
                                <w:shd w:val="clear" w:color="auto" w:fill="FFFFFF"/>
                              </w:rPr>
                              <w:t xml:space="preserve"> </w:t>
                            </w:r>
                            <w:proofErr w:type="spellStart"/>
                            <w:r w:rsidRPr="00923BFD">
                              <w:rPr>
                                <w:rFonts w:ascii="Calibri" w:hAnsi="Calibri" w:cs="Calibri"/>
                                <w:color w:val="111111"/>
                                <w:highlight w:val="yellow"/>
                                <w:shd w:val="clear" w:color="auto" w:fill="FFFFFF"/>
                              </w:rPr>
                              <w:t>dan</w:t>
                            </w:r>
                            <w:proofErr w:type="spellEnd"/>
                            <w:r w:rsidRPr="00923BFD">
                              <w:rPr>
                                <w:rFonts w:ascii="Calibri" w:hAnsi="Calibri" w:cs="Calibri"/>
                                <w:color w:val="111111"/>
                                <w:highlight w:val="yellow"/>
                                <w:shd w:val="clear" w:color="auto" w:fill="FFFFFF"/>
                              </w:rPr>
                              <w:t xml:space="preserve"> </w:t>
                            </w:r>
                            <w:proofErr w:type="spellStart"/>
                            <w:r w:rsidRPr="00923BFD">
                              <w:rPr>
                                <w:rFonts w:ascii="Calibri" w:hAnsi="Calibri" w:cs="Calibri"/>
                                <w:color w:val="111111"/>
                                <w:highlight w:val="yellow"/>
                                <w:shd w:val="clear" w:color="auto" w:fill="FFFFFF"/>
                              </w:rPr>
                              <w:t>prasarana</w:t>
                            </w:r>
                            <w:proofErr w:type="spellEnd"/>
                            <w:r w:rsidRPr="00923BFD">
                              <w:rPr>
                                <w:rFonts w:ascii="Calibri" w:hAnsi="Calibri" w:cs="Calibri"/>
                                <w:color w:val="111111"/>
                                <w:highlight w:val="yellow"/>
                                <w:shd w:val="clear" w:color="auto" w:fill="FFFFFF"/>
                              </w:rPr>
                              <w:t xml:space="preserve"> yang </w:t>
                            </w:r>
                            <w:proofErr w:type="spellStart"/>
                            <w:r w:rsidRPr="00923BFD">
                              <w:rPr>
                                <w:rFonts w:ascii="Calibri" w:hAnsi="Calibri" w:cs="Calibri"/>
                                <w:color w:val="111111"/>
                                <w:highlight w:val="yellow"/>
                                <w:shd w:val="clear" w:color="auto" w:fill="FFFFFF"/>
                              </w:rPr>
                              <w:t>dimiliki</w:t>
                            </w:r>
                            <w:proofErr w:type="spellEnd"/>
                            <w:r w:rsidRPr="00923BFD">
                              <w:rPr>
                                <w:rFonts w:ascii="Calibri" w:hAnsi="Calibri" w:cs="Calibri"/>
                                <w:color w:val="111111"/>
                                <w:highlight w:val="yellow"/>
                                <w:shd w:val="clear" w:color="auto" w:fill="FFFFFF"/>
                              </w:rPr>
                              <w:t xml:space="preserve"> Taman </w:t>
                            </w:r>
                            <w:proofErr w:type="spellStart"/>
                            <w:r w:rsidRPr="00923BFD">
                              <w:rPr>
                                <w:rFonts w:ascii="Calibri" w:hAnsi="Calibri" w:cs="Calibri"/>
                                <w:color w:val="111111"/>
                                <w:highlight w:val="yellow"/>
                                <w:shd w:val="clear" w:color="auto" w:fill="FFFFFF"/>
                              </w:rPr>
                              <w:t>Bacaan</w:t>
                            </w:r>
                            <w:proofErr w:type="spellEnd"/>
                            <w:r w:rsidRPr="00923BFD">
                              <w:rPr>
                                <w:rFonts w:ascii="Calibri" w:hAnsi="Calibri" w:cs="Calibri"/>
                                <w:color w:val="111111"/>
                                <w:highlight w:val="yellow"/>
                                <w:shd w:val="clear" w:color="auto" w:fill="FFFFFF"/>
                              </w:rPr>
                              <w:t xml:space="preserve"> </w:t>
                            </w:r>
                            <w:proofErr w:type="spellStart"/>
                            <w:r w:rsidRPr="00923BFD">
                              <w:rPr>
                                <w:rFonts w:ascii="Calibri" w:hAnsi="Calibri" w:cs="Calibri"/>
                                <w:color w:val="111111"/>
                                <w:highlight w:val="yellow"/>
                                <w:shd w:val="clear" w:color="auto" w:fill="FFFFFF"/>
                              </w:rPr>
                              <w:t>Masyarakat</w:t>
                            </w:r>
                            <w:proofErr w:type="spellEnd"/>
                            <w:r w:rsidRPr="00923BFD">
                              <w:rPr>
                                <w:rFonts w:ascii="Calibri" w:hAnsi="Calibri" w:cs="Calibri"/>
                                <w:color w:val="111111"/>
                                <w:highlight w:val="yellow"/>
                                <w:shd w:val="clear" w:color="auto" w:fill="FFFFFF"/>
                              </w:rPr>
                              <w:t xml:space="preserve"> </w:t>
                            </w:r>
                            <w:proofErr w:type="spellStart"/>
                            <w:r w:rsidRPr="00923BFD">
                              <w:rPr>
                                <w:rFonts w:ascii="Calibri" w:hAnsi="Calibri" w:cs="Calibri"/>
                                <w:color w:val="111111"/>
                                <w:highlight w:val="yellow"/>
                                <w:shd w:val="clear" w:color="auto" w:fill="FFFFFF"/>
                              </w:rPr>
                              <w:t>sehingga</w:t>
                            </w:r>
                            <w:proofErr w:type="spellEnd"/>
                            <w:r w:rsidRPr="00923BFD">
                              <w:rPr>
                                <w:rFonts w:ascii="Calibri" w:hAnsi="Calibri" w:cs="Calibri"/>
                                <w:color w:val="111111"/>
                                <w:highlight w:val="yellow"/>
                                <w:shd w:val="clear" w:color="auto" w:fill="FFFFFF"/>
                              </w:rPr>
                              <w:t xml:space="preserve"> </w:t>
                            </w:r>
                            <w:proofErr w:type="spellStart"/>
                            <w:r w:rsidRPr="00923BFD">
                              <w:rPr>
                                <w:rFonts w:ascii="Calibri" w:hAnsi="Calibri" w:cs="Calibri"/>
                                <w:color w:val="111111"/>
                                <w:highlight w:val="yellow"/>
                                <w:shd w:val="clear" w:color="auto" w:fill="FFFFFF"/>
                              </w:rPr>
                              <w:t>dapat</w:t>
                            </w:r>
                            <w:proofErr w:type="spellEnd"/>
                            <w:r w:rsidRPr="00923BFD">
                              <w:rPr>
                                <w:rFonts w:ascii="Calibri" w:hAnsi="Calibri" w:cs="Calibri"/>
                                <w:color w:val="111111"/>
                                <w:highlight w:val="yellow"/>
                                <w:shd w:val="clear" w:color="auto" w:fill="FFFFFF"/>
                              </w:rPr>
                              <w:t xml:space="preserve"> </w:t>
                            </w:r>
                            <w:proofErr w:type="spellStart"/>
                            <w:r w:rsidRPr="00923BFD">
                              <w:rPr>
                                <w:rFonts w:ascii="Calibri" w:hAnsi="Calibri" w:cs="Calibri"/>
                                <w:color w:val="111111"/>
                                <w:highlight w:val="yellow"/>
                                <w:shd w:val="clear" w:color="auto" w:fill="FFFFFF"/>
                              </w:rPr>
                              <w:t>dimanfaatkan</w:t>
                            </w:r>
                            <w:proofErr w:type="spellEnd"/>
                            <w:r w:rsidRPr="00923BFD">
                              <w:rPr>
                                <w:rFonts w:ascii="Calibri" w:hAnsi="Calibri" w:cs="Calibri"/>
                                <w:color w:val="111111"/>
                                <w:highlight w:val="yellow"/>
                                <w:shd w:val="clear" w:color="auto" w:fill="FFFFFF"/>
                              </w:rPr>
                              <w:t xml:space="preserve"> </w:t>
                            </w:r>
                            <w:proofErr w:type="spellStart"/>
                            <w:r w:rsidRPr="00923BFD">
                              <w:rPr>
                                <w:rFonts w:ascii="Calibri" w:hAnsi="Calibri" w:cs="Calibri"/>
                                <w:color w:val="111111"/>
                                <w:highlight w:val="yellow"/>
                                <w:shd w:val="clear" w:color="auto" w:fill="FFFFFF"/>
                              </w:rPr>
                              <w:t>secara</w:t>
                            </w:r>
                            <w:proofErr w:type="spellEnd"/>
                            <w:r w:rsidRPr="00923BFD">
                              <w:rPr>
                                <w:rFonts w:ascii="Calibri" w:hAnsi="Calibri" w:cs="Calibri"/>
                                <w:color w:val="111111"/>
                                <w:highlight w:val="yellow"/>
                                <w:shd w:val="clear" w:color="auto" w:fill="FFFFFF"/>
                              </w:rPr>
                              <w:t xml:space="preserve"> </w:t>
                            </w:r>
                            <w:proofErr w:type="spellStart"/>
                            <w:r w:rsidRPr="00923BFD">
                              <w:rPr>
                                <w:rFonts w:ascii="Calibri" w:hAnsi="Calibri" w:cs="Calibri"/>
                                <w:color w:val="111111"/>
                                <w:highlight w:val="yellow"/>
                                <w:shd w:val="clear" w:color="auto" w:fill="FFFFFF"/>
                              </w:rPr>
                              <w:t>langsung</w:t>
                            </w:r>
                            <w:proofErr w:type="spellEnd"/>
                            <w:r w:rsidRPr="00923BFD">
                              <w:rPr>
                                <w:rFonts w:ascii="Calibri" w:hAnsi="Calibri" w:cs="Calibri"/>
                                <w:color w:val="111111"/>
                                <w:highlight w:val="yellow"/>
                                <w:shd w:val="clear" w:color="auto" w:fill="FFFFFF"/>
                              </w:rPr>
                              <w:t xml:space="preserve"> </w:t>
                            </w:r>
                            <w:proofErr w:type="spellStart"/>
                            <w:r w:rsidRPr="00923BFD">
                              <w:rPr>
                                <w:rFonts w:ascii="Calibri" w:hAnsi="Calibri" w:cs="Calibri"/>
                                <w:color w:val="111111"/>
                                <w:highlight w:val="yellow"/>
                                <w:shd w:val="clear" w:color="auto" w:fill="FFFFFF"/>
                              </w:rPr>
                              <w:t>oleh</w:t>
                            </w:r>
                            <w:proofErr w:type="spellEnd"/>
                            <w:r w:rsidRPr="00923BFD">
                              <w:rPr>
                                <w:rFonts w:ascii="Calibri" w:hAnsi="Calibri" w:cs="Calibri"/>
                                <w:color w:val="111111"/>
                                <w:highlight w:val="yellow"/>
                                <w:shd w:val="clear" w:color="auto" w:fill="FFFFFF"/>
                              </w:rPr>
                              <w:t xml:space="preserve"> </w:t>
                            </w:r>
                            <w:proofErr w:type="spellStart"/>
                            <w:r w:rsidRPr="00923BFD">
                              <w:rPr>
                                <w:rFonts w:ascii="Calibri" w:hAnsi="Calibri" w:cs="Calibri"/>
                                <w:color w:val="111111"/>
                                <w:highlight w:val="yellow"/>
                                <w:shd w:val="clear" w:color="auto" w:fill="FFFFFF"/>
                              </w:rPr>
                              <w:t>masyarakat</w:t>
                            </w:r>
                            <w:proofErr w:type="spellEnd"/>
                            <w:r w:rsidRPr="00923BFD">
                              <w:rPr>
                                <w:rFonts w:ascii="Calibri" w:hAnsi="Calibri" w:cs="Calibri"/>
                                <w:color w:val="111111"/>
                                <w:highlight w:val="yellow"/>
                                <w:shd w:val="clear" w:color="auto" w:fill="FFFFFF"/>
                              </w:rPr>
                              <w:t>.</w:t>
                            </w:r>
                          </w:p>
                          <w:p w:rsidR="00481AD7" w:rsidRPr="00C558BF" w:rsidRDefault="00481AD7" w:rsidP="00780C69">
                            <w:pPr>
                              <w:shd w:val="clear" w:color="auto" w:fill="FFFF00"/>
                              <w:rPr>
                                <w:rFonts w:asciiTheme="minorHAnsi" w:hAnsiTheme="minorHAnsi" w:cstheme="minorHAnsi"/>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79.5pt;margin-top:8.85pt;width:322.15pt;height:53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" stroked="f">
                <v:textbox>
                  <w:txbxContent>
                    <w:p w:rsidR="00481AD7" w:rsidRPr="003B01B1" w:rsidRDefault="00481AD7" w:rsidP="00C340F8">
                      <w:pPr>
                        <w:pStyle w:val="Title"/>
                      </w:pPr>
                      <w:r w:rsidRPr="003B01B1">
                        <w:t>Abstract</w:t>
                      </w:r>
                    </w:p>
                    <w:p w:rsidR="00481AD7" w:rsidRPr="00A30380" w:rsidRDefault="00923BFD" w:rsidP="00C340F8">
                      <w:pPr>
                        <w:pStyle w:val="Title"/>
                      </w:pPr>
                      <w:r w:rsidRPr="00A30380">
                        <w:rPr>
                          <w:highlight w:val="yellow"/>
                        </w:rPr>
                        <w:t xml:space="preserve">The condition of Indonesian people's interest in reading is still apprehensive. The love of reading has not been well entrenched in society. The purpose of this study was to analyze how to increase children's interest in reading through community reading gardens in Ujan Mas District, Kepahiang Regency. The approach used in this research is a qualitative approach and the research method used is a qualitative descriptive research method. Data were collected by observation, interviews and documentation. The results of the study show that 1) </w:t>
                      </w:r>
                      <w:proofErr w:type="gramStart"/>
                      <w:r w:rsidRPr="00A30380">
                        <w:rPr>
                          <w:highlight w:val="yellow"/>
                        </w:rPr>
                        <w:t>The</w:t>
                      </w:r>
                      <w:proofErr w:type="gramEnd"/>
                      <w:r w:rsidRPr="00A30380">
                        <w:rPr>
                          <w:highlight w:val="yellow"/>
                        </w:rPr>
                        <w:t xml:space="preserve"> formation of reading habits should start as early as possible in life, namely from childhood. Cultivating a love of reading should be a shared responsibility. The benefits of reading for the community are very important to add and enrich thinking and broaden knowledge. The public can use the library as a suggestion to get various information and knowledge needed. Libraries as information resource centers and learning resource centers can take various practical and applicable steps to cultivate people's love of reading. In this way, the hope of realizing an intelligent and quality society will be realized; 2) Efforts by the Management of Community Reading Parks in fostering interest in reading are carried out by planning programs by identifying needs, implementing programs, integrating learning with reading activities in Community Reading Parks, and improving the facilities and infrastructure owned by Community Reading Parks so that they can be utilized effectively. </w:t>
                      </w:r>
                      <w:proofErr w:type="gramStart"/>
                      <w:r w:rsidRPr="00A30380">
                        <w:rPr>
                          <w:highlight w:val="yellow"/>
                        </w:rPr>
                        <w:t>directly</w:t>
                      </w:r>
                      <w:proofErr w:type="gramEnd"/>
                      <w:r w:rsidRPr="00A30380">
                        <w:rPr>
                          <w:highlight w:val="yellow"/>
                        </w:rPr>
                        <w:t xml:space="preserve"> by the community.</w:t>
                      </w:r>
                      <w:r w:rsidR="00481AD7" w:rsidRPr="00A30380">
                        <w:t xml:space="preserve"> </w:t>
                      </w:r>
                    </w:p>
                    <w:p w:rsidR="00A30380" w:rsidRPr="00A30380" w:rsidRDefault="00A30380" w:rsidP="00C340F8">
                      <w:pPr>
                        <w:pStyle w:val="Title"/>
                      </w:pPr>
                    </w:p>
                    <w:p w:rsidR="00481AD7" w:rsidRPr="003B01B1" w:rsidRDefault="00481AD7" w:rsidP="00C340F8">
                      <w:pPr>
                        <w:pStyle w:val="Title"/>
                      </w:pPr>
                      <w:r w:rsidRPr="003B01B1">
                        <w:t>Abstrak</w:t>
                      </w:r>
                    </w:p>
                    <w:p w:rsidR="00481AD7" w:rsidRPr="00C558BF" w:rsidRDefault="00923BFD" w:rsidP="00780C69">
                      <w:pPr>
                        <w:shd w:val="clear" w:color="auto" w:fill="FFFF00"/>
                        <w:rPr>
                          <w:rFonts w:asciiTheme="minorHAnsi" w:hAnsiTheme="minorHAnsi" w:cstheme="minorHAnsi"/>
                          <w:b/>
                          <w:sz w:val="22"/>
                          <w:szCs w:val="22"/>
                        </w:rPr>
                      </w:pPr>
                      <w:proofErr w:type="gramStart"/>
                      <w:r w:rsidRPr="00923BFD">
                        <w:rPr>
                          <w:rFonts w:ascii="Calibri" w:hAnsi="Calibri" w:cs="Calibri"/>
                          <w:highlight w:val="yellow"/>
                        </w:rPr>
                        <w:t>Kondisi minat baca masyarakat Indonesia sampai saat ini masih memprihatinkan.</w:t>
                      </w:r>
                      <w:proofErr w:type="gramEnd"/>
                      <w:r w:rsidRPr="00923BFD">
                        <w:rPr>
                          <w:rFonts w:ascii="Calibri" w:hAnsi="Calibri" w:cs="Calibri"/>
                          <w:highlight w:val="yellow"/>
                        </w:rPr>
                        <w:t xml:space="preserve"> </w:t>
                      </w:r>
                      <w:proofErr w:type="gramStart"/>
                      <w:r w:rsidRPr="00923BFD">
                        <w:rPr>
                          <w:rFonts w:ascii="Calibri" w:hAnsi="Calibri" w:cs="Calibri"/>
                          <w:highlight w:val="yellow"/>
                        </w:rPr>
                        <w:t>Gemar membaca belum membudaya secara baik di kalangan masyarakat.</w:t>
                      </w:r>
                      <w:proofErr w:type="gramEnd"/>
                      <w:r w:rsidRPr="00923BFD">
                        <w:rPr>
                          <w:rFonts w:ascii="Calibri" w:hAnsi="Calibri" w:cs="Calibri"/>
                          <w:highlight w:val="yellow"/>
                        </w:rPr>
                        <w:t xml:space="preserve"> Tujuan penelitian ini adalah untuk menganalisis bagaimana upaya meningkatkan minat baca anak melalui </w:t>
                      </w:r>
                      <w:proofErr w:type="gramStart"/>
                      <w:r w:rsidRPr="00923BFD">
                        <w:rPr>
                          <w:rFonts w:ascii="Calibri" w:hAnsi="Calibri" w:cs="Calibri"/>
                          <w:highlight w:val="yellow"/>
                        </w:rPr>
                        <w:t>taman</w:t>
                      </w:r>
                      <w:proofErr w:type="gramEnd"/>
                      <w:r w:rsidRPr="00923BFD">
                        <w:rPr>
                          <w:rFonts w:ascii="Calibri" w:hAnsi="Calibri" w:cs="Calibri"/>
                          <w:highlight w:val="yellow"/>
                        </w:rPr>
                        <w:t xml:space="preserve"> bacaan masyarakat di Kecamatan Ujan Mas kabupaten Kepahiang. </w:t>
                      </w:r>
                      <w:proofErr w:type="gramStart"/>
                      <w:r w:rsidRPr="00923BFD">
                        <w:rPr>
                          <w:rFonts w:ascii="Calibri" w:hAnsi="Calibri" w:cs="Calibri"/>
                          <w:highlight w:val="yellow"/>
                        </w:rPr>
                        <w:t>Pendekatan yang digunakan dalam penelitian ini adalah pendekatan kualitatif dan metode penelitian yang dipergunakan adalah metode penelitian deskriptif kualitatif.</w:t>
                      </w:r>
                      <w:proofErr w:type="gramEnd"/>
                      <w:r w:rsidRPr="00923BFD">
                        <w:rPr>
                          <w:rFonts w:ascii="Calibri" w:hAnsi="Calibri" w:cs="Calibri"/>
                          <w:highlight w:val="yellow"/>
                        </w:rPr>
                        <w:t xml:space="preserve"> </w:t>
                      </w:r>
                      <w:proofErr w:type="gramStart"/>
                      <w:r w:rsidRPr="00923BFD">
                        <w:rPr>
                          <w:rFonts w:ascii="Calibri" w:hAnsi="Calibri" w:cs="Calibri"/>
                          <w:highlight w:val="yellow"/>
                        </w:rPr>
                        <w:t>Data dikumpulkan dengan observasi, wawancara dan dokumentasi.</w:t>
                      </w:r>
                      <w:proofErr w:type="gramEnd"/>
                      <w:r w:rsidRPr="00923BFD">
                        <w:rPr>
                          <w:rFonts w:ascii="Calibri" w:hAnsi="Calibri" w:cs="Calibri"/>
                          <w:highlight w:val="yellow"/>
                        </w:rPr>
                        <w:t xml:space="preserve"> </w:t>
                      </w:r>
                      <w:proofErr w:type="gramStart"/>
                      <w:r w:rsidRPr="00923BFD">
                        <w:rPr>
                          <w:rFonts w:ascii="Calibri" w:hAnsi="Calibri" w:cs="Calibri"/>
                          <w:highlight w:val="yellow"/>
                        </w:rPr>
                        <w:t>Hasil penelitian menunjukkan bahwa 1) Pembentukan kebiasaan membaca hendaklah dimulai sedini mungkin dalam kehidupan, yaitu sejak masa kanak-kanak.</w:t>
                      </w:r>
                      <w:proofErr w:type="gramEnd"/>
                      <w:r w:rsidRPr="00923BFD">
                        <w:rPr>
                          <w:rFonts w:ascii="Calibri" w:hAnsi="Calibri" w:cs="Calibri"/>
                          <w:highlight w:val="yellow"/>
                        </w:rPr>
                        <w:t xml:space="preserve"> </w:t>
                      </w:r>
                      <w:proofErr w:type="gramStart"/>
                      <w:r w:rsidRPr="00923BFD">
                        <w:rPr>
                          <w:rFonts w:ascii="Calibri" w:hAnsi="Calibri" w:cs="Calibri"/>
                          <w:highlight w:val="yellow"/>
                        </w:rPr>
                        <w:t>Pembudayaan gemar membaca semestinya menjadi tanggung jawab bersama.</w:t>
                      </w:r>
                      <w:proofErr w:type="gramEnd"/>
                      <w:r w:rsidRPr="00923BFD">
                        <w:rPr>
                          <w:rFonts w:ascii="Calibri" w:hAnsi="Calibri" w:cs="Calibri"/>
                          <w:highlight w:val="yellow"/>
                        </w:rPr>
                        <w:t xml:space="preserve"> </w:t>
                      </w:r>
                      <w:proofErr w:type="gramStart"/>
                      <w:r w:rsidRPr="00923BFD">
                        <w:rPr>
                          <w:rFonts w:ascii="Calibri" w:hAnsi="Calibri" w:cs="Calibri"/>
                          <w:highlight w:val="yellow"/>
                        </w:rPr>
                        <w:t>Manfaat membaca bagi masyarakat sangat penting untuk menambah dan memperkaya wawasan berpikir dan memperluas ilmu pengetahuan.</w:t>
                      </w:r>
                      <w:proofErr w:type="gramEnd"/>
                      <w:r w:rsidRPr="00923BFD">
                        <w:rPr>
                          <w:rFonts w:ascii="Calibri" w:hAnsi="Calibri" w:cs="Calibri"/>
                          <w:highlight w:val="yellow"/>
                        </w:rPr>
                        <w:t xml:space="preserve"> </w:t>
                      </w:r>
                      <w:proofErr w:type="gramStart"/>
                      <w:r w:rsidRPr="00923BFD">
                        <w:rPr>
                          <w:rFonts w:ascii="Calibri" w:hAnsi="Calibri" w:cs="Calibri"/>
                          <w:highlight w:val="yellow"/>
                        </w:rPr>
                        <w:t>Masyarakat dapat memanfaatkan perpustakaan sebagai saran untuk mendapatkan berbagai informasi pengetahuan yang dibutuhkan.</w:t>
                      </w:r>
                      <w:proofErr w:type="gramEnd"/>
                      <w:r w:rsidRPr="00923BFD">
                        <w:rPr>
                          <w:rFonts w:ascii="Calibri" w:hAnsi="Calibri" w:cs="Calibri"/>
                          <w:highlight w:val="yellow"/>
                        </w:rPr>
                        <w:t xml:space="preserve"> </w:t>
                      </w:r>
                      <w:proofErr w:type="gramStart"/>
                      <w:r w:rsidRPr="00923BFD">
                        <w:rPr>
                          <w:rFonts w:ascii="Calibri" w:hAnsi="Calibri" w:cs="Calibri"/>
                          <w:highlight w:val="yellow"/>
                        </w:rPr>
                        <w:t>Perpustakaan sebagai pusat sumber informasi dan pusat sumber pembelajaran dapat mengambil berbagai langkah praktis dan aplikatif untuk membudayakan masyarakat gemar membaca.</w:t>
                      </w:r>
                      <w:proofErr w:type="gramEnd"/>
                      <w:r w:rsidRPr="00923BFD">
                        <w:rPr>
                          <w:rFonts w:ascii="Calibri" w:hAnsi="Calibri" w:cs="Calibri"/>
                          <w:highlight w:val="yellow"/>
                        </w:rPr>
                        <w:t xml:space="preserve"> Dengan begitu harapan untuk mewujudkan masyarakat yang cerdas dan berkualitas akan dapat terwujud; 2) </w:t>
                      </w:r>
                      <w:r w:rsidRPr="00923BFD">
                        <w:rPr>
                          <w:rFonts w:ascii="Calibri" w:hAnsi="Calibri" w:cs="Calibri"/>
                          <w:color w:val="111111"/>
                          <w:highlight w:val="yellow"/>
                          <w:shd w:val="clear" w:color="auto" w:fill="FFFFFF"/>
                        </w:rPr>
                        <w:t>Upaya Pengelola Taman Bacaan Masyarakat dalam menumbuhkan minat baca dilakukan dengan membuat merencanakan program dengan melakukan identifikasi kebutuhan, melaksanakan program-program, memadukan pembelajaran dengan aktivitas membaca di Taman Bacaan Masyarakat, serta meningkatkan sarana dan prasarana yang dimiliki Taman Bacaan Masyarakat sehingga dapat dimanfaatkan secara langsung oleh masyarakat.</w:t>
                      </w:r>
                    </w:p>
                    <w:p w:rsidR="00481AD7" w:rsidRPr="00C558BF" w:rsidRDefault="00481AD7" w:rsidP="00780C69">
                      <w:pPr>
                        <w:shd w:val="clear" w:color="auto" w:fill="FFFF00"/>
                        <w:rPr>
                          <w:rFonts w:asciiTheme="minorHAnsi" w:hAnsiTheme="minorHAnsi" w:cstheme="minorHAnsi"/>
                          <w:b/>
                        </w:rPr>
                      </w:pPr>
                    </w:p>
                  </w:txbxContent>
                </v:textbox>
              </v:shape>
            </w:pict>
          </mc:Fallback>
        </mc:AlternateContent>
      </w:r>
    </w:p>
    <w:p w:rsidR="00481AD7" w:rsidRDefault="00481AD7" w:rsidP="00C340F8">
      <w:pPr>
        <w:pStyle w:val="Title"/>
      </w:pPr>
    </w:p>
    <w:p w:rsidR="00481AD7" w:rsidRDefault="00481AD7" w:rsidP="00C340F8">
      <w:pPr>
        <w:pStyle w:val="Title"/>
      </w:pPr>
    </w:p>
    <w:p w:rsidR="00481AD7" w:rsidRDefault="00481AD7" w:rsidP="00C340F8">
      <w:pPr>
        <w:pStyle w:val="Title"/>
      </w:pPr>
    </w:p>
    <w:p w:rsidR="00481AD7" w:rsidRDefault="00481AD7" w:rsidP="00C340F8">
      <w:pPr>
        <w:pStyle w:val="Title"/>
      </w:pPr>
    </w:p>
    <w:p w:rsidR="00481AD7" w:rsidRDefault="00481AD7" w:rsidP="00C340F8">
      <w:pPr>
        <w:pStyle w:val="Title"/>
      </w:pPr>
    </w:p>
    <w:p w:rsidR="00324B8F" w:rsidRDefault="00324B8F" w:rsidP="00C340F8">
      <w:pPr>
        <w:pStyle w:val="Title"/>
      </w:pPr>
    </w:p>
    <w:p w:rsidR="00324B8F" w:rsidRDefault="00324B8F" w:rsidP="00C340F8">
      <w:pPr>
        <w:pStyle w:val="Title"/>
      </w:pPr>
    </w:p>
    <w:p w:rsidR="00324B8F" w:rsidRDefault="00324B8F" w:rsidP="00C340F8">
      <w:pPr>
        <w:pStyle w:val="Title"/>
      </w:pPr>
    </w:p>
    <w:p w:rsidR="00324B8F" w:rsidRDefault="00324B8F" w:rsidP="00C340F8">
      <w:pPr>
        <w:pStyle w:val="Title"/>
      </w:pPr>
    </w:p>
    <w:p w:rsidR="00BE65E8" w:rsidRDefault="00BE65E8" w:rsidP="00B9706C">
      <w:pPr>
        <w:pStyle w:val="Heading1"/>
      </w:pPr>
    </w:p>
    <w:p w:rsidR="005F56F1" w:rsidRDefault="005F56F1">
      <w:pPr>
        <w:widowControl/>
        <w:autoSpaceDE/>
        <w:autoSpaceDN/>
        <w:adjustRightInd/>
        <w:spacing w:after="200" w:line="276" w:lineRule="auto"/>
        <w:jc w:val="left"/>
        <w:textAlignment w:val="auto"/>
        <w:rPr>
          <w:rFonts w:ascii="Calibri" w:hAnsi="Calibri" w:cs="Calibri"/>
          <w:b/>
          <w:bCs/>
          <w:kern w:val="28"/>
          <w:sz w:val="24"/>
        </w:rPr>
      </w:pPr>
      <w:r>
        <w:rPr>
          <w:rFonts w:ascii="Calibri" w:hAnsi="Calibri" w:cs="Calibri"/>
        </w:rPr>
        <w:br w:type="page"/>
      </w:r>
    </w:p>
    <w:p w:rsidR="00E109C7" w:rsidRPr="00B9706C" w:rsidRDefault="00E109C7" w:rsidP="00B9706C">
      <w:pPr>
        <w:pStyle w:val="Heading1"/>
      </w:pPr>
      <w:r w:rsidRPr="00B9706C">
        <w:lastRenderedPageBreak/>
        <w:t xml:space="preserve">INTRODUCTION </w:t>
      </w:r>
    </w:p>
    <w:p w:rsidR="00D65B90" w:rsidRDefault="00D65B90" w:rsidP="00D65B90">
      <w:pPr>
        <w:tabs>
          <w:tab w:val="left" w:pos="10992"/>
          <w:tab w:val="left" w:pos="11908"/>
          <w:tab w:val="left" w:pos="12824"/>
          <w:tab w:val="left" w:pos="13740"/>
          <w:tab w:val="left" w:pos="14656"/>
        </w:tabs>
        <w:spacing w:line="360" w:lineRule="auto"/>
        <w:ind w:firstLine="720"/>
        <w:rPr>
          <w:rFonts w:ascii="Calibri" w:eastAsia="Times New Roman" w:hAnsi="Calibri" w:cs="Calibri"/>
          <w:color w:val="202124"/>
          <w:lang w:val="en"/>
        </w:rPr>
      </w:pPr>
      <w:r w:rsidRPr="00374DC9">
        <w:rPr>
          <w:rFonts w:ascii="Calibri" w:eastAsia="Times New Roman" w:hAnsi="Calibri" w:cs="Calibri"/>
          <w:color w:val="202124"/>
          <w:sz w:val="22"/>
          <w:szCs w:val="22"/>
          <w:lang w:val="en"/>
        </w:rPr>
        <w:t>The literacy level of the Indonesian people is still very poor. The results of the Program for International Students Assessment (PISA) in 2018, for example, show that 70% of students in Indonesia have low reading skills (below Level 2 on the PISA scale). That is, they are not even able to find the main idea or important information in a short text.</w:t>
      </w:r>
    </w:p>
    <w:p w:rsidR="00D65B90" w:rsidRDefault="00D65B90" w:rsidP="00D65B90">
      <w:pPr>
        <w:tabs>
          <w:tab w:val="left" w:pos="10992"/>
          <w:tab w:val="left" w:pos="11908"/>
          <w:tab w:val="left" w:pos="12824"/>
          <w:tab w:val="left" w:pos="13740"/>
          <w:tab w:val="left" w:pos="14656"/>
        </w:tabs>
        <w:spacing w:line="360" w:lineRule="auto"/>
        <w:ind w:firstLine="720"/>
        <w:rPr>
          <w:rFonts w:ascii="Calibri" w:eastAsia="Times New Roman" w:hAnsi="Calibri" w:cs="Calibri"/>
          <w:color w:val="202124"/>
          <w:lang w:val="en"/>
        </w:rPr>
      </w:pPr>
      <w:r w:rsidRPr="00374DC9">
        <w:rPr>
          <w:rFonts w:ascii="Calibri" w:eastAsia="Times New Roman" w:hAnsi="Calibri" w:cs="Calibri"/>
          <w:color w:val="202124"/>
          <w:sz w:val="22"/>
          <w:szCs w:val="22"/>
          <w:lang w:val="en"/>
        </w:rPr>
        <w:t>This is exacerbated by the low interest rate in reading in Indonesia. In 2018, a survey from the Central Statistics Agency (BPS) showed that the percentage of the population over the age of 10 who read newspapers or magazines was only 14.92%. This figure is lower than the percentage in the previous 15 years (23.70%).</w:t>
      </w:r>
    </w:p>
    <w:p w:rsidR="00D65B90" w:rsidRDefault="00D65B90" w:rsidP="00D65B90">
      <w:pPr>
        <w:tabs>
          <w:tab w:val="left" w:pos="10992"/>
          <w:tab w:val="left" w:pos="11908"/>
          <w:tab w:val="left" w:pos="12824"/>
          <w:tab w:val="left" w:pos="13740"/>
          <w:tab w:val="left" w:pos="14656"/>
        </w:tabs>
        <w:spacing w:line="360" w:lineRule="auto"/>
        <w:ind w:firstLine="720"/>
        <w:rPr>
          <w:rFonts w:ascii="Calibri" w:eastAsia="Times New Roman" w:hAnsi="Calibri" w:cs="Calibri"/>
          <w:color w:val="202124"/>
          <w:lang w:val="en"/>
        </w:rPr>
      </w:pPr>
      <w:r w:rsidRPr="00374DC9">
        <w:rPr>
          <w:rFonts w:ascii="Calibri" w:eastAsia="Times New Roman" w:hAnsi="Calibri" w:cs="Calibri"/>
          <w:color w:val="202124"/>
          <w:sz w:val="22"/>
          <w:szCs w:val="22"/>
          <w:lang w:val="en"/>
        </w:rPr>
        <w:t>In fact, for almost 15 years, the government has issued various national policies to overcome this literacy crisis. However, instead of improving, the average reading score of students in Indonesia at PISA 2018 is still exactly the same as the results in 2000 when Indonesia first participated in PISA. This failure is related to the limited access of students in Indonesia to reading materials, namely how few libraries and quality reading books are available.</w:t>
      </w:r>
    </w:p>
    <w:p w:rsidR="00D65B90" w:rsidRDefault="00D65B90" w:rsidP="00D65B90">
      <w:pPr>
        <w:tabs>
          <w:tab w:val="left" w:pos="10992"/>
          <w:tab w:val="left" w:pos="11908"/>
          <w:tab w:val="left" w:pos="12824"/>
          <w:tab w:val="left" w:pos="13740"/>
          <w:tab w:val="left" w:pos="14656"/>
        </w:tabs>
        <w:spacing w:line="360" w:lineRule="auto"/>
        <w:ind w:firstLine="720"/>
        <w:rPr>
          <w:rFonts w:ascii="Calibri" w:eastAsia="Times New Roman" w:hAnsi="Calibri" w:cs="Calibri"/>
          <w:color w:val="202124"/>
          <w:sz w:val="22"/>
          <w:szCs w:val="22"/>
          <w:lang w:val="en"/>
        </w:rPr>
      </w:pPr>
      <w:r w:rsidRPr="00374DC9">
        <w:rPr>
          <w:rFonts w:ascii="Calibri" w:eastAsia="Times New Roman" w:hAnsi="Calibri" w:cs="Calibri"/>
          <w:color w:val="202124"/>
          <w:sz w:val="22"/>
          <w:szCs w:val="22"/>
          <w:lang w:val="en"/>
        </w:rPr>
        <w:t xml:space="preserve">Government programs so far, from the nine-year compulsory education policy under President </w:t>
      </w:r>
      <w:proofErr w:type="spellStart"/>
      <w:r w:rsidRPr="00374DC9">
        <w:rPr>
          <w:rFonts w:ascii="Calibri" w:eastAsia="Times New Roman" w:hAnsi="Calibri" w:cs="Calibri"/>
          <w:color w:val="202124"/>
          <w:sz w:val="22"/>
          <w:szCs w:val="22"/>
          <w:lang w:val="en"/>
        </w:rPr>
        <w:t>Susilo</w:t>
      </w:r>
      <w:proofErr w:type="spellEnd"/>
      <w:r w:rsidRPr="00374DC9">
        <w:rPr>
          <w:rFonts w:ascii="Calibri" w:eastAsia="Times New Roman" w:hAnsi="Calibri" w:cs="Calibri"/>
          <w:color w:val="202124"/>
          <w:sz w:val="22"/>
          <w:szCs w:val="22"/>
          <w:lang w:val="en"/>
        </w:rPr>
        <w:t xml:space="preserve"> </w:t>
      </w:r>
      <w:proofErr w:type="spellStart"/>
      <w:r w:rsidRPr="00374DC9">
        <w:rPr>
          <w:rFonts w:ascii="Calibri" w:eastAsia="Times New Roman" w:hAnsi="Calibri" w:cs="Calibri"/>
          <w:color w:val="202124"/>
          <w:sz w:val="22"/>
          <w:szCs w:val="22"/>
          <w:lang w:val="en"/>
        </w:rPr>
        <w:t>Bambang</w:t>
      </w:r>
      <w:proofErr w:type="spellEnd"/>
      <w:r w:rsidRPr="00374DC9">
        <w:rPr>
          <w:rFonts w:ascii="Calibri" w:eastAsia="Times New Roman" w:hAnsi="Calibri" w:cs="Calibri"/>
          <w:color w:val="202124"/>
          <w:sz w:val="22"/>
          <w:szCs w:val="22"/>
          <w:lang w:val="en"/>
        </w:rPr>
        <w:t xml:space="preserve"> </w:t>
      </w:r>
      <w:proofErr w:type="spellStart"/>
      <w:r w:rsidRPr="00374DC9">
        <w:rPr>
          <w:rFonts w:ascii="Calibri" w:eastAsia="Times New Roman" w:hAnsi="Calibri" w:cs="Calibri"/>
          <w:color w:val="202124"/>
          <w:sz w:val="22"/>
          <w:szCs w:val="22"/>
          <w:lang w:val="en"/>
        </w:rPr>
        <w:t>Yudhoyono</w:t>
      </w:r>
      <w:proofErr w:type="spellEnd"/>
      <w:r w:rsidRPr="00374DC9">
        <w:rPr>
          <w:rFonts w:ascii="Calibri" w:eastAsia="Times New Roman" w:hAnsi="Calibri" w:cs="Calibri"/>
          <w:color w:val="202124"/>
          <w:sz w:val="22"/>
          <w:szCs w:val="22"/>
          <w:lang w:val="en"/>
        </w:rPr>
        <w:t xml:space="preserve"> to the National Literacy Movement campaign initiated by the Ministry of Education and Culture (</w:t>
      </w:r>
      <w:proofErr w:type="spellStart"/>
      <w:r w:rsidRPr="00374DC9">
        <w:rPr>
          <w:rFonts w:ascii="Calibri" w:eastAsia="Times New Roman" w:hAnsi="Calibri" w:cs="Calibri"/>
          <w:color w:val="202124"/>
          <w:sz w:val="22"/>
          <w:szCs w:val="22"/>
          <w:lang w:val="en"/>
        </w:rPr>
        <w:t>Kemendikbud</w:t>
      </w:r>
      <w:proofErr w:type="spellEnd"/>
      <w:r w:rsidRPr="00374DC9">
        <w:rPr>
          <w:rFonts w:ascii="Calibri" w:eastAsia="Times New Roman" w:hAnsi="Calibri" w:cs="Calibri"/>
          <w:color w:val="202124"/>
          <w:sz w:val="22"/>
          <w:szCs w:val="22"/>
          <w:lang w:val="en"/>
        </w:rPr>
        <w:t>) since 2016 - have been hampered by limited access to libraries and quality reading books.</w:t>
      </w:r>
    </w:p>
    <w:p w:rsidR="00D65B90" w:rsidRDefault="00D65B90" w:rsidP="00D65B90">
      <w:pPr>
        <w:tabs>
          <w:tab w:val="left" w:pos="10992"/>
          <w:tab w:val="left" w:pos="11908"/>
          <w:tab w:val="left" w:pos="12824"/>
          <w:tab w:val="left" w:pos="13740"/>
          <w:tab w:val="left" w:pos="14656"/>
        </w:tabs>
        <w:spacing w:line="360" w:lineRule="auto"/>
        <w:ind w:firstLine="720"/>
        <w:rPr>
          <w:rFonts w:ascii="Calibri" w:eastAsia="Times New Roman" w:hAnsi="Calibri" w:cs="Calibri"/>
          <w:color w:val="202124"/>
          <w:sz w:val="22"/>
          <w:szCs w:val="22"/>
          <w:lang w:val="en"/>
        </w:rPr>
      </w:pPr>
      <w:r w:rsidRPr="00374DC9">
        <w:rPr>
          <w:rFonts w:ascii="Calibri" w:eastAsia="Times New Roman" w:hAnsi="Calibri" w:cs="Calibri"/>
          <w:color w:val="202124"/>
          <w:sz w:val="22"/>
          <w:szCs w:val="22"/>
          <w:lang w:val="en"/>
        </w:rPr>
        <w:t>The latest report from the National Library states that currently there are only 154,000 libraries in Indonesia or only meet 20% of national needs. The shortage of these libraries consists of public libraries (only 26% of the 91,000 needs) and school libraries (42% of the 287,000 needs). The lack of access to the library is also felt at the sub-district level.</w:t>
      </w:r>
    </w:p>
    <w:p w:rsidR="00D65B90" w:rsidRDefault="00D65B90" w:rsidP="00D65B90">
      <w:pPr>
        <w:tabs>
          <w:tab w:val="left" w:pos="10992"/>
          <w:tab w:val="left" w:pos="11908"/>
          <w:tab w:val="left" w:pos="12824"/>
          <w:tab w:val="left" w:pos="13740"/>
          <w:tab w:val="left" w:pos="14656"/>
        </w:tabs>
        <w:spacing w:line="360" w:lineRule="auto"/>
        <w:ind w:firstLine="720"/>
        <w:rPr>
          <w:rStyle w:val="y2iqfc"/>
          <w:rFonts w:asciiTheme="minorHAnsi" w:hAnsiTheme="minorHAnsi" w:cstheme="minorHAnsi"/>
          <w:color w:val="202124"/>
          <w:sz w:val="22"/>
          <w:szCs w:val="22"/>
          <w:lang w:val="en"/>
        </w:rPr>
      </w:pPr>
      <w:r w:rsidRPr="00374DC9">
        <w:rPr>
          <w:rStyle w:val="y2iqfc"/>
          <w:rFonts w:asciiTheme="minorHAnsi" w:hAnsiTheme="minorHAnsi" w:cstheme="minorHAnsi"/>
          <w:color w:val="202124"/>
          <w:sz w:val="22"/>
          <w:szCs w:val="22"/>
          <w:lang w:val="en"/>
        </w:rPr>
        <w:t xml:space="preserve">Of the total needs of 7,094 sub-district libraries throughout Indonesia, only about 6% or 600 libraries are still located centrally on the island of Java. This </w:t>
      </w:r>
      <w:proofErr w:type="gramStart"/>
      <w:r w:rsidRPr="00374DC9">
        <w:rPr>
          <w:rStyle w:val="y2iqfc"/>
          <w:rFonts w:asciiTheme="minorHAnsi" w:hAnsiTheme="minorHAnsi" w:cstheme="minorHAnsi"/>
          <w:color w:val="202124"/>
          <w:sz w:val="22"/>
          <w:szCs w:val="22"/>
          <w:lang w:val="en"/>
        </w:rPr>
        <w:t>causes</w:t>
      </w:r>
      <w:proofErr w:type="gramEnd"/>
      <w:r w:rsidRPr="00374DC9">
        <w:rPr>
          <w:rStyle w:val="y2iqfc"/>
          <w:rFonts w:asciiTheme="minorHAnsi" w:hAnsiTheme="minorHAnsi" w:cstheme="minorHAnsi"/>
          <w:color w:val="202124"/>
          <w:sz w:val="22"/>
          <w:szCs w:val="22"/>
          <w:lang w:val="en"/>
        </w:rPr>
        <w:t xml:space="preserve"> public access to libraries and books in areas outside Java is still low.</w:t>
      </w:r>
    </w:p>
    <w:p w:rsidR="00D65B90" w:rsidRDefault="00D65B90" w:rsidP="00D65B90">
      <w:pPr>
        <w:tabs>
          <w:tab w:val="left" w:pos="10992"/>
          <w:tab w:val="left" w:pos="11908"/>
          <w:tab w:val="left" w:pos="12824"/>
          <w:tab w:val="left" w:pos="13740"/>
          <w:tab w:val="left" w:pos="14656"/>
        </w:tabs>
        <w:spacing w:line="360" w:lineRule="auto"/>
        <w:ind w:firstLine="720"/>
        <w:rPr>
          <w:rStyle w:val="y2iqfc"/>
          <w:rFonts w:asciiTheme="minorHAnsi" w:hAnsiTheme="minorHAnsi" w:cstheme="minorHAnsi"/>
          <w:color w:val="202124"/>
          <w:sz w:val="22"/>
          <w:szCs w:val="22"/>
          <w:lang w:val="en"/>
        </w:rPr>
      </w:pPr>
      <w:r w:rsidRPr="00374DC9">
        <w:rPr>
          <w:rStyle w:val="y2iqfc"/>
          <w:rFonts w:asciiTheme="minorHAnsi" w:hAnsiTheme="minorHAnsi" w:cstheme="minorHAnsi"/>
          <w:color w:val="202124"/>
          <w:sz w:val="22"/>
          <w:szCs w:val="22"/>
          <w:lang w:val="en"/>
        </w:rPr>
        <w:t xml:space="preserve">Score based on the 2019 Ministry of Education and Culture's 'Reading Literacy Activity Index'. Regarding access to libraries and reading books in areas outside Java, such as the provinces of East Nusa Tenggara, West Kalimantan, Aceh, and Papua, it is still </w:t>
      </w:r>
      <w:r w:rsidRPr="00374DC9">
        <w:rPr>
          <w:rStyle w:val="y2iqfc"/>
          <w:rFonts w:asciiTheme="minorHAnsi" w:hAnsiTheme="minorHAnsi" w:cstheme="minorHAnsi"/>
          <w:color w:val="202124"/>
          <w:sz w:val="22"/>
          <w:szCs w:val="22"/>
          <w:lang w:val="en"/>
        </w:rPr>
        <w:lastRenderedPageBreak/>
        <w:t>less than 20. This value is far behind Yogyakarta (47.11) and Jakarta (46.46). The problem of the limited number of libraries is also exacerbated by the small n</w:t>
      </w:r>
      <w:r>
        <w:rPr>
          <w:rStyle w:val="y2iqfc"/>
          <w:rFonts w:asciiTheme="minorHAnsi" w:hAnsiTheme="minorHAnsi" w:cstheme="minorHAnsi"/>
          <w:color w:val="202124"/>
          <w:sz w:val="22"/>
          <w:szCs w:val="22"/>
          <w:lang w:val="en"/>
        </w:rPr>
        <w:t>umber of quality reading books.</w:t>
      </w:r>
    </w:p>
    <w:p w:rsidR="00D65B90" w:rsidRDefault="00D65B90" w:rsidP="00D65B90">
      <w:pPr>
        <w:tabs>
          <w:tab w:val="left" w:pos="10992"/>
          <w:tab w:val="left" w:pos="11908"/>
          <w:tab w:val="left" w:pos="12824"/>
          <w:tab w:val="left" w:pos="13740"/>
          <w:tab w:val="left" w:pos="14656"/>
        </w:tabs>
        <w:spacing w:line="360" w:lineRule="auto"/>
        <w:ind w:firstLine="720"/>
        <w:rPr>
          <w:rStyle w:val="y2iqfc"/>
          <w:rFonts w:asciiTheme="minorHAnsi" w:hAnsiTheme="minorHAnsi" w:cstheme="minorHAnsi"/>
          <w:color w:val="202124"/>
          <w:sz w:val="22"/>
          <w:szCs w:val="22"/>
          <w:lang w:val="en"/>
        </w:rPr>
      </w:pPr>
      <w:r w:rsidRPr="00374DC9">
        <w:rPr>
          <w:rStyle w:val="y2iqfc"/>
          <w:rFonts w:asciiTheme="minorHAnsi" w:hAnsiTheme="minorHAnsi" w:cstheme="minorHAnsi"/>
          <w:color w:val="202124"/>
          <w:sz w:val="22"/>
          <w:szCs w:val="22"/>
          <w:lang w:val="en"/>
        </w:rPr>
        <w:t>There is no data yet to show the situation nationally, but a survey from Innovation for Indonesian School Children (INOVASI) - the Australian government's partnership program with Indonesia - provides a bit of an overview</w:t>
      </w:r>
      <w:r>
        <w:rPr>
          <w:rStyle w:val="y2iqfc"/>
          <w:rFonts w:asciiTheme="minorHAnsi" w:hAnsiTheme="minorHAnsi" w:cstheme="minorHAnsi"/>
          <w:color w:val="202124"/>
          <w:sz w:val="22"/>
          <w:szCs w:val="22"/>
          <w:lang w:val="en"/>
        </w:rPr>
        <w:t xml:space="preserve"> in the regions.</w:t>
      </w:r>
    </w:p>
    <w:p w:rsidR="00D65B90" w:rsidRDefault="00D65B90" w:rsidP="00D65B90">
      <w:pPr>
        <w:tabs>
          <w:tab w:val="left" w:pos="10992"/>
          <w:tab w:val="left" w:pos="11908"/>
          <w:tab w:val="left" w:pos="12824"/>
          <w:tab w:val="left" w:pos="13740"/>
          <w:tab w:val="left" w:pos="14656"/>
        </w:tabs>
        <w:spacing w:line="360" w:lineRule="auto"/>
        <w:ind w:firstLine="720"/>
        <w:rPr>
          <w:rStyle w:val="y2iqfc"/>
          <w:rFonts w:asciiTheme="minorHAnsi" w:hAnsiTheme="minorHAnsi" w:cstheme="minorHAnsi"/>
          <w:color w:val="202124"/>
          <w:sz w:val="22"/>
          <w:szCs w:val="22"/>
          <w:lang w:val="en"/>
        </w:rPr>
      </w:pPr>
      <w:r w:rsidRPr="00374DC9">
        <w:rPr>
          <w:rStyle w:val="y2iqfc"/>
          <w:rFonts w:asciiTheme="minorHAnsi" w:hAnsiTheme="minorHAnsi" w:cstheme="minorHAnsi"/>
          <w:color w:val="202124"/>
          <w:sz w:val="22"/>
          <w:szCs w:val="22"/>
          <w:lang w:val="en"/>
        </w:rPr>
        <w:t>In North Kalimantan, although 80% of children claim to like reading, their reading material is dominated by textbooks (67%). Few of them read story books (13%) or general knowledge books (2%).</w:t>
      </w:r>
    </w:p>
    <w:p w:rsidR="00D65B90" w:rsidRDefault="00D65B90" w:rsidP="00D65B90">
      <w:pPr>
        <w:tabs>
          <w:tab w:val="left" w:pos="10992"/>
          <w:tab w:val="left" w:pos="11908"/>
          <w:tab w:val="left" w:pos="12824"/>
          <w:tab w:val="left" w:pos="13740"/>
          <w:tab w:val="left" w:pos="14656"/>
        </w:tabs>
        <w:spacing w:line="360" w:lineRule="auto"/>
        <w:ind w:firstLine="720"/>
        <w:rPr>
          <w:rStyle w:val="y2iqfc"/>
          <w:rFonts w:ascii="Calibri" w:eastAsia="Times New Roman" w:hAnsi="Calibri" w:cs="Calibri"/>
          <w:color w:val="202124"/>
          <w:lang w:val="en"/>
        </w:rPr>
      </w:pPr>
      <w:r w:rsidRPr="00374DC9">
        <w:rPr>
          <w:rStyle w:val="y2iqfc"/>
          <w:rFonts w:ascii="Calibri" w:hAnsi="Calibri" w:cs="Calibri"/>
          <w:color w:val="202124"/>
          <w:sz w:val="22"/>
          <w:szCs w:val="22"/>
          <w:lang w:val="en"/>
        </w:rPr>
        <w:t>Libraries, including community reading parks, play an important role in helping the process of accelerating the nation's development, especially in educating the community. In an effort to create an intelligent and quality society, it is necessary to develop a culture of reading fondness through the development and utilization of libraries and community reading parks as sources of information and learning resources. RI Law Number 43 of 2007 concerning Libraries, it is stated that the habit of reading fondness in education units is carried out by developing and utilizing libraries as a learning process. Furthermore, it is stated that the habit of reading fondness in the community is carried out through the provision of library facilities in public places that are easily accessible, inexpensive and of good quality. Furthermore, the government, both at the central and regional levels, facilitates and encourages the cultivation of a love of reading by providing quality, cheap, and affordable reading materials and providing library facilities and infrastructure that are easily accessible.</w:t>
      </w:r>
    </w:p>
    <w:p w:rsidR="00D65B90" w:rsidRDefault="00D65B90" w:rsidP="00D65B90">
      <w:pPr>
        <w:tabs>
          <w:tab w:val="left" w:pos="10992"/>
          <w:tab w:val="left" w:pos="11908"/>
          <w:tab w:val="left" w:pos="12824"/>
          <w:tab w:val="left" w:pos="13740"/>
          <w:tab w:val="left" w:pos="14656"/>
        </w:tabs>
        <w:spacing w:line="360" w:lineRule="auto"/>
        <w:ind w:firstLine="720"/>
        <w:rPr>
          <w:rFonts w:ascii="Calibri" w:hAnsi="Calibri" w:cs="Calibri"/>
          <w:sz w:val="22"/>
          <w:szCs w:val="22"/>
        </w:rPr>
      </w:pPr>
      <w:r w:rsidRPr="00374DC9">
        <w:rPr>
          <w:rStyle w:val="y2iqfc"/>
          <w:rFonts w:ascii="Calibri" w:hAnsi="Calibri" w:cs="Calibri"/>
          <w:color w:val="202124"/>
          <w:sz w:val="22"/>
          <w:szCs w:val="22"/>
          <w:lang w:val="en"/>
        </w:rPr>
        <w:t xml:space="preserve">History records that advanced human civilization was not built solely by relying on abundant natural resources, but by building literate human resources in developing science and technology. A nation with a culture of literacy and high intelligence shows the nation's ability to collaborate, think critically, </w:t>
      </w:r>
      <w:proofErr w:type="gramStart"/>
      <w:r w:rsidRPr="00374DC9">
        <w:rPr>
          <w:rStyle w:val="y2iqfc"/>
          <w:rFonts w:ascii="Calibri" w:hAnsi="Calibri" w:cs="Calibri"/>
          <w:color w:val="202124"/>
          <w:sz w:val="22"/>
          <w:szCs w:val="22"/>
          <w:lang w:val="en"/>
        </w:rPr>
        <w:t>be</w:t>
      </w:r>
      <w:proofErr w:type="gramEnd"/>
      <w:r w:rsidRPr="00374DC9">
        <w:rPr>
          <w:rStyle w:val="y2iqfc"/>
          <w:rFonts w:ascii="Calibri" w:hAnsi="Calibri" w:cs="Calibri"/>
          <w:color w:val="202124"/>
          <w:sz w:val="22"/>
          <w:szCs w:val="22"/>
          <w:lang w:val="en"/>
        </w:rPr>
        <w:t xml:space="preserve"> creative, communicative, so that it can win global competition. This is in line with the goals and noble ideals of the founding fathers of the nation stated in the Preamble to the 1945 Constitution, namely to educate the nation's life.</w:t>
      </w:r>
      <w:r w:rsidR="00923BFD">
        <w:rPr>
          <w:rFonts w:ascii="Calibri" w:hAnsi="Calibri" w:cs="Calibri"/>
          <w:sz w:val="22"/>
          <w:szCs w:val="22"/>
        </w:rPr>
        <w:tab/>
      </w:r>
    </w:p>
    <w:p w:rsidR="00D65B90" w:rsidRDefault="00D65B90" w:rsidP="00D65B90">
      <w:pPr>
        <w:tabs>
          <w:tab w:val="left" w:pos="10992"/>
          <w:tab w:val="left" w:pos="11908"/>
          <w:tab w:val="left" w:pos="12824"/>
          <w:tab w:val="left" w:pos="13740"/>
          <w:tab w:val="left" w:pos="14656"/>
        </w:tabs>
        <w:spacing w:line="360" w:lineRule="auto"/>
        <w:ind w:firstLine="720"/>
        <w:rPr>
          <w:rStyle w:val="y2iqfc"/>
          <w:rFonts w:ascii="Calibri" w:hAnsi="Calibri" w:cs="Calibri"/>
          <w:color w:val="202124"/>
          <w:sz w:val="22"/>
          <w:szCs w:val="22"/>
          <w:lang w:val="en"/>
        </w:rPr>
      </w:pPr>
      <w:r w:rsidRPr="00374DC9">
        <w:rPr>
          <w:rStyle w:val="y2iqfc"/>
          <w:rFonts w:ascii="Calibri" w:hAnsi="Calibri" w:cs="Calibri"/>
          <w:color w:val="202124"/>
          <w:sz w:val="22"/>
          <w:szCs w:val="22"/>
          <w:lang w:val="en"/>
        </w:rPr>
        <w:t xml:space="preserve">Speaking of Human Resources (HR), data released by the World Bank in 2018 states that the quality of Indonesian human resources is ranked 87th out of 157 </w:t>
      </w:r>
      <w:r w:rsidRPr="00374DC9">
        <w:rPr>
          <w:rStyle w:val="y2iqfc"/>
          <w:rFonts w:ascii="Calibri" w:hAnsi="Calibri" w:cs="Calibri"/>
          <w:color w:val="202124"/>
          <w:sz w:val="22"/>
          <w:szCs w:val="22"/>
          <w:lang w:val="en"/>
        </w:rPr>
        <w:lastRenderedPageBreak/>
        <w:t>countries. In the same year, Business World also explained that the competitiveness ranking of Indonesian human resources was ranked 45 out of 63 countries. This ranking is still lower than two neighboring countries, Singapore and Malaysia, which are ranked 13th and 22nd, respectively. Therefore, the theme of human resource development has always been a big challenge for the Indonesian people.</w:t>
      </w:r>
    </w:p>
    <w:p w:rsidR="00D65B90" w:rsidRDefault="00D65B90" w:rsidP="00D65B90">
      <w:pPr>
        <w:tabs>
          <w:tab w:val="left" w:pos="10992"/>
          <w:tab w:val="left" w:pos="11908"/>
          <w:tab w:val="left" w:pos="12824"/>
          <w:tab w:val="left" w:pos="13740"/>
          <w:tab w:val="left" w:pos="14656"/>
        </w:tabs>
        <w:spacing w:line="360" w:lineRule="auto"/>
        <w:ind w:firstLine="720"/>
        <w:rPr>
          <w:rStyle w:val="y2iqfc"/>
          <w:rFonts w:ascii="Calibri" w:eastAsia="Times New Roman" w:hAnsi="Calibri" w:cs="Calibri"/>
          <w:color w:val="202124"/>
          <w:lang w:val="en"/>
        </w:rPr>
      </w:pPr>
      <w:r w:rsidRPr="00374DC9">
        <w:rPr>
          <w:rStyle w:val="y2iqfc"/>
          <w:rFonts w:ascii="Calibri" w:hAnsi="Calibri" w:cs="Calibri"/>
          <w:color w:val="202124"/>
          <w:sz w:val="22"/>
          <w:szCs w:val="22"/>
          <w:lang w:val="en"/>
        </w:rPr>
        <w:t xml:space="preserve">The choice of a development strategy that focuses on human resource development is very appropriate, considering that Indonesia is currently in the period of the </w:t>
      </w:r>
      <w:proofErr w:type="spellStart"/>
      <w:r w:rsidRPr="00374DC9">
        <w:rPr>
          <w:rStyle w:val="y2iqfc"/>
          <w:rFonts w:ascii="Calibri" w:hAnsi="Calibri" w:cs="Calibri"/>
          <w:color w:val="202124"/>
          <w:sz w:val="22"/>
          <w:szCs w:val="22"/>
          <w:lang w:val="en"/>
        </w:rPr>
        <w:t>Asean</w:t>
      </w:r>
      <w:proofErr w:type="spellEnd"/>
      <w:r w:rsidRPr="00374DC9">
        <w:rPr>
          <w:rStyle w:val="y2iqfc"/>
          <w:rFonts w:ascii="Calibri" w:hAnsi="Calibri" w:cs="Calibri"/>
          <w:color w:val="202124"/>
          <w:sz w:val="22"/>
          <w:szCs w:val="22"/>
          <w:lang w:val="en"/>
        </w:rPr>
        <w:t xml:space="preserve"> Economic Community (MEA) which demands skilled and superior human resources in order to have high competitiveness and contribute to nation building (</w:t>
      </w:r>
      <w:proofErr w:type="spellStart"/>
      <w:r w:rsidRPr="00374DC9">
        <w:rPr>
          <w:rStyle w:val="y2iqfc"/>
          <w:rFonts w:ascii="Calibri" w:hAnsi="Calibri" w:cs="Calibri"/>
          <w:color w:val="202124"/>
          <w:sz w:val="22"/>
          <w:szCs w:val="22"/>
          <w:lang w:val="en"/>
        </w:rPr>
        <w:t>Sugiarto</w:t>
      </w:r>
      <w:proofErr w:type="spellEnd"/>
      <w:r w:rsidRPr="00374DC9">
        <w:rPr>
          <w:rStyle w:val="y2iqfc"/>
          <w:rFonts w:ascii="Calibri" w:hAnsi="Calibri" w:cs="Calibri"/>
          <w:color w:val="202124"/>
          <w:sz w:val="22"/>
          <w:szCs w:val="22"/>
          <w:lang w:val="en"/>
        </w:rPr>
        <w:t xml:space="preserve">, 2019). This was then used as the basis for declaring the president's vision for 2019-2024 which was echoed at the commemoration of the 74th Indonesian Independence Day, namely Excellent Human Resources, Advanced Indonesia. President </w:t>
      </w:r>
      <w:proofErr w:type="spellStart"/>
      <w:r w:rsidRPr="00374DC9">
        <w:rPr>
          <w:rStyle w:val="y2iqfc"/>
          <w:rFonts w:ascii="Calibri" w:hAnsi="Calibri" w:cs="Calibri"/>
          <w:color w:val="202124"/>
          <w:sz w:val="22"/>
          <w:szCs w:val="22"/>
          <w:lang w:val="en"/>
        </w:rPr>
        <w:t>Joko</w:t>
      </w:r>
      <w:proofErr w:type="spellEnd"/>
      <w:r w:rsidRPr="00374DC9">
        <w:rPr>
          <w:rStyle w:val="y2iqfc"/>
          <w:rFonts w:ascii="Calibri" w:hAnsi="Calibri" w:cs="Calibri"/>
          <w:color w:val="202124"/>
          <w:sz w:val="22"/>
          <w:szCs w:val="22"/>
          <w:lang w:val="en"/>
        </w:rPr>
        <w:t xml:space="preserve"> </w:t>
      </w:r>
      <w:proofErr w:type="spellStart"/>
      <w:r w:rsidRPr="00374DC9">
        <w:rPr>
          <w:rStyle w:val="y2iqfc"/>
          <w:rFonts w:ascii="Calibri" w:hAnsi="Calibri" w:cs="Calibri"/>
          <w:color w:val="202124"/>
          <w:sz w:val="22"/>
          <w:szCs w:val="22"/>
          <w:lang w:val="en"/>
        </w:rPr>
        <w:t>Widodo</w:t>
      </w:r>
      <w:proofErr w:type="spellEnd"/>
      <w:r w:rsidRPr="00374DC9">
        <w:rPr>
          <w:rStyle w:val="y2iqfc"/>
          <w:rFonts w:ascii="Calibri" w:hAnsi="Calibri" w:cs="Calibri"/>
          <w:color w:val="202124"/>
          <w:sz w:val="22"/>
          <w:szCs w:val="22"/>
          <w:lang w:val="en"/>
        </w:rPr>
        <w:t xml:space="preserve"> emphasized that the focus of his government in the 2019-2024 period is the development of human resources. This vision becomes very important as the first step for Indonesia's progress in creating leaps of progress. Therefore, all parties and various stakeholders must synergize and contribute to each other in order to accelerate the realization of the v</w:t>
      </w:r>
      <w:r>
        <w:rPr>
          <w:rStyle w:val="y2iqfc"/>
          <w:color w:val="202124"/>
          <w:sz w:val="22"/>
          <w:szCs w:val="22"/>
          <w:lang w:val="en"/>
        </w:rPr>
        <w:t>ision of an Advanced Indonesia.</w:t>
      </w:r>
    </w:p>
    <w:p w:rsidR="00E32BF6" w:rsidRPr="00D65B90" w:rsidRDefault="00D65B90" w:rsidP="00D65B90">
      <w:pPr>
        <w:tabs>
          <w:tab w:val="left" w:pos="10992"/>
          <w:tab w:val="left" w:pos="11908"/>
          <w:tab w:val="left" w:pos="12824"/>
          <w:tab w:val="left" w:pos="13740"/>
          <w:tab w:val="left" w:pos="14656"/>
        </w:tabs>
        <w:spacing w:line="360" w:lineRule="auto"/>
        <w:ind w:firstLine="720"/>
        <w:rPr>
          <w:rFonts w:ascii="Calibri" w:eastAsia="Times New Roman" w:hAnsi="Calibri" w:cs="Calibri"/>
          <w:color w:val="202124"/>
          <w:lang w:val="en"/>
        </w:rPr>
      </w:pPr>
      <w:r w:rsidRPr="00374DC9">
        <w:rPr>
          <w:rStyle w:val="y2iqfc"/>
          <w:rFonts w:ascii="Calibri" w:hAnsi="Calibri" w:cs="Calibri"/>
          <w:color w:val="202124"/>
          <w:sz w:val="22"/>
          <w:szCs w:val="22"/>
          <w:lang w:val="en"/>
        </w:rPr>
        <w:t xml:space="preserve">Sri </w:t>
      </w:r>
      <w:proofErr w:type="spellStart"/>
      <w:r w:rsidRPr="00374DC9">
        <w:rPr>
          <w:rStyle w:val="y2iqfc"/>
          <w:rFonts w:ascii="Calibri" w:hAnsi="Calibri" w:cs="Calibri"/>
          <w:color w:val="202124"/>
          <w:sz w:val="22"/>
          <w:szCs w:val="22"/>
          <w:lang w:val="en"/>
        </w:rPr>
        <w:t>Nurhayati</w:t>
      </w:r>
      <w:proofErr w:type="spellEnd"/>
      <w:r w:rsidRPr="00374DC9">
        <w:rPr>
          <w:rStyle w:val="y2iqfc"/>
          <w:rFonts w:ascii="Calibri" w:hAnsi="Calibri" w:cs="Calibri"/>
          <w:color w:val="202124"/>
          <w:sz w:val="22"/>
          <w:szCs w:val="22"/>
          <w:lang w:val="en"/>
        </w:rPr>
        <w:t xml:space="preserve"> &amp; Helena </w:t>
      </w:r>
      <w:proofErr w:type="spellStart"/>
      <w:r w:rsidRPr="00374DC9">
        <w:rPr>
          <w:rStyle w:val="y2iqfc"/>
          <w:rFonts w:ascii="Calibri" w:hAnsi="Calibri" w:cs="Calibri"/>
          <w:color w:val="202124"/>
          <w:sz w:val="22"/>
          <w:szCs w:val="22"/>
          <w:lang w:val="en"/>
        </w:rPr>
        <w:t>Anggidesialamia</w:t>
      </w:r>
      <w:proofErr w:type="spellEnd"/>
      <w:r w:rsidRPr="00374DC9">
        <w:rPr>
          <w:rStyle w:val="y2iqfc"/>
          <w:rFonts w:ascii="Calibri" w:hAnsi="Calibri" w:cs="Calibri"/>
          <w:color w:val="202124"/>
          <w:sz w:val="22"/>
          <w:szCs w:val="22"/>
          <w:lang w:val="en"/>
        </w:rPr>
        <w:t xml:space="preserve"> (2020) in their research explained that reading interest is an impulse that arises from a person's self towards reading activities. Interest in reading will arise in a person assisted by the encouragement of internal factors, namely a person's personal desire to fulfill his needs by reading, as well as external factors, namely the encouragement from the surrounding environment that makes reading and writing culture start from an early age.</w:t>
      </w:r>
    </w:p>
    <w:p w:rsidR="00D65B90" w:rsidRDefault="00D65B90" w:rsidP="00D65B9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360" w:lineRule="auto"/>
        <w:jc w:val="both"/>
        <w:rPr>
          <w:rStyle w:val="y2iqfc"/>
          <w:rFonts w:eastAsia="BatangChe"/>
          <w:color w:val="202124"/>
          <w:sz w:val="22"/>
          <w:szCs w:val="22"/>
          <w:lang w:val="en"/>
        </w:rPr>
      </w:pPr>
      <w:r w:rsidRPr="00374DC9">
        <w:rPr>
          <w:rStyle w:val="y2iqfc"/>
          <w:rFonts w:ascii="Calibri" w:eastAsia="BatangChe" w:hAnsi="Calibri" w:cs="Calibri"/>
          <w:color w:val="202124"/>
          <w:sz w:val="22"/>
          <w:szCs w:val="22"/>
          <w:lang w:val="en"/>
        </w:rPr>
        <w:t>From this explanation, it can be concluded that TBM is a forum provided for the community to continue to develop their passion for reading. Because by reading someone is able to expand their knowledge, enrich their vocabulary, and develop their talents in the field of literacy. This is related to the state of community literacy which has essentially become one of the tasks of the presence of a Community Reading Garden in the midst of society.</w:t>
      </w:r>
    </w:p>
    <w:p w:rsidR="00E109C7" w:rsidRPr="00F16094" w:rsidRDefault="00D65B90" w:rsidP="00D65B90">
      <w:pPr>
        <w:spacing w:line="360" w:lineRule="auto"/>
        <w:ind w:firstLine="720"/>
        <w:rPr>
          <w:rFonts w:asciiTheme="minorHAnsi" w:hAnsiTheme="minorHAnsi" w:cstheme="minorHAnsi"/>
          <w:sz w:val="22"/>
          <w:szCs w:val="22"/>
        </w:rPr>
      </w:pPr>
      <w:r w:rsidRPr="00374DC9">
        <w:rPr>
          <w:rStyle w:val="y2iqfc"/>
          <w:rFonts w:ascii="Calibri" w:hAnsi="Calibri" w:cs="Calibri"/>
          <w:color w:val="202124"/>
          <w:sz w:val="22"/>
          <w:szCs w:val="22"/>
          <w:lang w:val="en"/>
        </w:rPr>
        <w:t xml:space="preserve">Based on the description above, the authors are interested in researching what are the efforts to increase children's reading interest through Community Reading Parks </w:t>
      </w:r>
      <w:r w:rsidRPr="00374DC9">
        <w:rPr>
          <w:rStyle w:val="y2iqfc"/>
          <w:rFonts w:ascii="Calibri" w:hAnsi="Calibri" w:cs="Calibri"/>
          <w:color w:val="202124"/>
          <w:sz w:val="22"/>
          <w:szCs w:val="22"/>
          <w:lang w:val="en"/>
        </w:rPr>
        <w:lastRenderedPageBreak/>
        <w:t xml:space="preserve">in </w:t>
      </w:r>
      <w:proofErr w:type="spellStart"/>
      <w:r w:rsidRPr="00374DC9">
        <w:rPr>
          <w:rStyle w:val="y2iqfc"/>
          <w:rFonts w:ascii="Calibri" w:hAnsi="Calibri" w:cs="Calibri"/>
          <w:color w:val="202124"/>
          <w:sz w:val="22"/>
          <w:szCs w:val="22"/>
          <w:lang w:val="en"/>
        </w:rPr>
        <w:t>Ujan</w:t>
      </w:r>
      <w:proofErr w:type="spellEnd"/>
      <w:r w:rsidRPr="00374DC9">
        <w:rPr>
          <w:rStyle w:val="y2iqfc"/>
          <w:rFonts w:ascii="Calibri" w:hAnsi="Calibri" w:cs="Calibri"/>
          <w:color w:val="202124"/>
          <w:sz w:val="22"/>
          <w:szCs w:val="22"/>
          <w:lang w:val="en"/>
        </w:rPr>
        <w:t xml:space="preserve"> Mas District, </w:t>
      </w:r>
      <w:proofErr w:type="spellStart"/>
      <w:r w:rsidRPr="00374DC9">
        <w:rPr>
          <w:rStyle w:val="y2iqfc"/>
          <w:rFonts w:ascii="Calibri" w:hAnsi="Calibri" w:cs="Calibri"/>
          <w:color w:val="202124"/>
          <w:sz w:val="22"/>
          <w:szCs w:val="22"/>
          <w:lang w:val="en"/>
        </w:rPr>
        <w:t>Kepahiang</w:t>
      </w:r>
      <w:proofErr w:type="spellEnd"/>
      <w:r w:rsidRPr="00374DC9">
        <w:rPr>
          <w:rStyle w:val="y2iqfc"/>
          <w:rFonts w:ascii="Calibri" w:hAnsi="Calibri" w:cs="Calibri"/>
          <w:color w:val="202124"/>
          <w:sz w:val="22"/>
          <w:szCs w:val="22"/>
          <w:lang w:val="en"/>
        </w:rPr>
        <w:t xml:space="preserve"> Regency. The purpose of this study was to analyze the efforts of the community reading park to increase children's reading interest. It is hoped that this research will reflect on the condition of children's interest in reading, and also how the condition of the community reading garden will be.</w:t>
      </w:r>
      <w:r w:rsidR="00F16094" w:rsidRPr="00F16094">
        <w:rPr>
          <w:rFonts w:asciiTheme="minorHAnsi" w:hAnsiTheme="minorHAnsi" w:cstheme="minorHAnsi"/>
          <w:sz w:val="22"/>
          <w:szCs w:val="22"/>
        </w:rPr>
        <w:t xml:space="preserve"> </w:t>
      </w:r>
    </w:p>
    <w:p w:rsidR="00E109C7" w:rsidRPr="00B63615" w:rsidRDefault="00E109C7" w:rsidP="00B9706C">
      <w:pPr>
        <w:pStyle w:val="Heading1"/>
      </w:pPr>
      <w:r w:rsidRPr="00B63615">
        <w:t xml:space="preserve">Methods </w:t>
      </w:r>
    </w:p>
    <w:p w:rsidR="00D65B90" w:rsidRDefault="00D65B90" w:rsidP="00D65B9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360" w:lineRule="auto"/>
        <w:ind w:firstLine="720"/>
        <w:jc w:val="both"/>
        <w:rPr>
          <w:rStyle w:val="y2iqfc"/>
          <w:rFonts w:eastAsia="BatangChe"/>
          <w:color w:val="202124"/>
          <w:sz w:val="22"/>
          <w:szCs w:val="22"/>
          <w:lang w:val="en"/>
        </w:rPr>
      </w:pPr>
      <w:r w:rsidRPr="00374DC9">
        <w:rPr>
          <w:rStyle w:val="y2iqfc"/>
          <w:rFonts w:ascii="Calibri" w:eastAsia="BatangChe" w:hAnsi="Calibri" w:cs="Calibri"/>
          <w:color w:val="202124"/>
          <w:sz w:val="22"/>
          <w:szCs w:val="22"/>
          <w:lang w:val="en"/>
        </w:rPr>
        <w:t>The research approach is a series of methods or activities of conducting research based on basic assumptions, philosophical views, and ideologies of the questions and issues faced. The approach used in this research is a qualitative approach and the research method used is a qualitative descriptive research method.</w:t>
      </w:r>
    </w:p>
    <w:p w:rsidR="00D65B90" w:rsidRDefault="00D65B90" w:rsidP="00D65B9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360" w:lineRule="auto"/>
        <w:ind w:firstLine="720"/>
        <w:jc w:val="both"/>
        <w:rPr>
          <w:rStyle w:val="y2iqfc"/>
          <w:rFonts w:asciiTheme="minorHAnsi" w:eastAsia="BatangChe" w:hAnsiTheme="minorHAnsi" w:cstheme="minorHAnsi"/>
          <w:color w:val="202124"/>
          <w:sz w:val="22"/>
          <w:szCs w:val="22"/>
          <w:lang w:val="en"/>
        </w:rPr>
      </w:pPr>
      <w:r w:rsidRPr="00D65B90">
        <w:rPr>
          <w:rStyle w:val="y2iqfc"/>
          <w:rFonts w:asciiTheme="minorHAnsi" w:eastAsia="BatangChe" w:hAnsiTheme="minorHAnsi" w:cstheme="minorHAnsi"/>
          <w:color w:val="202124"/>
          <w:sz w:val="22"/>
          <w:szCs w:val="22"/>
          <w:lang w:val="en"/>
        </w:rPr>
        <w:t xml:space="preserve">According to Nana </w:t>
      </w:r>
      <w:proofErr w:type="spellStart"/>
      <w:r w:rsidRPr="00D65B90">
        <w:rPr>
          <w:rStyle w:val="y2iqfc"/>
          <w:rFonts w:asciiTheme="minorHAnsi" w:eastAsia="BatangChe" w:hAnsiTheme="minorHAnsi" w:cstheme="minorHAnsi"/>
          <w:color w:val="202124"/>
          <w:sz w:val="22"/>
          <w:szCs w:val="22"/>
          <w:lang w:val="en"/>
        </w:rPr>
        <w:t>Syaodih</w:t>
      </w:r>
      <w:proofErr w:type="spellEnd"/>
      <w:r w:rsidRPr="00D65B90">
        <w:rPr>
          <w:rStyle w:val="y2iqfc"/>
          <w:rFonts w:asciiTheme="minorHAnsi" w:eastAsia="BatangChe" w:hAnsiTheme="minorHAnsi" w:cstheme="minorHAnsi"/>
          <w:color w:val="202124"/>
          <w:sz w:val="22"/>
          <w:szCs w:val="22"/>
          <w:lang w:val="en"/>
        </w:rPr>
        <w:t xml:space="preserve"> </w:t>
      </w:r>
      <w:proofErr w:type="spellStart"/>
      <w:r w:rsidRPr="00D65B90">
        <w:rPr>
          <w:rStyle w:val="y2iqfc"/>
          <w:rFonts w:asciiTheme="minorHAnsi" w:eastAsia="BatangChe" w:hAnsiTheme="minorHAnsi" w:cstheme="minorHAnsi"/>
          <w:color w:val="202124"/>
          <w:sz w:val="22"/>
          <w:szCs w:val="22"/>
          <w:lang w:val="en"/>
        </w:rPr>
        <w:t>Sukmadinata</w:t>
      </w:r>
      <w:proofErr w:type="spellEnd"/>
      <w:r w:rsidRPr="00D65B90">
        <w:rPr>
          <w:rStyle w:val="y2iqfc"/>
          <w:rFonts w:asciiTheme="minorHAnsi" w:eastAsia="BatangChe" w:hAnsiTheme="minorHAnsi" w:cstheme="minorHAnsi"/>
          <w:color w:val="202124"/>
          <w:sz w:val="22"/>
          <w:szCs w:val="22"/>
          <w:lang w:val="en"/>
        </w:rPr>
        <w:t xml:space="preserve"> (2006:52-60) descriptive approach is a research method aimed at describing existing phenomena, which are currently or in the past. Qualitative research is a study aimed at describing and analyzing the phenomena of events, social activities, attitudes, beliefs, perceptions, thoughts of people individually or in groups.</w:t>
      </w:r>
    </w:p>
    <w:p w:rsidR="00D65B90" w:rsidRPr="00D65B90" w:rsidRDefault="00D65B90" w:rsidP="00D65B9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360" w:lineRule="auto"/>
        <w:ind w:firstLine="720"/>
        <w:jc w:val="both"/>
        <w:rPr>
          <w:rStyle w:val="y2iqfc"/>
          <w:rFonts w:ascii="Calibri" w:eastAsia="BatangChe" w:hAnsi="Calibri" w:cs="Calibri"/>
          <w:color w:val="202124"/>
          <w:sz w:val="22"/>
          <w:szCs w:val="22"/>
          <w:lang w:val="en"/>
        </w:rPr>
      </w:pPr>
      <w:proofErr w:type="spellStart"/>
      <w:r w:rsidRPr="00D65B90">
        <w:rPr>
          <w:rStyle w:val="y2iqfc"/>
          <w:rFonts w:ascii="Calibri" w:eastAsia="BatangChe" w:hAnsi="Calibri" w:cs="Calibri"/>
          <w:color w:val="202124"/>
          <w:sz w:val="22"/>
          <w:szCs w:val="22"/>
          <w:lang w:val="en"/>
        </w:rPr>
        <w:t>Bogdan</w:t>
      </w:r>
      <w:proofErr w:type="spellEnd"/>
      <w:r w:rsidRPr="00D65B90">
        <w:rPr>
          <w:rStyle w:val="y2iqfc"/>
          <w:rFonts w:ascii="Calibri" w:eastAsia="BatangChe" w:hAnsi="Calibri" w:cs="Calibri"/>
          <w:color w:val="202124"/>
          <w:sz w:val="22"/>
          <w:szCs w:val="22"/>
          <w:lang w:val="en"/>
        </w:rPr>
        <w:t xml:space="preserve"> and Taylor in </w:t>
      </w:r>
      <w:proofErr w:type="spellStart"/>
      <w:r w:rsidRPr="00D65B90">
        <w:rPr>
          <w:rStyle w:val="y2iqfc"/>
          <w:rFonts w:ascii="Calibri" w:eastAsia="BatangChe" w:hAnsi="Calibri" w:cs="Calibri"/>
          <w:color w:val="202124"/>
          <w:sz w:val="22"/>
          <w:szCs w:val="22"/>
          <w:lang w:val="en"/>
        </w:rPr>
        <w:t>Lexy</w:t>
      </w:r>
      <w:proofErr w:type="spellEnd"/>
      <w:r w:rsidRPr="00D65B90">
        <w:rPr>
          <w:rStyle w:val="y2iqfc"/>
          <w:rFonts w:ascii="Calibri" w:eastAsia="BatangChe" w:hAnsi="Calibri" w:cs="Calibri"/>
          <w:color w:val="202124"/>
          <w:sz w:val="22"/>
          <w:szCs w:val="22"/>
          <w:lang w:val="en"/>
        </w:rPr>
        <w:t xml:space="preserve"> J. </w:t>
      </w:r>
      <w:proofErr w:type="spellStart"/>
      <w:r w:rsidRPr="00D65B90">
        <w:rPr>
          <w:rStyle w:val="y2iqfc"/>
          <w:rFonts w:ascii="Calibri" w:eastAsia="BatangChe" w:hAnsi="Calibri" w:cs="Calibri"/>
          <w:color w:val="202124"/>
          <w:sz w:val="22"/>
          <w:szCs w:val="22"/>
          <w:lang w:val="en"/>
        </w:rPr>
        <w:t>Moleong</w:t>
      </w:r>
      <w:proofErr w:type="spellEnd"/>
      <w:r w:rsidRPr="00D65B90">
        <w:rPr>
          <w:rStyle w:val="y2iqfc"/>
          <w:rFonts w:ascii="Calibri" w:eastAsia="BatangChe" w:hAnsi="Calibri" w:cs="Calibri"/>
          <w:color w:val="202124"/>
          <w:sz w:val="22"/>
          <w:szCs w:val="22"/>
          <w:lang w:val="en"/>
        </w:rPr>
        <w:t xml:space="preserve"> (2010:4-5) define qualitative research as a research procedure that produces descriptive data in the form of written or spoken words from people and observable behavior. According to </w:t>
      </w:r>
      <w:proofErr w:type="spellStart"/>
      <w:r w:rsidRPr="00D65B90">
        <w:rPr>
          <w:rStyle w:val="y2iqfc"/>
          <w:rFonts w:ascii="Calibri" w:eastAsia="BatangChe" w:hAnsi="Calibri" w:cs="Calibri"/>
          <w:color w:val="202124"/>
          <w:sz w:val="22"/>
          <w:szCs w:val="22"/>
          <w:lang w:val="en"/>
        </w:rPr>
        <w:t>Sugiyono</w:t>
      </w:r>
      <w:proofErr w:type="spellEnd"/>
      <w:r w:rsidRPr="00D65B90">
        <w:rPr>
          <w:rStyle w:val="y2iqfc"/>
          <w:rFonts w:ascii="Calibri" w:eastAsia="BatangChe" w:hAnsi="Calibri" w:cs="Calibri"/>
          <w:color w:val="202124"/>
          <w:sz w:val="22"/>
          <w:szCs w:val="22"/>
          <w:lang w:val="en"/>
        </w:rPr>
        <w:t xml:space="preserve"> (2010:15) qualitative research methods are research methods based on the philosophy of </w:t>
      </w:r>
      <w:proofErr w:type="spellStart"/>
      <w:r w:rsidRPr="00D65B90">
        <w:rPr>
          <w:rStyle w:val="y2iqfc"/>
          <w:rFonts w:ascii="Calibri" w:eastAsia="BatangChe" w:hAnsi="Calibri" w:cs="Calibri"/>
          <w:color w:val="202124"/>
          <w:sz w:val="22"/>
          <w:szCs w:val="22"/>
          <w:lang w:val="en"/>
        </w:rPr>
        <w:t>postpositivism</w:t>
      </w:r>
      <w:proofErr w:type="spellEnd"/>
      <w:r w:rsidRPr="00D65B90">
        <w:rPr>
          <w:rStyle w:val="y2iqfc"/>
          <w:rFonts w:ascii="Calibri" w:eastAsia="BatangChe" w:hAnsi="Calibri" w:cs="Calibri"/>
          <w:color w:val="202124"/>
          <w:sz w:val="22"/>
          <w:szCs w:val="22"/>
          <w:lang w:val="en"/>
        </w:rPr>
        <w:t>, used to examine the condition of natural objects, (as opposed to experiments). Based on the study of these definitions, qualitative research is research that intends to describe existing phenomena in the form of written or spoken words, in a special natural context and by involving various existing methods.</w:t>
      </w:r>
    </w:p>
    <w:p w:rsidR="00A51C4F" w:rsidRPr="00D65B90" w:rsidRDefault="00D65B90" w:rsidP="00D65B9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360" w:lineRule="auto"/>
        <w:ind w:firstLine="720"/>
        <w:jc w:val="both"/>
        <w:rPr>
          <w:rFonts w:asciiTheme="minorHAnsi" w:eastAsia="BatangChe" w:hAnsiTheme="minorHAnsi" w:cstheme="minorHAnsi"/>
          <w:color w:val="202124"/>
          <w:sz w:val="22"/>
          <w:szCs w:val="22"/>
          <w:lang w:val="en"/>
        </w:rPr>
      </w:pPr>
      <w:r w:rsidRPr="00374DC9">
        <w:rPr>
          <w:rStyle w:val="y2iqfc"/>
          <w:rFonts w:ascii="Calibri" w:eastAsia="BatangChe" w:hAnsi="Calibri" w:cs="Calibri"/>
          <w:color w:val="202124"/>
          <w:sz w:val="22"/>
          <w:szCs w:val="22"/>
          <w:lang w:val="en"/>
        </w:rPr>
        <w:t xml:space="preserve">This research is a descriptive study with a qualitative approach because the problems discussed in this study produce descriptive data in the form of written or spoken words from respondents that can be observed. The researcher intends to describe efforts to increase children's interest in reading through a community reading park in </w:t>
      </w:r>
      <w:proofErr w:type="spellStart"/>
      <w:r w:rsidRPr="00374DC9">
        <w:rPr>
          <w:rStyle w:val="y2iqfc"/>
          <w:rFonts w:ascii="Calibri" w:eastAsia="BatangChe" w:hAnsi="Calibri" w:cs="Calibri"/>
          <w:color w:val="202124"/>
          <w:sz w:val="22"/>
          <w:szCs w:val="22"/>
          <w:lang w:val="en"/>
        </w:rPr>
        <w:t>Ujan</w:t>
      </w:r>
      <w:proofErr w:type="spellEnd"/>
      <w:r w:rsidRPr="00374DC9">
        <w:rPr>
          <w:rStyle w:val="y2iqfc"/>
          <w:rFonts w:ascii="Calibri" w:eastAsia="BatangChe" w:hAnsi="Calibri" w:cs="Calibri"/>
          <w:color w:val="202124"/>
          <w:sz w:val="22"/>
          <w:szCs w:val="22"/>
          <w:lang w:val="en"/>
        </w:rPr>
        <w:t xml:space="preserve"> Mas District, </w:t>
      </w:r>
      <w:proofErr w:type="spellStart"/>
      <w:r w:rsidRPr="00374DC9">
        <w:rPr>
          <w:rStyle w:val="y2iqfc"/>
          <w:rFonts w:ascii="Calibri" w:eastAsia="BatangChe" w:hAnsi="Calibri" w:cs="Calibri"/>
          <w:color w:val="202124"/>
          <w:sz w:val="22"/>
          <w:szCs w:val="22"/>
          <w:lang w:val="en"/>
        </w:rPr>
        <w:t>Kepahiang</w:t>
      </w:r>
      <w:proofErr w:type="spellEnd"/>
      <w:r w:rsidRPr="00374DC9">
        <w:rPr>
          <w:rStyle w:val="y2iqfc"/>
          <w:rFonts w:ascii="Calibri" w:eastAsia="BatangChe" w:hAnsi="Calibri" w:cs="Calibri"/>
          <w:color w:val="202124"/>
          <w:sz w:val="22"/>
          <w:szCs w:val="22"/>
          <w:lang w:val="en"/>
        </w:rPr>
        <w:t xml:space="preserve"> Regency.</w:t>
      </w:r>
    </w:p>
    <w:p w:rsidR="00503391" w:rsidRPr="00923BFD" w:rsidRDefault="00503391" w:rsidP="00B9706C">
      <w:pPr>
        <w:pStyle w:val="Heading1"/>
      </w:pPr>
      <w:r w:rsidRPr="00923BFD">
        <w:t xml:space="preserve">RESULT </w:t>
      </w:r>
    </w:p>
    <w:p w:rsidR="00F4731C" w:rsidRPr="00374DC9" w:rsidRDefault="00F4731C" w:rsidP="00F4731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360" w:lineRule="auto"/>
        <w:jc w:val="both"/>
        <w:rPr>
          <w:rStyle w:val="y2iqfc"/>
          <w:rFonts w:eastAsia="BatangChe"/>
          <w:b/>
          <w:color w:val="202124"/>
          <w:sz w:val="24"/>
          <w:szCs w:val="24"/>
          <w:lang w:val="en"/>
        </w:rPr>
      </w:pPr>
      <w:r w:rsidRPr="00374DC9">
        <w:rPr>
          <w:rStyle w:val="y2iqfc"/>
          <w:rFonts w:ascii="Calibri" w:eastAsia="BatangChe" w:hAnsi="Calibri" w:cs="Calibri"/>
          <w:b/>
          <w:color w:val="202124"/>
          <w:sz w:val="24"/>
          <w:szCs w:val="24"/>
          <w:lang w:val="en"/>
        </w:rPr>
        <w:t>Reading Interest</w:t>
      </w:r>
    </w:p>
    <w:p w:rsidR="00F4731C" w:rsidRPr="00F4731C" w:rsidRDefault="00F4731C" w:rsidP="00F4731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360" w:lineRule="auto"/>
        <w:ind w:firstLine="720"/>
        <w:jc w:val="both"/>
        <w:rPr>
          <w:rStyle w:val="y2iqfc"/>
          <w:rFonts w:ascii="Calibri" w:eastAsia="BatangChe" w:hAnsi="Calibri" w:cs="Calibri"/>
          <w:color w:val="202124"/>
          <w:sz w:val="22"/>
          <w:szCs w:val="22"/>
          <w:lang w:val="en"/>
        </w:rPr>
      </w:pPr>
      <w:r w:rsidRPr="00F4731C">
        <w:rPr>
          <w:rStyle w:val="y2iqfc"/>
          <w:rFonts w:ascii="Calibri" w:eastAsia="BatangChe" w:hAnsi="Calibri" w:cs="Calibri"/>
          <w:color w:val="202124"/>
          <w:sz w:val="22"/>
          <w:szCs w:val="22"/>
          <w:lang w:val="en"/>
        </w:rPr>
        <w:lastRenderedPageBreak/>
        <w:t xml:space="preserve">Everyone has a tendency to always be in touch with something that is considered to give pleasure and happiness. From this feeling of pleasure arises the desire to acquire and develop what has made him happy and happy. </w:t>
      </w:r>
      <w:proofErr w:type="spellStart"/>
      <w:r w:rsidRPr="00F4731C">
        <w:rPr>
          <w:rStyle w:val="y2iqfc"/>
          <w:rFonts w:ascii="Calibri" w:eastAsia="BatangChe" w:hAnsi="Calibri" w:cs="Calibri"/>
          <w:color w:val="202124"/>
          <w:sz w:val="22"/>
          <w:szCs w:val="22"/>
          <w:lang w:val="en"/>
        </w:rPr>
        <w:t>Slameto</w:t>
      </w:r>
      <w:proofErr w:type="spellEnd"/>
      <w:r w:rsidRPr="00F4731C">
        <w:rPr>
          <w:rStyle w:val="y2iqfc"/>
          <w:rFonts w:ascii="Calibri" w:eastAsia="BatangChe" w:hAnsi="Calibri" w:cs="Calibri"/>
          <w:color w:val="202124"/>
          <w:sz w:val="22"/>
          <w:szCs w:val="22"/>
          <w:lang w:val="en"/>
        </w:rPr>
        <w:t xml:space="preserve"> (1987: 57) says that interest is a persistent tendency to pay attention and remember some activities. Activities that are of interest to someone are noticed continuously accompanied by a sense of pleasure. Interest is always followed by feelings of pleasure and from there satisfaction is obtained. Interest has a great influence on learning, because if the subject matter studied is not in accordance with the interests of students, students will not learn as well as possible. Lesson materials that attract students' interest are easier to learn because interest adds impetus to learning.</w:t>
      </w:r>
    </w:p>
    <w:p w:rsidR="00F4731C" w:rsidRPr="00F4731C" w:rsidRDefault="00F4731C" w:rsidP="00F4731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360" w:lineRule="auto"/>
        <w:ind w:firstLine="720"/>
        <w:jc w:val="both"/>
        <w:rPr>
          <w:rStyle w:val="y2iqfc"/>
          <w:rFonts w:ascii="Calibri" w:eastAsia="BatangChe" w:hAnsi="Calibri" w:cs="Calibri"/>
          <w:color w:val="202124"/>
          <w:sz w:val="22"/>
          <w:szCs w:val="22"/>
          <w:lang w:val="en"/>
        </w:rPr>
      </w:pPr>
      <w:r w:rsidRPr="00F4731C">
        <w:rPr>
          <w:rStyle w:val="y2iqfc"/>
          <w:rFonts w:ascii="Calibri" w:eastAsia="BatangChe" w:hAnsi="Calibri" w:cs="Calibri"/>
          <w:color w:val="202124"/>
          <w:sz w:val="22"/>
          <w:szCs w:val="22"/>
          <w:lang w:val="en"/>
        </w:rPr>
        <w:t>According to Hurlock (1999: 114), interest is a source of motivation that encourages people to do what they want when they are free to choose. When they see something to be profitable, they feel interested. This will bring satisfaction.</w:t>
      </w:r>
    </w:p>
    <w:p w:rsidR="00923BFD" w:rsidRPr="00F4731C" w:rsidRDefault="00F4731C" w:rsidP="00F4731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360" w:lineRule="auto"/>
        <w:ind w:firstLine="720"/>
        <w:jc w:val="both"/>
        <w:rPr>
          <w:rFonts w:ascii="Calibri" w:eastAsia="BatangChe" w:hAnsi="Calibri" w:cs="Calibri"/>
          <w:color w:val="202124"/>
          <w:sz w:val="22"/>
          <w:szCs w:val="22"/>
          <w:lang w:val="en"/>
        </w:rPr>
      </w:pPr>
      <w:r w:rsidRPr="00F4731C">
        <w:rPr>
          <w:rStyle w:val="y2iqfc"/>
          <w:rFonts w:ascii="Calibri" w:eastAsia="BatangChe" w:hAnsi="Calibri" w:cs="Calibri"/>
          <w:color w:val="202124"/>
          <w:sz w:val="22"/>
          <w:szCs w:val="22"/>
          <w:lang w:val="en"/>
        </w:rPr>
        <w:t>So it can be concluded that interest is an inner attitude from within a person which is a special attention to a certain thing that is created with full willingness and feelings of pleasure that arise from a person's inner impulse. Interest can be said as a strong impetus for someone to do everything in realizing the achievement of goals and ideals that become his desire.</w:t>
      </w:r>
    </w:p>
    <w:p w:rsidR="00F4731C" w:rsidRPr="00374DC9" w:rsidRDefault="00F4731C" w:rsidP="00F4731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360" w:lineRule="auto"/>
        <w:jc w:val="both"/>
        <w:rPr>
          <w:rStyle w:val="y2iqfc"/>
          <w:rFonts w:asciiTheme="minorHAnsi" w:eastAsia="BatangChe" w:hAnsiTheme="minorHAnsi" w:cstheme="minorHAnsi"/>
          <w:b/>
          <w:color w:val="202124"/>
          <w:sz w:val="24"/>
          <w:szCs w:val="24"/>
          <w:lang w:val="en"/>
        </w:rPr>
      </w:pPr>
      <w:r w:rsidRPr="00374DC9">
        <w:rPr>
          <w:rStyle w:val="y2iqfc"/>
          <w:rFonts w:asciiTheme="minorHAnsi" w:eastAsia="BatangChe" w:hAnsiTheme="minorHAnsi" w:cstheme="minorHAnsi"/>
          <w:b/>
          <w:color w:val="202124"/>
          <w:sz w:val="24"/>
          <w:szCs w:val="24"/>
          <w:lang w:val="en"/>
        </w:rPr>
        <w:t>Factors Affecting Reading Interest</w:t>
      </w:r>
    </w:p>
    <w:p w:rsidR="00F4731C" w:rsidRDefault="00F4731C" w:rsidP="00F4731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360" w:lineRule="auto"/>
        <w:ind w:firstLine="720"/>
        <w:jc w:val="both"/>
        <w:rPr>
          <w:rStyle w:val="y2iqfc"/>
          <w:rFonts w:asciiTheme="minorHAnsi" w:eastAsia="BatangChe" w:hAnsiTheme="minorHAnsi" w:cstheme="minorHAnsi"/>
          <w:color w:val="202124"/>
          <w:sz w:val="22"/>
          <w:szCs w:val="22"/>
          <w:lang w:val="en"/>
        </w:rPr>
      </w:pPr>
      <w:r w:rsidRPr="00374DC9">
        <w:rPr>
          <w:rStyle w:val="y2iqfc"/>
          <w:rFonts w:asciiTheme="minorHAnsi" w:eastAsia="BatangChe" w:hAnsiTheme="minorHAnsi" w:cstheme="minorHAnsi"/>
          <w:color w:val="202124"/>
          <w:sz w:val="22"/>
          <w:szCs w:val="22"/>
          <w:lang w:val="en"/>
        </w:rPr>
        <w:t xml:space="preserve">Dawson and </w:t>
      </w:r>
      <w:proofErr w:type="spellStart"/>
      <w:r w:rsidRPr="00374DC9">
        <w:rPr>
          <w:rStyle w:val="y2iqfc"/>
          <w:rFonts w:asciiTheme="minorHAnsi" w:eastAsia="BatangChe" w:hAnsiTheme="minorHAnsi" w:cstheme="minorHAnsi"/>
          <w:color w:val="202124"/>
          <w:sz w:val="22"/>
          <w:szCs w:val="22"/>
          <w:lang w:val="en"/>
        </w:rPr>
        <w:t>Bamman</w:t>
      </w:r>
      <w:proofErr w:type="spellEnd"/>
      <w:r w:rsidRPr="00374DC9">
        <w:rPr>
          <w:rStyle w:val="y2iqfc"/>
          <w:rFonts w:asciiTheme="minorHAnsi" w:eastAsia="BatangChe" w:hAnsiTheme="minorHAnsi" w:cstheme="minorHAnsi"/>
          <w:color w:val="202124"/>
          <w:sz w:val="22"/>
          <w:szCs w:val="22"/>
          <w:lang w:val="en"/>
        </w:rPr>
        <w:t xml:space="preserve"> (</w:t>
      </w:r>
      <w:proofErr w:type="spellStart"/>
      <w:r w:rsidRPr="00374DC9">
        <w:rPr>
          <w:rStyle w:val="y2iqfc"/>
          <w:rFonts w:asciiTheme="minorHAnsi" w:eastAsia="BatangChe" w:hAnsiTheme="minorHAnsi" w:cstheme="minorHAnsi"/>
          <w:color w:val="202124"/>
          <w:sz w:val="22"/>
          <w:szCs w:val="22"/>
          <w:lang w:val="en"/>
        </w:rPr>
        <w:t>Rahman</w:t>
      </w:r>
      <w:proofErr w:type="spellEnd"/>
      <w:r w:rsidRPr="00374DC9">
        <w:rPr>
          <w:rStyle w:val="y2iqfc"/>
          <w:rFonts w:asciiTheme="minorHAnsi" w:eastAsia="BatangChe" w:hAnsiTheme="minorHAnsi" w:cstheme="minorHAnsi"/>
          <w:color w:val="202124"/>
          <w:sz w:val="22"/>
          <w:szCs w:val="22"/>
          <w:lang w:val="en"/>
        </w:rPr>
        <w:t>, 1985: 6-8) put forward the principles that influen</w:t>
      </w:r>
      <w:r>
        <w:rPr>
          <w:rStyle w:val="y2iqfc"/>
          <w:rFonts w:asciiTheme="minorHAnsi" w:eastAsia="BatangChe" w:hAnsiTheme="minorHAnsi" w:cstheme="minorHAnsi"/>
          <w:color w:val="202124"/>
          <w:sz w:val="22"/>
          <w:szCs w:val="22"/>
          <w:lang w:val="en"/>
        </w:rPr>
        <w:t>ce reading interest as follows:</w:t>
      </w:r>
    </w:p>
    <w:p w:rsidR="00F4731C" w:rsidRDefault="00F4731C" w:rsidP="00F4731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360" w:lineRule="auto"/>
        <w:jc w:val="both"/>
        <w:rPr>
          <w:rStyle w:val="y2iqfc"/>
          <w:rFonts w:asciiTheme="minorHAnsi" w:eastAsia="BatangChe" w:hAnsiTheme="minorHAnsi" w:cstheme="minorHAnsi"/>
          <w:color w:val="202124"/>
          <w:sz w:val="22"/>
          <w:szCs w:val="22"/>
          <w:lang w:val="en"/>
        </w:rPr>
      </w:pPr>
      <w:r w:rsidRPr="00374DC9">
        <w:rPr>
          <w:rStyle w:val="y2iqfc"/>
          <w:rFonts w:asciiTheme="minorHAnsi" w:eastAsia="BatangChe" w:hAnsiTheme="minorHAnsi" w:cstheme="minorHAnsi"/>
          <w:color w:val="202124"/>
          <w:sz w:val="22"/>
          <w:szCs w:val="22"/>
          <w:lang w:val="en"/>
        </w:rPr>
        <w:t>1) A person or student can find their basic needs through reading materials if the topic, content, subject matter, level of difficulty, and the way of presentation are in accordance with the individual reality. The content of reading material that is interesting and in accordance with individual needs is one of the factors t</w:t>
      </w:r>
      <w:r>
        <w:rPr>
          <w:rStyle w:val="y2iqfc"/>
          <w:rFonts w:asciiTheme="minorHAnsi" w:eastAsia="BatangChe" w:hAnsiTheme="minorHAnsi" w:cstheme="minorHAnsi"/>
          <w:color w:val="202124"/>
          <w:sz w:val="22"/>
          <w:szCs w:val="22"/>
          <w:lang w:val="en"/>
        </w:rPr>
        <w:t>hat influence reading interest.</w:t>
      </w:r>
    </w:p>
    <w:p w:rsidR="00F4731C" w:rsidRDefault="00F4731C" w:rsidP="00F4731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360" w:lineRule="auto"/>
        <w:jc w:val="both"/>
        <w:rPr>
          <w:rStyle w:val="y2iqfc"/>
          <w:rFonts w:asciiTheme="minorHAnsi" w:eastAsia="BatangChe" w:hAnsiTheme="minorHAnsi" w:cstheme="minorHAnsi"/>
          <w:color w:val="202124"/>
          <w:sz w:val="22"/>
          <w:szCs w:val="22"/>
          <w:lang w:val="en"/>
        </w:rPr>
      </w:pPr>
      <w:r w:rsidRPr="00374DC9">
        <w:rPr>
          <w:rStyle w:val="y2iqfc"/>
          <w:rFonts w:asciiTheme="minorHAnsi" w:eastAsia="BatangChe" w:hAnsiTheme="minorHAnsi" w:cstheme="minorHAnsi"/>
          <w:color w:val="202124"/>
          <w:sz w:val="22"/>
          <w:szCs w:val="22"/>
          <w:lang w:val="en"/>
        </w:rPr>
        <w:t xml:space="preserve">2) Reading activities and habits are considered successful or useful if students get satisfaction and can fulfill their basic needs, namely a sense of security, status, a certain position, effective satisfaction and freedom in accordance with reality and their level of development. If reading activities are considered beneficial to a person, then reading is an activity that is considered as </w:t>
      </w:r>
      <w:r>
        <w:rPr>
          <w:rStyle w:val="y2iqfc"/>
          <w:rFonts w:asciiTheme="minorHAnsi" w:eastAsia="BatangChe" w:hAnsiTheme="minorHAnsi" w:cstheme="minorHAnsi"/>
          <w:color w:val="202124"/>
          <w:sz w:val="22"/>
          <w:szCs w:val="22"/>
          <w:lang w:val="en"/>
        </w:rPr>
        <w:t>one of the necessities of life.</w:t>
      </w:r>
    </w:p>
    <w:p w:rsidR="00F4731C" w:rsidRDefault="00F4731C" w:rsidP="00F4731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360" w:lineRule="auto"/>
        <w:jc w:val="both"/>
        <w:rPr>
          <w:rStyle w:val="y2iqfc"/>
          <w:rFonts w:asciiTheme="minorHAnsi" w:eastAsia="BatangChe" w:hAnsiTheme="minorHAnsi" w:cstheme="minorHAnsi"/>
          <w:color w:val="202124"/>
          <w:sz w:val="22"/>
          <w:szCs w:val="22"/>
          <w:lang w:val="en"/>
        </w:rPr>
      </w:pPr>
      <w:r w:rsidRPr="00374DC9">
        <w:rPr>
          <w:rStyle w:val="y2iqfc"/>
          <w:rFonts w:asciiTheme="minorHAnsi" w:eastAsia="BatangChe" w:hAnsiTheme="minorHAnsi" w:cstheme="minorHAnsi"/>
          <w:color w:val="202124"/>
          <w:sz w:val="22"/>
          <w:szCs w:val="22"/>
          <w:lang w:val="en"/>
        </w:rPr>
        <w:lastRenderedPageBreak/>
        <w:t xml:space="preserve">3) The availability of reading books in the family is one of the driving factors for the choice of reading materials and interest in reading. An adequate and diverse range of reading in the family will greatly assist children in </w:t>
      </w:r>
      <w:r>
        <w:rPr>
          <w:rStyle w:val="y2iqfc"/>
          <w:rFonts w:asciiTheme="minorHAnsi" w:eastAsia="BatangChe" w:hAnsiTheme="minorHAnsi" w:cstheme="minorHAnsi"/>
          <w:color w:val="202124"/>
          <w:sz w:val="22"/>
          <w:szCs w:val="22"/>
          <w:lang w:val="en"/>
        </w:rPr>
        <w:t>increasing interest in reading.</w:t>
      </w:r>
    </w:p>
    <w:p w:rsidR="00F4731C" w:rsidRDefault="00F4731C" w:rsidP="00F4731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360" w:lineRule="auto"/>
        <w:jc w:val="both"/>
        <w:rPr>
          <w:rStyle w:val="y2iqfc"/>
          <w:rFonts w:asciiTheme="minorHAnsi" w:eastAsia="BatangChe" w:hAnsiTheme="minorHAnsi" w:cstheme="minorHAnsi"/>
          <w:color w:val="202124"/>
          <w:sz w:val="22"/>
          <w:szCs w:val="22"/>
          <w:lang w:val="en"/>
        </w:rPr>
      </w:pPr>
      <w:r w:rsidRPr="00374DC9">
        <w:rPr>
          <w:rStyle w:val="y2iqfc"/>
          <w:rFonts w:asciiTheme="minorHAnsi" w:eastAsia="BatangChe" w:hAnsiTheme="minorHAnsi" w:cstheme="minorHAnsi"/>
          <w:color w:val="202124"/>
          <w:sz w:val="22"/>
          <w:szCs w:val="22"/>
          <w:lang w:val="en"/>
        </w:rPr>
        <w:t>4) The availability of relatively complete and perfect school library facilities and the ease of borrowing are major factors that encourage</w:t>
      </w:r>
      <w:r>
        <w:rPr>
          <w:rStyle w:val="y2iqfc"/>
          <w:rFonts w:asciiTheme="minorHAnsi" w:eastAsia="BatangChe" w:hAnsiTheme="minorHAnsi" w:cstheme="minorHAnsi"/>
          <w:color w:val="202124"/>
          <w:sz w:val="22"/>
          <w:szCs w:val="22"/>
          <w:lang w:val="en"/>
        </w:rPr>
        <w:t xml:space="preserve"> students' interest in reading.</w:t>
      </w:r>
    </w:p>
    <w:p w:rsidR="00F4731C" w:rsidRDefault="00F4731C" w:rsidP="00F4731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360" w:lineRule="auto"/>
        <w:jc w:val="both"/>
        <w:rPr>
          <w:rStyle w:val="y2iqfc"/>
          <w:rFonts w:asciiTheme="minorHAnsi" w:eastAsia="BatangChe" w:hAnsiTheme="minorHAnsi" w:cstheme="minorHAnsi"/>
          <w:color w:val="202124"/>
          <w:sz w:val="22"/>
          <w:szCs w:val="22"/>
          <w:lang w:val="en"/>
        </w:rPr>
      </w:pPr>
      <w:r w:rsidRPr="00374DC9">
        <w:rPr>
          <w:rStyle w:val="y2iqfc"/>
          <w:rFonts w:asciiTheme="minorHAnsi" w:eastAsia="BatangChe" w:hAnsiTheme="minorHAnsi" w:cstheme="minorHAnsi"/>
          <w:color w:val="202124"/>
          <w:sz w:val="22"/>
          <w:szCs w:val="22"/>
          <w:lang w:val="en"/>
        </w:rPr>
        <w:t>5) The existence of a special curricular program that provides opportunities for students to read periodically in the school library greatly encourages the development and improvement</w:t>
      </w:r>
      <w:r>
        <w:rPr>
          <w:rStyle w:val="y2iqfc"/>
          <w:rFonts w:asciiTheme="minorHAnsi" w:eastAsia="BatangChe" w:hAnsiTheme="minorHAnsi" w:cstheme="minorHAnsi"/>
          <w:color w:val="202124"/>
          <w:sz w:val="22"/>
          <w:szCs w:val="22"/>
          <w:lang w:val="en"/>
        </w:rPr>
        <w:t xml:space="preserve"> of students' reading interest.</w:t>
      </w:r>
    </w:p>
    <w:p w:rsidR="00F4731C" w:rsidRDefault="00F4731C" w:rsidP="00F4731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360" w:lineRule="auto"/>
        <w:jc w:val="both"/>
        <w:rPr>
          <w:rStyle w:val="y2iqfc"/>
          <w:rFonts w:asciiTheme="minorHAnsi" w:eastAsia="BatangChe" w:hAnsiTheme="minorHAnsi" w:cstheme="minorHAnsi"/>
          <w:color w:val="202124"/>
          <w:sz w:val="22"/>
          <w:szCs w:val="22"/>
          <w:lang w:val="en"/>
        </w:rPr>
      </w:pPr>
      <w:r w:rsidRPr="00374DC9">
        <w:rPr>
          <w:rStyle w:val="y2iqfc"/>
          <w:rFonts w:asciiTheme="minorHAnsi" w:eastAsia="BatangChe" w:hAnsiTheme="minorHAnsi" w:cstheme="minorHAnsi"/>
          <w:color w:val="202124"/>
          <w:sz w:val="22"/>
          <w:szCs w:val="22"/>
          <w:lang w:val="en"/>
        </w:rPr>
        <w:t xml:space="preserve">6) Classmates' suggestions as an external factor can encourage students' interest in reading. The association of friends in school is one of the important factors in the formation of interest. </w:t>
      </w:r>
      <w:proofErr w:type="gramStart"/>
      <w:r w:rsidRPr="00374DC9">
        <w:rPr>
          <w:rStyle w:val="y2iqfc"/>
          <w:rFonts w:asciiTheme="minorHAnsi" w:eastAsia="BatangChe" w:hAnsiTheme="minorHAnsi" w:cstheme="minorHAnsi"/>
          <w:color w:val="202124"/>
          <w:sz w:val="22"/>
          <w:szCs w:val="22"/>
          <w:lang w:val="en"/>
        </w:rPr>
        <w:t>Students</w:t>
      </w:r>
      <w:proofErr w:type="gramEnd"/>
      <w:r w:rsidRPr="00374DC9">
        <w:rPr>
          <w:rStyle w:val="y2iqfc"/>
          <w:rFonts w:asciiTheme="minorHAnsi" w:eastAsia="BatangChe" w:hAnsiTheme="minorHAnsi" w:cstheme="minorHAnsi"/>
          <w:color w:val="202124"/>
          <w:sz w:val="22"/>
          <w:szCs w:val="22"/>
          <w:lang w:val="en"/>
        </w:rPr>
        <w:t xml:space="preserve"> who are interested in reading activities, will more often invite their friends to participate in reading activities both in class or in the library so that it has a posit</w:t>
      </w:r>
      <w:r>
        <w:rPr>
          <w:rStyle w:val="y2iqfc"/>
          <w:rFonts w:asciiTheme="minorHAnsi" w:eastAsia="BatangChe" w:hAnsiTheme="minorHAnsi" w:cstheme="minorHAnsi"/>
          <w:color w:val="202124"/>
          <w:sz w:val="22"/>
          <w:szCs w:val="22"/>
          <w:lang w:val="en"/>
        </w:rPr>
        <w:t>ive influence on their friends.</w:t>
      </w:r>
    </w:p>
    <w:p w:rsidR="00F4731C" w:rsidRDefault="00F4731C" w:rsidP="00F4731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360" w:lineRule="auto"/>
        <w:jc w:val="both"/>
        <w:rPr>
          <w:rStyle w:val="y2iqfc"/>
          <w:rFonts w:asciiTheme="minorHAnsi" w:eastAsia="BatangChe" w:hAnsiTheme="minorHAnsi" w:cstheme="minorHAnsi"/>
          <w:color w:val="202124"/>
          <w:sz w:val="22"/>
          <w:szCs w:val="22"/>
          <w:lang w:val="en"/>
        </w:rPr>
      </w:pPr>
      <w:r w:rsidRPr="00374DC9">
        <w:rPr>
          <w:rStyle w:val="y2iqfc"/>
          <w:rFonts w:asciiTheme="minorHAnsi" w:eastAsia="BatangChe" w:hAnsiTheme="minorHAnsi" w:cstheme="minorHAnsi"/>
          <w:color w:val="202124"/>
          <w:sz w:val="22"/>
          <w:szCs w:val="22"/>
          <w:lang w:val="en"/>
        </w:rPr>
        <w:t>7) The teacher factor in the form of the ability to manage teaching and learning activities and interactions, especially in the reading teaching program. A good teacher must know the characteristics and interests of children. Teachers can present interesting and varied reading materials so t</w:t>
      </w:r>
      <w:r>
        <w:rPr>
          <w:rStyle w:val="y2iqfc"/>
          <w:rFonts w:asciiTheme="minorHAnsi" w:eastAsia="BatangChe" w:hAnsiTheme="minorHAnsi" w:cstheme="minorHAnsi"/>
          <w:color w:val="202124"/>
          <w:sz w:val="22"/>
          <w:szCs w:val="22"/>
          <w:lang w:val="en"/>
        </w:rPr>
        <w:t>hat students do not feel bored.</w:t>
      </w:r>
    </w:p>
    <w:p w:rsidR="00923BFD" w:rsidRPr="00F4731C" w:rsidRDefault="00F4731C" w:rsidP="00F4731C">
      <w:pPr>
        <w:spacing w:line="360" w:lineRule="auto"/>
        <w:rPr>
          <w:rFonts w:ascii="Calibri" w:hAnsi="Calibri" w:cs="Calibri"/>
          <w:sz w:val="22"/>
          <w:szCs w:val="22"/>
        </w:rPr>
      </w:pPr>
      <w:r w:rsidRPr="00F4731C">
        <w:rPr>
          <w:rStyle w:val="y2iqfc"/>
          <w:rFonts w:asciiTheme="minorHAnsi" w:hAnsiTheme="minorHAnsi" w:cstheme="minorHAnsi"/>
          <w:color w:val="202124"/>
          <w:sz w:val="22"/>
          <w:szCs w:val="22"/>
          <w:lang w:val="en"/>
        </w:rPr>
        <w:t>8) The gender factor also functions as a driving force for the selection of reading books and students' reading interest. Girls usually prefer to read novels, drama stories and friendship stories, while boys usually prefer hero-themed stories.</w:t>
      </w:r>
    </w:p>
    <w:p w:rsidR="00F4731C" w:rsidRPr="00F4731C" w:rsidRDefault="00F4731C" w:rsidP="00F4731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360" w:lineRule="auto"/>
        <w:jc w:val="both"/>
        <w:rPr>
          <w:rStyle w:val="y2iqfc"/>
          <w:rFonts w:asciiTheme="minorHAnsi" w:eastAsia="BatangChe" w:hAnsiTheme="minorHAnsi" w:cstheme="minorHAnsi"/>
          <w:b/>
          <w:color w:val="202124"/>
          <w:sz w:val="24"/>
          <w:szCs w:val="24"/>
          <w:lang w:val="en"/>
        </w:rPr>
      </w:pPr>
      <w:r w:rsidRPr="00F4731C">
        <w:rPr>
          <w:rStyle w:val="y2iqfc"/>
          <w:rFonts w:asciiTheme="minorHAnsi" w:eastAsia="BatangChe" w:hAnsiTheme="minorHAnsi" w:cstheme="minorHAnsi"/>
          <w:b/>
          <w:color w:val="202124"/>
          <w:sz w:val="24"/>
          <w:szCs w:val="24"/>
          <w:lang w:val="en"/>
        </w:rPr>
        <w:t>How to Grow Interest in Reading</w:t>
      </w:r>
    </w:p>
    <w:p w:rsidR="00F4731C" w:rsidRPr="00F4731C" w:rsidRDefault="00F4731C" w:rsidP="00F4731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360" w:lineRule="auto"/>
        <w:ind w:firstLine="720"/>
        <w:jc w:val="both"/>
        <w:rPr>
          <w:rStyle w:val="y2iqfc"/>
          <w:rFonts w:asciiTheme="minorHAnsi" w:eastAsia="BatangChe" w:hAnsiTheme="minorHAnsi" w:cstheme="minorHAnsi"/>
          <w:color w:val="202124"/>
          <w:sz w:val="22"/>
          <w:szCs w:val="22"/>
          <w:lang w:val="en"/>
        </w:rPr>
      </w:pPr>
      <w:r w:rsidRPr="00F4731C">
        <w:rPr>
          <w:rStyle w:val="y2iqfc"/>
          <w:rFonts w:asciiTheme="minorHAnsi" w:eastAsia="BatangChe" w:hAnsiTheme="minorHAnsi" w:cstheme="minorHAnsi"/>
          <w:color w:val="202124"/>
          <w:sz w:val="22"/>
          <w:szCs w:val="22"/>
          <w:lang w:val="en"/>
        </w:rPr>
        <w:t xml:space="preserve">Teaching reading is not only expected to improve reading skills. But also increase students' interest and love of reading. According to </w:t>
      </w:r>
      <w:proofErr w:type="spellStart"/>
      <w:r w:rsidRPr="00F4731C">
        <w:rPr>
          <w:rStyle w:val="y2iqfc"/>
          <w:rFonts w:asciiTheme="minorHAnsi" w:eastAsia="BatangChe" w:hAnsiTheme="minorHAnsi" w:cstheme="minorHAnsi"/>
          <w:color w:val="202124"/>
          <w:sz w:val="22"/>
          <w:szCs w:val="22"/>
          <w:lang w:val="en"/>
        </w:rPr>
        <w:t>Wiryodijoyo</w:t>
      </w:r>
      <w:proofErr w:type="spellEnd"/>
      <w:r w:rsidRPr="00F4731C">
        <w:rPr>
          <w:rStyle w:val="y2iqfc"/>
          <w:rFonts w:asciiTheme="minorHAnsi" w:eastAsia="BatangChe" w:hAnsiTheme="minorHAnsi" w:cstheme="minorHAnsi"/>
          <w:color w:val="202124"/>
          <w:sz w:val="22"/>
          <w:szCs w:val="22"/>
          <w:lang w:val="en"/>
        </w:rPr>
        <w:t xml:space="preserve"> (1989: 193-196) in order to make reading a fun job for students, close cooperation between parents and teachers is needed, namely providing motivation and seeking reading books.</w:t>
      </w:r>
    </w:p>
    <w:p w:rsidR="00F4731C" w:rsidRPr="00F4731C" w:rsidRDefault="00F4731C" w:rsidP="00F4731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360" w:lineRule="auto"/>
        <w:ind w:firstLine="720"/>
        <w:jc w:val="both"/>
        <w:rPr>
          <w:rStyle w:val="y2iqfc"/>
          <w:rFonts w:asciiTheme="minorHAnsi" w:eastAsia="BatangChe" w:hAnsiTheme="minorHAnsi" w:cstheme="minorHAnsi"/>
          <w:color w:val="202124"/>
          <w:sz w:val="22"/>
          <w:szCs w:val="22"/>
          <w:lang w:val="en"/>
        </w:rPr>
      </w:pPr>
      <w:r w:rsidRPr="00F4731C">
        <w:rPr>
          <w:rStyle w:val="y2iqfc"/>
          <w:rFonts w:asciiTheme="minorHAnsi" w:eastAsia="BatangChe" w:hAnsiTheme="minorHAnsi" w:cstheme="minorHAnsi"/>
          <w:color w:val="202124"/>
          <w:sz w:val="22"/>
          <w:szCs w:val="22"/>
          <w:lang w:val="en"/>
        </w:rPr>
        <w:t>The formation of reading habits should begin as early as possible in life, namely from childhood. In childhood, efforts to form good interests can start from about the age of two, that is, after the child begins to be able to use spoken language (understand what is said and speak).</w:t>
      </w:r>
    </w:p>
    <w:p w:rsidR="00923BFD" w:rsidRPr="00F4731C" w:rsidRDefault="00F4731C" w:rsidP="00F4731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360" w:lineRule="auto"/>
        <w:ind w:firstLine="720"/>
        <w:jc w:val="both"/>
        <w:rPr>
          <w:rFonts w:asciiTheme="minorHAnsi" w:eastAsia="BatangChe" w:hAnsiTheme="minorHAnsi" w:cstheme="minorHAnsi"/>
          <w:color w:val="202124"/>
          <w:sz w:val="22"/>
          <w:szCs w:val="22"/>
          <w:lang w:val="en"/>
        </w:rPr>
      </w:pPr>
      <w:r w:rsidRPr="00F4731C">
        <w:rPr>
          <w:rStyle w:val="y2iqfc"/>
          <w:rFonts w:asciiTheme="minorHAnsi" w:eastAsia="BatangChe" w:hAnsiTheme="minorHAnsi" w:cstheme="minorHAnsi"/>
          <w:color w:val="202124"/>
          <w:sz w:val="22"/>
          <w:szCs w:val="22"/>
          <w:lang w:val="en"/>
        </w:rPr>
        <w:t xml:space="preserve">After children start school, they need to be increasingly stimulated to open and read books that are in accordance with what they have learned at school. </w:t>
      </w:r>
      <w:proofErr w:type="gramStart"/>
      <w:r w:rsidRPr="00F4731C">
        <w:rPr>
          <w:rStyle w:val="y2iqfc"/>
          <w:rFonts w:asciiTheme="minorHAnsi" w:eastAsia="BatangChe" w:hAnsiTheme="minorHAnsi" w:cstheme="minorHAnsi"/>
          <w:color w:val="202124"/>
          <w:sz w:val="22"/>
          <w:szCs w:val="22"/>
          <w:lang w:val="en"/>
        </w:rPr>
        <w:t xml:space="preserve">Telling stories </w:t>
      </w:r>
      <w:r w:rsidRPr="00F4731C">
        <w:rPr>
          <w:rStyle w:val="y2iqfc"/>
          <w:rFonts w:asciiTheme="minorHAnsi" w:eastAsia="BatangChe" w:hAnsiTheme="minorHAnsi" w:cstheme="minorHAnsi"/>
          <w:color w:val="202124"/>
          <w:sz w:val="22"/>
          <w:szCs w:val="22"/>
          <w:lang w:val="en"/>
        </w:rPr>
        <w:lastRenderedPageBreak/>
        <w:t>to children before going to bed or at certain other times, especially at the age of 3-5 years is also an effort to foster interest in reading.</w:t>
      </w:r>
      <w:proofErr w:type="gramEnd"/>
      <w:r w:rsidRPr="00F4731C">
        <w:rPr>
          <w:rStyle w:val="y2iqfc"/>
          <w:rFonts w:asciiTheme="minorHAnsi" w:eastAsia="BatangChe" w:hAnsiTheme="minorHAnsi" w:cstheme="minorHAnsi"/>
          <w:color w:val="202124"/>
          <w:sz w:val="22"/>
          <w:szCs w:val="22"/>
          <w:lang w:val="en"/>
        </w:rPr>
        <w:t xml:space="preserve"> In addition, children also need to be brought to the library and shown how to read in the reading room in the library. Reading </w:t>
      </w:r>
      <w:proofErr w:type="spellStart"/>
      <w:r w:rsidRPr="00F4731C">
        <w:rPr>
          <w:rStyle w:val="y2iqfc"/>
          <w:rFonts w:asciiTheme="minorHAnsi" w:eastAsia="BatangChe" w:hAnsiTheme="minorHAnsi" w:cstheme="minorHAnsi"/>
          <w:color w:val="202124"/>
          <w:sz w:val="22"/>
          <w:szCs w:val="22"/>
          <w:lang w:val="en"/>
        </w:rPr>
        <w:t>reading</w:t>
      </w:r>
      <w:proofErr w:type="spellEnd"/>
      <w:r w:rsidRPr="00F4731C">
        <w:rPr>
          <w:rStyle w:val="y2iqfc"/>
          <w:rFonts w:asciiTheme="minorHAnsi" w:eastAsia="BatangChe" w:hAnsiTheme="minorHAnsi" w:cstheme="minorHAnsi"/>
          <w:color w:val="202124"/>
          <w:sz w:val="22"/>
          <w:szCs w:val="22"/>
          <w:lang w:val="en"/>
        </w:rPr>
        <w:t xml:space="preserve"> material, be it newspapers, textbooks, or reading books is an important thing to discipline yourself to be diligent in reading. If this discipline has been running, then interest in reading will be formed and eventually reading habits will be achieved.</w:t>
      </w:r>
    </w:p>
    <w:p w:rsidR="00F4731C" w:rsidRDefault="00F4731C" w:rsidP="00F4731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360" w:lineRule="auto"/>
        <w:jc w:val="both"/>
        <w:rPr>
          <w:rStyle w:val="y2iqfc"/>
          <w:rFonts w:eastAsia="BatangChe"/>
          <w:b/>
          <w:color w:val="202124"/>
          <w:szCs w:val="24"/>
          <w:lang w:val="en"/>
        </w:rPr>
      </w:pPr>
      <w:r w:rsidRPr="00374DC9">
        <w:rPr>
          <w:rStyle w:val="y2iqfc"/>
          <w:rFonts w:ascii="Calibri" w:eastAsia="BatangChe" w:hAnsi="Calibri" w:cs="Calibri"/>
          <w:b/>
          <w:color w:val="202124"/>
          <w:sz w:val="24"/>
          <w:szCs w:val="24"/>
          <w:lang w:val="en"/>
        </w:rPr>
        <w:t>The Role of Community Reading Gardens in Fostering Reading Interest</w:t>
      </w:r>
    </w:p>
    <w:p w:rsidR="00F4731C" w:rsidRDefault="00F4731C" w:rsidP="00F4731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360" w:lineRule="auto"/>
        <w:ind w:firstLine="720"/>
        <w:jc w:val="both"/>
        <w:rPr>
          <w:rStyle w:val="y2iqfc"/>
          <w:rFonts w:eastAsia="BatangChe"/>
          <w:b/>
          <w:color w:val="202124"/>
          <w:szCs w:val="24"/>
          <w:lang w:val="en"/>
        </w:rPr>
      </w:pPr>
      <w:r w:rsidRPr="00374DC9">
        <w:rPr>
          <w:rStyle w:val="y2iqfc"/>
          <w:rFonts w:ascii="Calibri" w:eastAsia="BatangChe" w:hAnsi="Calibri" w:cs="Calibri"/>
          <w:color w:val="202124"/>
          <w:sz w:val="22"/>
          <w:szCs w:val="22"/>
          <w:lang w:val="en"/>
        </w:rPr>
        <w:t>Compared to other countries in the world, the literacy rate of children and adults in Indonesia is very low. The reading, arithmetic and scientific knowledge of Indonesian children is below Singapore, Vietnam, Malaysia and Thailand based on the results of the PISA (The Program for International Student Assessment) test released by the Organization for Economic Co-operation and Development (OECD) in 2016.</w:t>
      </w:r>
    </w:p>
    <w:p w:rsidR="00F4731C" w:rsidRDefault="00F4731C" w:rsidP="00F4731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360" w:lineRule="auto"/>
        <w:ind w:firstLine="720"/>
        <w:jc w:val="both"/>
        <w:rPr>
          <w:rStyle w:val="y2iqfc"/>
          <w:rFonts w:eastAsia="BatangChe"/>
          <w:b/>
          <w:color w:val="202124"/>
          <w:szCs w:val="24"/>
          <w:lang w:val="en"/>
        </w:rPr>
      </w:pPr>
      <w:r w:rsidRPr="00374DC9">
        <w:rPr>
          <w:rStyle w:val="y2iqfc"/>
          <w:rFonts w:ascii="Calibri" w:eastAsia="BatangChe" w:hAnsi="Calibri" w:cs="Calibri"/>
          <w:color w:val="202124"/>
          <w:sz w:val="22"/>
          <w:szCs w:val="22"/>
          <w:lang w:val="en"/>
        </w:rPr>
        <w:t>Meanwhile, 70% of adults in Jakarta only have the ability to understand information from short texts, but have difficulty understanding information from longer and more complex texts. And 86% of adults in Jakarta can only solve arithmetic problems that require one step, but have difficulty solving calculations that require several steps.</w:t>
      </w:r>
    </w:p>
    <w:p w:rsidR="00F4731C" w:rsidRDefault="00F4731C" w:rsidP="00F4731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360" w:lineRule="auto"/>
        <w:ind w:firstLine="720"/>
        <w:jc w:val="both"/>
        <w:rPr>
          <w:rStyle w:val="y2iqfc"/>
          <w:rFonts w:eastAsia="BatangChe"/>
          <w:b/>
          <w:color w:val="202124"/>
          <w:szCs w:val="24"/>
          <w:lang w:val="en"/>
        </w:rPr>
      </w:pPr>
      <w:r w:rsidRPr="00374DC9">
        <w:rPr>
          <w:rStyle w:val="y2iqfc"/>
          <w:rFonts w:ascii="Calibri" w:eastAsia="BatangChe" w:hAnsi="Calibri" w:cs="Calibri"/>
          <w:color w:val="202124"/>
          <w:sz w:val="22"/>
          <w:szCs w:val="22"/>
          <w:lang w:val="en"/>
        </w:rPr>
        <w:t>This data is inferred from the results of the PIAAC (The Program for the International Assessment of Adult Competencies) assessment, a voluntary competency test for adults aged 16 years and over. Low literacy is a fundamental problem that has a very broad impact on the progress of the nation. Low literacy contributes to the low productivity of the nation. This leads to low growth and ultimately has an impact on the low level of welfare which is indicated by low per capita income.</w:t>
      </w:r>
    </w:p>
    <w:p w:rsidR="00F4731C" w:rsidRDefault="00F4731C" w:rsidP="00F4731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360" w:lineRule="auto"/>
        <w:ind w:firstLine="720"/>
        <w:jc w:val="both"/>
        <w:rPr>
          <w:rStyle w:val="y2iqfc"/>
          <w:rFonts w:eastAsia="BatangChe"/>
          <w:b/>
          <w:color w:val="202124"/>
          <w:szCs w:val="24"/>
          <w:lang w:val="en"/>
        </w:rPr>
      </w:pPr>
      <w:r w:rsidRPr="00374DC9">
        <w:rPr>
          <w:rStyle w:val="y2iqfc"/>
          <w:rFonts w:ascii="Calibri" w:eastAsia="BatangChe" w:hAnsi="Calibri" w:cs="Calibri"/>
          <w:color w:val="202124"/>
          <w:sz w:val="22"/>
          <w:szCs w:val="22"/>
          <w:lang w:val="en"/>
        </w:rPr>
        <w:t>Low literacy also contributes significantly to poverty, unemployment and inequality. There needs to be special efforts from the government to increase the literacy level of Indonesia.</w:t>
      </w:r>
    </w:p>
    <w:p w:rsidR="00F4731C" w:rsidRDefault="00F4731C" w:rsidP="00F4731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360" w:lineRule="auto"/>
        <w:ind w:firstLine="720"/>
        <w:jc w:val="both"/>
        <w:rPr>
          <w:rStyle w:val="y2iqfc"/>
          <w:rFonts w:ascii="Calibri" w:eastAsia="BatangChe" w:hAnsi="Calibri" w:cs="Calibri"/>
          <w:color w:val="202124"/>
          <w:sz w:val="22"/>
          <w:szCs w:val="22"/>
          <w:lang w:val="en"/>
        </w:rPr>
      </w:pPr>
      <w:r w:rsidRPr="00374DC9">
        <w:rPr>
          <w:rStyle w:val="y2iqfc"/>
          <w:rFonts w:ascii="Calibri" w:eastAsia="BatangChe" w:hAnsi="Calibri" w:cs="Calibri"/>
          <w:color w:val="202124"/>
          <w:sz w:val="22"/>
          <w:szCs w:val="22"/>
          <w:lang w:val="en"/>
        </w:rPr>
        <w:t xml:space="preserve">Interest in reading is a major factor in improving the quality of society and a nation. The easiest indicators to determine the high interest in reading are the number of new books published by book producers and the number of available libraries. A person will not be able to read, let alone have a reading culture if their reading interest </w:t>
      </w:r>
      <w:r w:rsidRPr="00374DC9">
        <w:rPr>
          <w:rStyle w:val="y2iqfc"/>
          <w:rFonts w:ascii="Calibri" w:eastAsia="BatangChe" w:hAnsi="Calibri" w:cs="Calibri"/>
          <w:color w:val="202124"/>
          <w:sz w:val="22"/>
          <w:szCs w:val="22"/>
          <w:lang w:val="en"/>
        </w:rPr>
        <w:lastRenderedPageBreak/>
        <w:t xml:space="preserve">is low and vice versa if their reading interest is high then he should have a reading habit. </w:t>
      </w:r>
      <w:proofErr w:type="spellStart"/>
      <w:r w:rsidRPr="00374DC9">
        <w:rPr>
          <w:rStyle w:val="y2iqfc"/>
          <w:rFonts w:ascii="Calibri" w:eastAsia="BatangChe" w:hAnsi="Calibri" w:cs="Calibri"/>
          <w:color w:val="202124"/>
          <w:sz w:val="22"/>
          <w:szCs w:val="22"/>
          <w:lang w:val="en"/>
        </w:rPr>
        <w:t>Sartono</w:t>
      </w:r>
      <w:proofErr w:type="spellEnd"/>
      <w:r w:rsidRPr="00374DC9">
        <w:rPr>
          <w:rStyle w:val="y2iqfc"/>
          <w:rFonts w:ascii="Calibri" w:eastAsia="BatangChe" w:hAnsi="Calibri" w:cs="Calibri"/>
          <w:color w:val="202124"/>
          <w:sz w:val="22"/>
          <w:szCs w:val="22"/>
          <w:lang w:val="en"/>
        </w:rPr>
        <w:t xml:space="preserve"> (2001:4).</w:t>
      </w:r>
    </w:p>
    <w:p w:rsidR="00F4731C" w:rsidRDefault="00F4731C" w:rsidP="00F4731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360" w:lineRule="auto"/>
        <w:ind w:firstLine="720"/>
        <w:jc w:val="both"/>
        <w:rPr>
          <w:rFonts w:eastAsia="BatangChe"/>
          <w:b/>
          <w:color w:val="202124"/>
          <w:szCs w:val="24"/>
          <w:lang w:val="en"/>
        </w:rPr>
      </w:pPr>
      <w:r w:rsidRPr="00374DC9">
        <w:rPr>
          <w:rStyle w:val="y2iqfc"/>
          <w:rFonts w:asciiTheme="minorHAnsi" w:eastAsia="BatangChe" w:hAnsiTheme="minorHAnsi" w:cstheme="minorHAnsi"/>
          <w:color w:val="202124"/>
          <w:sz w:val="22"/>
          <w:szCs w:val="22"/>
          <w:lang w:val="en"/>
        </w:rPr>
        <w:t xml:space="preserve">Reading interest tends to be limited to reading newspapers and newspapers, while the intended reading interest is of course also reading books that contain knowledge that causes the people of a country to have intelligent people who are able to compete on par with the people of other countries in any field in the international world. We all know that reading interest is still an unresolved problem, even though many efforts have been made to "control" people's reading interest. So there is a correlation between factors that influence reading culture and reading interest. A person will not be able to read, let alone have a reading culture if he does not have an interest in reading and gain knowledge from reading. Interest in reading is a strong source of motivation for a person to analyze and remember and evaluate the readings he has read, which is an exciting learning experience and will affect a person's form and intensity in determining his goals in the future, it is also part of the development process. </w:t>
      </w:r>
      <w:proofErr w:type="gramStart"/>
      <w:r w:rsidRPr="00374DC9">
        <w:rPr>
          <w:rStyle w:val="y2iqfc"/>
          <w:rFonts w:asciiTheme="minorHAnsi" w:eastAsia="BatangChe" w:hAnsiTheme="minorHAnsi" w:cstheme="minorHAnsi"/>
          <w:color w:val="202124"/>
          <w:sz w:val="22"/>
          <w:szCs w:val="22"/>
          <w:lang w:val="en"/>
        </w:rPr>
        <w:t>which</w:t>
      </w:r>
      <w:proofErr w:type="gramEnd"/>
      <w:r w:rsidRPr="00374DC9">
        <w:rPr>
          <w:rStyle w:val="y2iqfc"/>
          <w:rFonts w:asciiTheme="minorHAnsi" w:eastAsia="BatangChe" w:hAnsiTheme="minorHAnsi" w:cstheme="minorHAnsi"/>
          <w:color w:val="202124"/>
          <w:sz w:val="22"/>
          <w:szCs w:val="22"/>
          <w:lang w:val="en"/>
        </w:rPr>
        <w:t xml:space="preserve"> must always be honed because interest in reading is not acquired from birth. </w:t>
      </w:r>
      <w:proofErr w:type="gramStart"/>
      <w:r w:rsidRPr="00374DC9">
        <w:rPr>
          <w:rStyle w:val="y2iqfc"/>
          <w:rFonts w:asciiTheme="minorHAnsi" w:eastAsia="BatangChe" w:hAnsiTheme="minorHAnsi" w:cstheme="minorHAnsi"/>
          <w:color w:val="202124"/>
          <w:sz w:val="22"/>
          <w:szCs w:val="22"/>
          <w:lang w:val="en"/>
        </w:rPr>
        <w:t>(Petty &amp; Jensen, 1980; Hurlock, 1993 in Low interest in reading: 2001:28).</w:t>
      </w:r>
      <w:proofErr w:type="gramEnd"/>
      <w:r w:rsidRPr="00374DC9">
        <w:rPr>
          <w:rStyle w:val="y2iqfc"/>
          <w:rFonts w:asciiTheme="minorHAnsi" w:eastAsia="BatangChe" w:hAnsiTheme="minorHAnsi" w:cstheme="minorHAnsi"/>
          <w:color w:val="202124"/>
          <w:sz w:val="22"/>
          <w:szCs w:val="22"/>
          <w:lang w:val="en"/>
        </w:rPr>
        <w:t xml:space="preserve"> This is because reading has not been entrenched. Then efforts like what needs to be done to increase people's reading interest. It is unfortunate if people's reading skills are not followed by reading habits because reading is a multi-beneficial activity. The influence of various factors that influence people's reading interest is very complex and interrelated with each other, this is in line with the statement stated by M. </w:t>
      </w:r>
      <w:proofErr w:type="spellStart"/>
      <w:r w:rsidRPr="00374DC9">
        <w:rPr>
          <w:rStyle w:val="y2iqfc"/>
          <w:rFonts w:asciiTheme="minorHAnsi" w:eastAsia="BatangChe" w:hAnsiTheme="minorHAnsi" w:cstheme="minorHAnsi"/>
          <w:color w:val="202124"/>
          <w:sz w:val="22"/>
          <w:szCs w:val="22"/>
          <w:lang w:val="en"/>
        </w:rPr>
        <w:t>Haris</w:t>
      </w:r>
      <w:proofErr w:type="spellEnd"/>
      <w:r w:rsidRPr="00374DC9">
        <w:rPr>
          <w:rStyle w:val="y2iqfc"/>
          <w:rFonts w:asciiTheme="minorHAnsi" w:eastAsia="BatangChe" w:hAnsiTheme="minorHAnsi" w:cstheme="minorHAnsi"/>
          <w:color w:val="202124"/>
          <w:sz w:val="22"/>
          <w:szCs w:val="22"/>
          <w:lang w:val="en"/>
        </w:rPr>
        <w:t xml:space="preserve"> in the book Earthquake Literacy (2011: 281). In general, people's reading interest classifies the factors that influence reading interest. There are two major groups of factors and elements that influence reading interest, namely personal factors and institutional factors.</w:t>
      </w:r>
    </w:p>
    <w:p w:rsidR="00F4731C" w:rsidRDefault="00F4731C" w:rsidP="00F4731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360" w:lineRule="auto"/>
        <w:ind w:firstLine="720"/>
        <w:jc w:val="both"/>
        <w:rPr>
          <w:rStyle w:val="y2iqfc"/>
          <w:rFonts w:eastAsia="BatangChe"/>
          <w:b/>
          <w:color w:val="202124"/>
          <w:szCs w:val="24"/>
          <w:lang w:val="en"/>
        </w:rPr>
      </w:pPr>
      <w:r w:rsidRPr="00374DC9">
        <w:rPr>
          <w:rStyle w:val="y2iqfc"/>
          <w:rFonts w:ascii="Calibri" w:eastAsia="BatangChe" w:hAnsi="Calibri" w:cs="Calibri"/>
          <w:color w:val="202124"/>
          <w:sz w:val="22"/>
          <w:szCs w:val="22"/>
          <w:lang w:val="en"/>
        </w:rPr>
        <w:t xml:space="preserve">The manager of the Community Reading Park (TBM) revealed that the efforts made to increase interest in reading included identifying the needs and hobbies of learning residents and the community around the Community Reading Park (TBM). The needs of learning residents to increase their knowledge and the needs of local residents to fill the void of time or increase the skills they want. However, for this year the identification of these needs has not yet been carried out, because the current location </w:t>
      </w:r>
      <w:r w:rsidRPr="00374DC9">
        <w:rPr>
          <w:rStyle w:val="y2iqfc"/>
          <w:rFonts w:ascii="Calibri" w:eastAsia="BatangChe" w:hAnsi="Calibri" w:cs="Calibri"/>
          <w:color w:val="202124"/>
          <w:sz w:val="22"/>
          <w:szCs w:val="22"/>
          <w:lang w:val="en"/>
        </w:rPr>
        <w:lastRenderedPageBreak/>
        <w:t>of the TBM, which is around housing, would certainly be better if books on recipes or the needs of housewives were reproduced in Community Reading Parks (TBM). The results of the identification of these needs are used as TBM managers to formulate programs to increase interest in reading for learning residents and the surrounding community.</w:t>
      </w:r>
    </w:p>
    <w:p w:rsidR="00F4731C" w:rsidRDefault="00F4731C" w:rsidP="00F4731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360" w:lineRule="auto"/>
        <w:ind w:firstLine="720"/>
        <w:jc w:val="both"/>
        <w:rPr>
          <w:rStyle w:val="y2iqfc"/>
          <w:rFonts w:ascii="Calibri" w:eastAsia="BatangChe" w:hAnsi="Calibri" w:cs="Calibri"/>
          <w:color w:val="202124"/>
          <w:sz w:val="22"/>
          <w:szCs w:val="22"/>
          <w:lang w:val="en"/>
        </w:rPr>
      </w:pPr>
      <w:r w:rsidRPr="00374DC9">
        <w:rPr>
          <w:rStyle w:val="y2iqfc"/>
          <w:rFonts w:ascii="Calibri" w:eastAsia="BatangChe" w:hAnsi="Calibri" w:cs="Calibri"/>
          <w:color w:val="202124"/>
          <w:sz w:val="22"/>
          <w:szCs w:val="22"/>
          <w:lang w:val="en"/>
        </w:rPr>
        <w:t xml:space="preserve">The next effort that the manager made to increase the community's interest in reading was by continuing to approach the learning community at the Community Reading Park (TBM). TBM managers, most of </w:t>
      </w:r>
      <w:proofErr w:type="gramStart"/>
      <w:r w:rsidRPr="00374DC9">
        <w:rPr>
          <w:rStyle w:val="y2iqfc"/>
          <w:rFonts w:ascii="Calibri" w:eastAsia="BatangChe" w:hAnsi="Calibri" w:cs="Calibri"/>
          <w:color w:val="202124"/>
          <w:sz w:val="22"/>
          <w:szCs w:val="22"/>
          <w:lang w:val="en"/>
        </w:rPr>
        <w:t>whom</w:t>
      </w:r>
      <w:proofErr w:type="gramEnd"/>
      <w:r w:rsidRPr="00374DC9">
        <w:rPr>
          <w:rStyle w:val="y2iqfc"/>
          <w:rFonts w:ascii="Calibri" w:eastAsia="BatangChe" w:hAnsi="Calibri" w:cs="Calibri"/>
          <w:color w:val="202124"/>
          <w:sz w:val="22"/>
          <w:szCs w:val="22"/>
          <w:lang w:val="en"/>
        </w:rPr>
        <w:t xml:space="preserve"> also serve as tutors in the equality package, often motivate learning residents to be more interested in reading. As well as giving assignments to learning residents and making the books in TBM as a source of material that learning residents need.</w:t>
      </w:r>
    </w:p>
    <w:p w:rsidR="00F4731C" w:rsidRDefault="00F4731C" w:rsidP="00F4731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360" w:lineRule="auto"/>
        <w:ind w:firstLine="720"/>
        <w:jc w:val="both"/>
        <w:rPr>
          <w:rStyle w:val="y2iqfc"/>
          <w:rFonts w:ascii="Calibri" w:eastAsia="BatangChe" w:hAnsi="Calibri" w:cs="Calibri"/>
          <w:color w:val="202124"/>
          <w:sz w:val="22"/>
          <w:szCs w:val="22"/>
          <w:lang w:val="en"/>
        </w:rPr>
      </w:pPr>
      <w:r w:rsidRPr="00374DC9">
        <w:rPr>
          <w:rStyle w:val="y2iqfc"/>
          <w:rFonts w:ascii="Calibri" w:eastAsia="BatangChe" w:hAnsi="Calibri" w:cs="Calibri"/>
          <w:color w:val="202124"/>
          <w:sz w:val="22"/>
          <w:szCs w:val="22"/>
          <w:lang w:val="en"/>
        </w:rPr>
        <w:t xml:space="preserve">According to </w:t>
      </w:r>
      <w:proofErr w:type="spellStart"/>
      <w:r w:rsidRPr="00374DC9">
        <w:rPr>
          <w:rStyle w:val="y2iqfc"/>
          <w:rFonts w:ascii="Calibri" w:eastAsia="BatangChe" w:hAnsi="Calibri" w:cs="Calibri"/>
          <w:color w:val="202124"/>
          <w:sz w:val="22"/>
          <w:szCs w:val="22"/>
          <w:lang w:val="en"/>
        </w:rPr>
        <w:t>Wahyuni</w:t>
      </w:r>
      <w:proofErr w:type="spellEnd"/>
      <w:r w:rsidRPr="00374DC9">
        <w:rPr>
          <w:rStyle w:val="y2iqfc"/>
          <w:rFonts w:ascii="Calibri" w:eastAsia="BatangChe" w:hAnsi="Calibri" w:cs="Calibri"/>
          <w:color w:val="202124"/>
          <w:sz w:val="22"/>
          <w:szCs w:val="22"/>
          <w:lang w:val="en"/>
        </w:rPr>
        <w:t xml:space="preserve"> ​​and </w:t>
      </w:r>
      <w:proofErr w:type="spellStart"/>
      <w:r w:rsidRPr="00374DC9">
        <w:rPr>
          <w:rStyle w:val="y2iqfc"/>
          <w:rFonts w:ascii="Calibri" w:eastAsia="BatangChe" w:hAnsi="Calibri" w:cs="Calibri"/>
          <w:color w:val="202124"/>
          <w:sz w:val="22"/>
          <w:szCs w:val="22"/>
          <w:lang w:val="en"/>
        </w:rPr>
        <w:t>Jumino</w:t>
      </w:r>
      <w:proofErr w:type="spellEnd"/>
      <w:r w:rsidRPr="00374DC9">
        <w:rPr>
          <w:rStyle w:val="y2iqfc"/>
          <w:rFonts w:ascii="Calibri" w:eastAsia="BatangChe" w:hAnsi="Calibri" w:cs="Calibri"/>
          <w:color w:val="202124"/>
          <w:sz w:val="22"/>
          <w:szCs w:val="22"/>
          <w:lang w:val="en"/>
        </w:rPr>
        <w:t xml:space="preserve"> (2019), a TBM manager must have a high creativity spirit to be able to create programs that are interesting and useful for the parties involved. And based on the results obtained in the field, one of the management's efforts to increase the reading interest of learning residents is by providing innovative programs, such as examples of cooking competitions with the surrounding community, reading corners, and the Reading Review program given to learning residents. These activities are proven to increase people's interest in reading. As revealed by </w:t>
      </w:r>
      <w:proofErr w:type="spellStart"/>
      <w:r w:rsidRPr="00374DC9">
        <w:rPr>
          <w:rStyle w:val="y2iqfc"/>
          <w:rFonts w:ascii="Calibri" w:eastAsia="BatangChe" w:hAnsi="Calibri" w:cs="Calibri"/>
          <w:color w:val="202124"/>
          <w:sz w:val="22"/>
          <w:szCs w:val="22"/>
          <w:lang w:val="en"/>
        </w:rPr>
        <w:t>Rohman</w:t>
      </w:r>
      <w:proofErr w:type="spellEnd"/>
      <w:r w:rsidRPr="00374DC9">
        <w:rPr>
          <w:rStyle w:val="y2iqfc"/>
          <w:rFonts w:ascii="Calibri" w:eastAsia="BatangChe" w:hAnsi="Calibri" w:cs="Calibri"/>
          <w:color w:val="202124"/>
          <w:sz w:val="22"/>
          <w:szCs w:val="22"/>
          <w:lang w:val="en"/>
        </w:rPr>
        <w:t xml:space="preserve"> (2019) that carrying out activities related to reading, and supported by the facilities and infrastructure that are owned according to the needs of the community, can be one of the efforts made by the TBM manager. This is done so that the community can feel the benefits directly. The TBM manager also approaches the learning community as a form of inviting and familiarizing the learning community to want to visit the TBM and read books at the TBM.</w:t>
      </w:r>
    </w:p>
    <w:p w:rsidR="002C170D" w:rsidRPr="00F4731C" w:rsidRDefault="00F4731C" w:rsidP="00F4731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360" w:lineRule="auto"/>
        <w:ind w:firstLine="720"/>
        <w:jc w:val="both"/>
        <w:rPr>
          <w:rFonts w:eastAsia="BatangChe"/>
          <w:b/>
          <w:color w:val="202124"/>
          <w:szCs w:val="24"/>
          <w:lang w:val="en"/>
        </w:rPr>
      </w:pPr>
      <w:r w:rsidRPr="00374DC9">
        <w:rPr>
          <w:rStyle w:val="y2iqfc"/>
          <w:rFonts w:ascii="Calibri" w:eastAsia="BatangChe" w:hAnsi="Calibri" w:cs="Calibri"/>
          <w:color w:val="202124"/>
          <w:sz w:val="22"/>
          <w:szCs w:val="22"/>
          <w:lang w:val="en"/>
        </w:rPr>
        <w:t xml:space="preserve">Furthermore, based on the research results, the manager of the Community Reading Park in </w:t>
      </w:r>
      <w:proofErr w:type="spellStart"/>
      <w:r w:rsidRPr="00374DC9">
        <w:rPr>
          <w:rStyle w:val="y2iqfc"/>
          <w:rFonts w:ascii="Calibri" w:eastAsia="BatangChe" w:hAnsi="Calibri" w:cs="Calibri"/>
          <w:color w:val="202124"/>
          <w:sz w:val="22"/>
          <w:szCs w:val="22"/>
          <w:lang w:val="en"/>
        </w:rPr>
        <w:t>Ujan</w:t>
      </w:r>
      <w:proofErr w:type="spellEnd"/>
      <w:r w:rsidRPr="00374DC9">
        <w:rPr>
          <w:rStyle w:val="y2iqfc"/>
          <w:rFonts w:ascii="Calibri" w:eastAsia="BatangChe" w:hAnsi="Calibri" w:cs="Calibri"/>
          <w:color w:val="202124"/>
          <w:sz w:val="22"/>
          <w:szCs w:val="22"/>
          <w:lang w:val="en"/>
        </w:rPr>
        <w:t xml:space="preserve"> Mas District, </w:t>
      </w:r>
      <w:proofErr w:type="spellStart"/>
      <w:r w:rsidRPr="00374DC9">
        <w:rPr>
          <w:rStyle w:val="y2iqfc"/>
          <w:rFonts w:ascii="Calibri" w:eastAsia="BatangChe" w:hAnsi="Calibri" w:cs="Calibri"/>
          <w:color w:val="202124"/>
          <w:sz w:val="22"/>
          <w:szCs w:val="22"/>
          <w:lang w:val="en"/>
        </w:rPr>
        <w:t>Kepahiang</w:t>
      </w:r>
      <w:proofErr w:type="spellEnd"/>
      <w:r w:rsidRPr="00374DC9">
        <w:rPr>
          <w:rStyle w:val="y2iqfc"/>
          <w:rFonts w:ascii="Calibri" w:eastAsia="BatangChe" w:hAnsi="Calibri" w:cs="Calibri"/>
          <w:color w:val="202124"/>
          <w:sz w:val="22"/>
          <w:szCs w:val="22"/>
          <w:lang w:val="en"/>
        </w:rPr>
        <w:t xml:space="preserve"> Regency has a caring spirit and is ready to help learning residents or people who wish to increase their knowledge by reading books at TBM. It is proven by the actions that have been taken by the manager, such as taking care of the facilities and infrastructure in the Community Reading Park in </w:t>
      </w:r>
      <w:proofErr w:type="spellStart"/>
      <w:r w:rsidRPr="00374DC9">
        <w:rPr>
          <w:rStyle w:val="y2iqfc"/>
          <w:rFonts w:ascii="Calibri" w:eastAsia="BatangChe" w:hAnsi="Calibri" w:cs="Calibri"/>
          <w:color w:val="202124"/>
          <w:sz w:val="22"/>
          <w:szCs w:val="22"/>
          <w:lang w:val="en"/>
        </w:rPr>
        <w:t>Ujan</w:t>
      </w:r>
      <w:proofErr w:type="spellEnd"/>
      <w:r w:rsidRPr="00374DC9">
        <w:rPr>
          <w:rStyle w:val="y2iqfc"/>
          <w:rFonts w:ascii="Calibri" w:eastAsia="BatangChe" w:hAnsi="Calibri" w:cs="Calibri"/>
          <w:color w:val="202124"/>
          <w:sz w:val="22"/>
          <w:szCs w:val="22"/>
          <w:lang w:val="en"/>
        </w:rPr>
        <w:t xml:space="preserve"> Mas District, </w:t>
      </w:r>
      <w:proofErr w:type="spellStart"/>
      <w:r w:rsidRPr="00374DC9">
        <w:rPr>
          <w:rStyle w:val="y2iqfc"/>
          <w:rFonts w:ascii="Calibri" w:eastAsia="BatangChe" w:hAnsi="Calibri" w:cs="Calibri"/>
          <w:color w:val="202124"/>
          <w:sz w:val="22"/>
          <w:szCs w:val="22"/>
          <w:lang w:val="en"/>
        </w:rPr>
        <w:t>Kepahiang</w:t>
      </w:r>
      <w:proofErr w:type="spellEnd"/>
      <w:r w:rsidRPr="00374DC9">
        <w:rPr>
          <w:rStyle w:val="y2iqfc"/>
          <w:rFonts w:ascii="Calibri" w:eastAsia="BatangChe" w:hAnsi="Calibri" w:cs="Calibri"/>
          <w:color w:val="202124"/>
          <w:sz w:val="22"/>
          <w:szCs w:val="22"/>
          <w:lang w:val="en"/>
        </w:rPr>
        <w:t xml:space="preserve"> Regency so that they are always neatly arranged and clean every day. Book updates every 3 months can be the most effective way to attract people to </w:t>
      </w:r>
      <w:r w:rsidRPr="00374DC9">
        <w:rPr>
          <w:rStyle w:val="y2iqfc"/>
          <w:rFonts w:ascii="Calibri" w:eastAsia="BatangChe" w:hAnsi="Calibri" w:cs="Calibri"/>
          <w:color w:val="202124"/>
          <w:sz w:val="22"/>
          <w:szCs w:val="22"/>
          <w:lang w:val="en"/>
        </w:rPr>
        <w:lastRenderedPageBreak/>
        <w:t xml:space="preserve">learn to read. As the results of </w:t>
      </w:r>
      <w:proofErr w:type="spellStart"/>
      <w:r w:rsidRPr="00374DC9">
        <w:rPr>
          <w:rStyle w:val="y2iqfc"/>
          <w:rFonts w:ascii="Calibri" w:eastAsia="BatangChe" w:hAnsi="Calibri" w:cs="Calibri"/>
          <w:color w:val="202124"/>
          <w:sz w:val="22"/>
          <w:szCs w:val="22"/>
          <w:lang w:val="en"/>
        </w:rPr>
        <w:t>Yandini's</w:t>
      </w:r>
      <w:proofErr w:type="spellEnd"/>
      <w:r w:rsidRPr="00374DC9">
        <w:rPr>
          <w:rStyle w:val="y2iqfc"/>
          <w:rFonts w:ascii="Calibri" w:eastAsia="BatangChe" w:hAnsi="Calibri" w:cs="Calibri"/>
          <w:color w:val="202124"/>
          <w:sz w:val="22"/>
          <w:szCs w:val="22"/>
          <w:lang w:val="en"/>
        </w:rPr>
        <w:t xml:space="preserve"> research (2019) that the role of the library has the most influence in increasing public interest in reading, namely in terms of the collection of reading materials that are always updated.</w:t>
      </w:r>
    </w:p>
    <w:p w:rsidR="00923BFD" w:rsidRPr="002C170D" w:rsidRDefault="00923BFD" w:rsidP="00A30380">
      <w:pPr>
        <w:spacing w:line="360" w:lineRule="auto"/>
        <w:rPr>
          <w:rFonts w:asciiTheme="minorHAnsi" w:hAnsiTheme="minorHAnsi" w:cstheme="minorHAnsi"/>
          <w:sz w:val="22"/>
          <w:szCs w:val="22"/>
        </w:rPr>
      </w:pPr>
      <w:r w:rsidRPr="002C170D">
        <w:rPr>
          <w:rFonts w:asciiTheme="minorHAnsi" w:hAnsiTheme="minorHAnsi" w:cstheme="minorHAnsi"/>
          <w:sz w:val="22"/>
          <w:szCs w:val="22"/>
        </w:rPr>
        <w:tab/>
      </w:r>
    </w:p>
    <w:p w:rsidR="00E109C7" w:rsidRPr="002C170D" w:rsidRDefault="00E109C7" w:rsidP="00B9706C">
      <w:pPr>
        <w:pStyle w:val="Heading1"/>
        <w:rPr>
          <w:sz w:val="22"/>
          <w:szCs w:val="22"/>
        </w:rPr>
      </w:pPr>
      <w:r w:rsidRPr="002C170D">
        <w:rPr>
          <w:sz w:val="22"/>
          <w:szCs w:val="22"/>
        </w:rPr>
        <w:t>CONCLUSIONS</w:t>
      </w:r>
      <w:r w:rsidR="00A51C4F" w:rsidRPr="002C170D">
        <w:rPr>
          <w:sz w:val="22"/>
          <w:szCs w:val="22"/>
        </w:rPr>
        <w:t xml:space="preserve"> </w:t>
      </w:r>
    </w:p>
    <w:p w:rsidR="00E109C7" w:rsidRPr="00923BFD" w:rsidRDefault="006A6FA8" w:rsidP="00A30380">
      <w:pPr>
        <w:pStyle w:val="Body"/>
        <w:spacing w:line="360" w:lineRule="auto"/>
        <w:ind w:firstLine="720"/>
        <w:rPr>
          <w:rFonts w:ascii="Calibri" w:hAnsi="Calibri" w:cs="Calibri"/>
          <w:sz w:val="22"/>
          <w:szCs w:val="22"/>
        </w:rPr>
      </w:pPr>
      <w:r w:rsidRPr="00374DC9">
        <w:rPr>
          <w:rStyle w:val="y2iqfc"/>
          <w:rFonts w:ascii="Calibri" w:hAnsi="Calibri" w:cs="Calibri"/>
          <w:color w:val="202124"/>
          <w:sz w:val="22"/>
          <w:szCs w:val="22"/>
          <w:lang w:val="en"/>
        </w:rPr>
        <w:t>From the description above, it is clear that there is a relationship between the library, the community and the love of reading. Libraries need the community as users of information services, the community needs a library to enrich and broaden their thinking horizons, and the habit of reading fondness is a shared responsibility between the library and the community. This means that libraries, the community and the culture of reading fondness are an inseparable link and are always interrelated for the realization of people who love to read and love libraries.</w:t>
      </w:r>
    </w:p>
    <w:p w:rsidR="00E109C7" w:rsidRPr="00B63615" w:rsidRDefault="00E109C7" w:rsidP="00E109C7">
      <w:pPr>
        <w:pStyle w:val="Bullet"/>
        <w:ind w:left="0" w:firstLine="0"/>
        <w:rPr>
          <w:rFonts w:ascii="Calibri" w:hAnsi="Calibri" w:cs="Calibri"/>
        </w:rPr>
      </w:pPr>
    </w:p>
    <w:p w:rsidR="00E109C7" w:rsidRPr="00B66E7C" w:rsidRDefault="000D302E" w:rsidP="00774A7C">
      <w:pPr>
        <w:pStyle w:val="Heading3"/>
        <w:ind w:left="0"/>
      </w:pPr>
      <w:r w:rsidRPr="00B66E7C">
        <w:t xml:space="preserve">REFERENCES </w:t>
      </w:r>
    </w:p>
    <w:p w:rsidR="00923BFD" w:rsidRPr="00923BFD" w:rsidRDefault="00923BFD" w:rsidP="00A30380">
      <w:pPr>
        <w:ind w:left="720" w:right="-1" w:hanging="720"/>
        <w:rPr>
          <w:rFonts w:ascii="Calibri" w:hAnsi="Calibri" w:cs="Calibri"/>
          <w:color w:val="000000" w:themeColor="text1"/>
          <w:sz w:val="22"/>
          <w:szCs w:val="22"/>
        </w:rPr>
      </w:pPr>
      <w:bookmarkStart w:id="0" w:name="_GoBack"/>
      <w:proofErr w:type="spellStart"/>
      <w:r w:rsidRPr="00923BFD">
        <w:rPr>
          <w:rFonts w:ascii="Calibri" w:hAnsi="Calibri" w:cs="Calibri"/>
          <w:color w:val="000000" w:themeColor="text1"/>
          <w:sz w:val="22"/>
          <w:szCs w:val="22"/>
        </w:rPr>
        <w:t>Musthofa</w:t>
      </w:r>
      <w:proofErr w:type="spellEnd"/>
      <w:r w:rsidRPr="00923BFD">
        <w:rPr>
          <w:rFonts w:ascii="Calibri" w:hAnsi="Calibri" w:cs="Calibri"/>
          <w:color w:val="000000" w:themeColor="text1"/>
          <w:sz w:val="22"/>
          <w:szCs w:val="22"/>
        </w:rPr>
        <w:t xml:space="preserve">, </w:t>
      </w:r>
      <w:proofErr w:type="spellStart"/>
      <w:r w:rsidRPr="00923BFD">
        <w:rPr>
          <w:rFonts w:ascii="Calibri" w:hAnsi="Calibri" w:cs="Calibri"/>
          <w:color w:val="000000" w:themeColor="text1"/>
          <w:sz w:val="22"/>
          <w:szCs w:val="22"/>
        </w:rPr>
        <w:t>Chakim</w:t>
      </w:r>
      <w:proofErr w:type="spellEnd"/>
      <w:r w:rsidRPr="00923BFD">
        <w:rPr>
          <w:rFonts w:ascii="Calibri" w:hAnsi="Calibri" w:cs="Calibri"/>
          <w:color w:val="000000" w:themeColor="text1"/>
          <w:sz w:val="22"/>
          <w:szCs w:val="22"/>
        </w:rPr>
        <w:t xml:space="preserve">. 2003. </w:t>
      </w:r>
      <w:proofErr w:type="spellStart"/>
      <w:r w:rsidRPr="00923BFD">
        <w:rPr>
          <w:rFonts w:ascii="Calibri" w:hAnsi="Calibri" w:cs="Calibri"/>
          <w:color w:val="000000" w:themeColor="text1"/>
          <w:sz w:val="22"/>
          <w:szCs w:val="22"/>
        </w:rPr>
        <w:t>Perpustakaan</w:t>
      </w:r>
      <w:proofErr w:type="spellEnd"/>
      <w:r w:rsidRPr="00923BFD">
        <w:rPr>
          <w:rFonts w:ascii="Calibri" w:hAnsi="Calibri" w:cs="Calibri"/>
          <w:color w:val="000000" w:themeColor="text1"/>
          <w:sz w:val="22"/>
          <w:szCs w:val="22"/>
        </w:rPr>
        <w:t xml:space="preserve">: </w:t>
      </w:r>
      <w:proofErr w:type="spellStart"/>
      <w:r w:rsidRPr="00923BFD">
        <w:rPr>
          <w:rFonts w:ascii="Calibri" w:hAnsi="Calibri" w:cs="Calibri"/>
          <w:color w:val="000000" w:themeColor="text1"/>
          <w:sz w:val="22"/>
          <w:szCs w:val="22"/>
        </w:rPr>
        <w:t>Kebanggaan</w:t>
      </w:r>
      <w:proofErr w:type="spellEnd"/>
      <w:r w:rsidRPr="00923BFD">
        <w:rPr>
          <w:rFonts w:ascii="Calibri" w:hAnsi="Calibri" w:cs="Calibri"/>
          <w:color w:val="000000" w:themeColor="text1"/>
          <w:sz w:val="22"/>
          <w:szCs w:val="22"/>
        </w:rPr>
        <w:t xml:space="preserve"> </w:t>
      </w:r>
      <w:proofErr w:type="spellStart"/>
      <w:r w:rsidRPr="00923BFD">
        <w:rPr>
          <w:rFonts w:ascii="Calibri" w:hAnsi="Calibri" w:cs="Calibri"/>
          <w:color w:val="000000" w:themeColor="text1"/>
          <w:sz w:val="22"/>
          <w:szCs w:val="22"/>
        </w:rPr>
        <w:t>Bersama</w:t>
      </w:r>
      <w:proofErr w:type="spellEnd"/>
      <w:r w:rsidRPr="00923BFD">
        <w:rPr>
          <w:rFonts w:ascii="Calibri" w:hAnsi="Calibri" w:cs="Calibri"/>
          <w:color w:val="000000" w:themeColor="text1"/>
          <w:sz w:val="22"/>
          <w:szCs w:val="22"/>
        </w:rPr>
        <w:t xml:space="preserve"> </w:t>
      </w:r>
      <w:proofErr w:type="spellStart"/>
      <w:r w:rsidRPr="00923BFD">
        <w:rPr>
          <w:rFonts w:ascii="Calibri" w:hAnsi="Calibri" w:cs="Calibri"/>
          <w:color w:val="000000" w:themeColor="text1"/>
          <w:sz w:val="22"/>
          <w:szCs w:val="22"/>
        </w:rPr>
        <w:t>Milik</w:t>
      </w:r>
      <w:proofErr w:type="spellEnd"/>
      <w:r w:rsidRPr="00923BFD">
        <w:rPr>
          <w:rFonts w:ascii="Calibri" w:hAnsi="Calibri" w:cs="Calibri"/>
          <w:color w:val="000000" w:themeColor="text1"/>
          <w:sz w:val="22"/>
          <w:szCs w:val="22"/>
        </w:rPr>
        <w:t xml:space="preserve"> </w:t>
      </w:r>
      <w:proofErr w:type="spellStart"/>
      <w:r w:rsidRPr="00923BFD">
        <w:rPr>
          <w:rFonts w:ascii="Calibri" w:hAnsi="Calibri" w:cs="Calibri"/>
          <w:color w:val="000000" w:themeColor="text1"/>
          <w:sz w:val="22"/>
          <w:szCs w:val="22"/>
        </w:rPr>
        <w:t>Masyarakat</w:t>
      </w:r>
      <w:proofErr w:type="spellEnd"/>
      <w:r w:rsidRPr="00923BFD">
        <w:rPr>
          <w:rFonts w:ascii="Calibri" w:hAnsi="Calibri" w:cs="Calibri"/>
          <w:color w:val="000000" w:themeColor="text1"/>
          <w:sz w:val="22"/>
          <w:szCs w:val="22"/>
        </w:rPr>
        <w:t xml:space="preserve">. </w:t>
      </w:r>
      <w:proofErr w:type="spellStart"/>
      <w:proofErr w:type="gramStart"/>
      <w:r w:rsidRPr="00923BFD">
        <w:rPr>
          <w:rFonts w:ascii="Calibri" w:hAnsi="Calibri" w:cs="Calibri"/>
          <w:color w:val="000000" w:themeColor="text1"/>
          <w:sz w:val="22"/>
          <w:szCs w:val="22"/>
        </w:rPr>
        <w:t>Artikel</w:t>
      </w:r>
      <w:proofErr w:type="spellEnd"/>
      <w:r w:rsidRPr="00923BFD">
        <w:rPr>
          <w:rFonts w:ascii="Calibri" w:hAnsi="Calibri" w:cs="Calibri"/>
          <w:color w:val="000000" w:themeColor="text1"/>
          <w:sz w:val="22"/>
          <w:szCs w:val="22"/>
        </w:rPr>
        <w:t xml:space="preserve"> </w:t>
      </w:r>
      <w:proofErr w:type="spellStart"/>
      <w:r w:rsidRPr="00923BFD">
        <w:rPr>
          <w:rFonts w:ascii="Calibri" w:hAnsi="Calibri" w:cs="Calibri"/>
          <w:color w:val="000000" w:themeColor="text1"/>
          <w:sz w:val="22"/>
          <w:szCs w:val="22"/>
        </w:rPr>
        <w:t>Visi</w:t>
      </w:r>
      <w:proofErr w:type="spellEnd"/>
      <w:r w:rsidRPr="00923BFD">
        <w:rPr>
          <w:rFonts w:ascii="Calibri" w:hAnsi="Calibri" w:cs="Calibri"/>
          <w:color w:val="000000" w:themeColor="text1"/>
          <w:sz w:val="22"/>
          <w:szCs w:val="22"/>
        </w:rPr>
        <w:t xml:space="preserve">    </w:t>
      </w:r>
      <w:proofErr w:type="spellStart"/>
      <w:r w:rsidRPr="00923BFD">
        <w:rPr>
          <w:rFonts w:ascii="Calibri" w:hAnsi="Calibri" w:cs="Calibri"/>
          <w:color w:val="000000" w:themeColor="text1"/>
          <w:sz w:val="22"/>
          <w:szCs w:val="22"/>
        </w:rPr>
        <w:t>Pustaka</w:t>
      </w:r>
      <w:proofErr w:type="spellEnd"/>
      <w:r w:rsidRPr="00923BFD">
        <w:rPr>
          <w:rFonts w:ascii="Calibri" w:hAnsi="Calibri" w:cs="Calibri"/>
          <w:color w:val="000000" w:themeColor="text1"/>
          <w:sz w:val="22"/>
          <w:szCs w:val="22"/>
        </w:rPr>
        <w:t xml:space="preserve"> vol.5 No.2 </w:t>
      </w:r>
      <w:proofErr w:type="spellStart"/>
      <w:r w:rsidRPr="00923BFD">
        <w:rPr>
          <w:rFonts w:ascii="Calibri" w:hAnsi="Calibri" w:cs="Calibri"/>
          <w:color w:val="000000" w:themeColor="text1"/>
          <w:sz w:val="22"/>
          <w:szCs w:val="22"/>
        </w:rPr>
        <w:t>Edisi</w:t>
      </w:r>
      <w:proofErr w:type="spellEnd"/>
      <w:r w:rsidRPr="00923BFD">
        <w:rPr>
          <w:rFonts w:ascii="Calibri" w:hAnsi="Calibri" w:cs="Calibri"/>
          <w:color w:val="000000" w:themeColor="text1"/>
          <w:sz w:val="22"/>
          <w:szCs w:val="22"/>
        </w:rPr>
        <w:t xml:space="preserve"> </w:t>
      </w:r>
      <w:proofErr w:type="spellStart"/>
      <w:r w:rsidRPr="00923BFD">
        <w:rPr>
          <w:rFonts w:ascii="Calibri" w:hAnsi="Calibri" w:cs="Calibri"/>
          <w:color w:val="000000" w:themeColor="text1"/>
          <w:sz w:val="22"/>
          <w:szCs w:val="22"/>
        </w:rPr>
        <w:t>Desember</w:t>
      </w:r>
      <w:proofErr w:type="spellEnd"/>
      <w:r w:rsidRPr="00923BFD">
        <w:rPr>
          <w:rFonts w:ascii="Calibri" w:hAnsi="Calibri" w:cs="Calibri"/>
          <w:color w:val="000000" w:themeColor="text1"/>
          <w:sz w:val="22"/>
          <w:szCs w:val="22"/>
        </w:rPr>
        <w:t>.</w:t>
      </w:r>
      <w:proofErr w:type="gramEnd"/>
      <w:r w:rsidRPr="00923BFD">
        <w:rPr>
          <w:rFonts w:ascii="Calibri" w:hAnsi="Calibri" w:cs="Calibri"/>
          <w:color w:val="000000" w:themeColor="text1"/>
          <w:sz w:val="22"/>
          <w:szCs w:val="22"/>
        </w:rPr>
        <w:t xml:space="preserve"> Jakarta: </w:t>
      </w:r>
      <w:proofErr w:type="spellStart"/>
      <w:r w:rsidRPr="00923BFD">
        <w:rPr>
          <w:rFonts w:ascii="Calibri" w:hAnsi="Calibri" w:cs="Calibri"/>
          <w:color w:val="000000" w:themeColor="text1"/>
          <w:sz w:val="22"/>
          <w:szCs w:val="22"/>
        </w:rPr>
        <w:t>Perpustakaan</w:t>
      </w:r>
      <w:proofErr w:type="spellEnd"/>
      <w:r w:rsidRPr="00923BFD">
        <w:rPr>
          <w:rFonts w:ascii="Calibri" w:hAnsi="Calibri" w:cs="Calibri"/>
          <w:color w:val="000000" w:themeColor="text1"/>
          <w:sz w:val="22"/>
          <w:szCs w:val="22"/>
        </w:rPr>
        <w:t xml:space="preserve"> </w:t>
      </w:r>
      <w:proofErr w:type="spellStart"/>
      <w:r w:rsidRPr="00923BFD">
        <w:rPr>
          <w:rFonts w:ascii="Calibri" w:hAnsi="Calibri" w:cs="Calibri"/>
          <w:color w:val="000000" w:themeColor="text1"/>
          <w:sz w:val="22"/>
          <w:szCs w:val="22"/>
        </w:rPr>
        <w:t>Nasional</w:t>
      </w:r>
      <w:proofErr w:type="spellEnd"/>
      <w:r w:rsidRPr="00923BFD">
        <w:rPr>
          <w:rFonts w:ascii="Calibri" w:hAnsi="Calibri" w:cs="Calibri"/>
          <w:color w:val="000000" w:themeColor="text1"/>
          <w:sz w:val="22"/>
          <w:szCs w:val="22"/>
        </w:rPr>
        <w:t xml:space="preserve"> RI </w:t>
      </w:r>
    </w:p>
    <w:p w:rsidR="00923BFD" w:rsidRPr="00923BFD" w:rsidRDefault="00923BFD" w:rsidP="00A30380">
      <w:pPr>
        <w:ind w:left="720" w:right="-1" w:hanging="720"/>
        <w:rPr>
          <w:rFonts w:ascii="Calibri" w:hAnsi="Calibri" w:cs="Calibri"/>
          <w:color w:val="000000" w:themeColor="text1"/>
          <w:sz w:val="22"/>
          <w:szCs w:val="22"/>
        </w:rPr>
      </w:pPr>
      <w:proofErr w:type="spellStart"/>
      <w:proofErr w:type="gramStart"/>
      <w:r w:rsidRPr="00923BFD">
        <w:rPr>
          <w:rFonts w:ascii="Calibri" w:hAnsi="Calibri" w:cs="Calibri"/>
          <w:color w:val="000000" w:themeColor="text1"/>
          <w:sz w:val="22"/>
          <w:szCs w:val="22"/>
        </w:rPr>
        <w:t>Perpustakaan</w:t>
      </w:r>
      <w:proofErr w:type="spellEnd"/>
      <w:r w:rsidRPr="00923BFD">
        <w:rPr>
          <w:rFonts w:ascii="Calibri" w:hAnsi="Calibri" w:cs="Calibri"/>
          <w:color w:val="000000" w:themeColor="text1"/>
          <w:sz w:val="22"/>
          <w:szCs w:val="22"/>
        </w:rPr>
        <w:t xml:space="preserve"> </w:t>
      </w:r>
      <w:proofErr w:type="spellStart"/>
      <w:r w:rsidRPr="00923BFD">
        <w:rPr>
          <w:rFonts w:ascii="Calibri" w:hAnsi="Calibri" w:cs="Calibri"/>
          <w:color w:val="000000" w:themeColor="text1"/>
          <w:sz w:val="22"/>
          <w:szCs w:val="22"/>
        </w:rPr>
        <w:t>Nasional</w:t>
      </w:r>
      <w:proofErr w:type="spellEnd"/>
      <w:r w:rsidRPr="00923BFD">
        <w:rPr>
          <w:rFonts w:ascii="Calibri" w:hAnsi="Calibri" w:cs="Calibri"/>
          <w:color w:val="000000" w:themeColor="text1"/>
          <w:sz w:val="22"/>
          <w:szCs w:val="22"/>
        </w:rPr>
        <w:t>.</w:t>
      </w:r>
      <w:proofErr w:type="gramEnd"/>
      <w:r w:rsidRPr="00923BFD">
        <w:rPr>
          <w:rFonts w:ascii="Calibri" w:hAnsi="Calibri" w:cs="Calibri"/>
          <w:color w:val="000000" w:themeColor="text1"/>
          <w:sz w:val="22"/>
          <w:szCs w:val="22"/>
        </w:rPr>
        <w:t xml:space="preserve"> 2010. </w:t>
      </w:r>
      <w:proofErr w:type="spellStart"/>
      <w:r w:rsidRPr="00923BFD">
        <w:rPr>
          <w:rFonts w:ascii="Calibri" w:hAnsi="Calibri" w:cs="Calibri"/>
          <w:color w:val="000000" w:themeColor="text1"/>
          <w:sz w:val="22"/>
          <w:szCs w:val="22"/>
        </w:rPr>
        <w:t>Undang-Undang</w:t>
      </w:r>
      <w:proofErr w:type="spellEnd"/>
      <w:r w:rsidRPr="00923BFD">
        <w:rPr>
          <w:rFonts w:ascii="Calibri" w:hAnsi="Calibri" w:cs="Calibri"/>
          <w:color w:val="000000" w:themeColor="text1"/>
          <w:sz w:val="22"/>
          <w:szCs w:val="22"/>
        </w:rPr>
        <w:t xml:space="preserve"> RI </w:t>
      </w:r>
      <w:proofErr w:type="spellStart"/>
      <w:r w:rsidRPr="00923BFD">
        <w:rPr>
          <w:rFonts w:ascii="Calibri" w:hAnsi="Calibri" w:cs="Calibri"/>
          <w:color w:val="000000" w:themeColor="text1"/>
          <w:sz w:val="22"/>
          <w:szCs w:val="22"/>
        </w:rPr>
        <w:t>Nomor</w:t>
      </w:r>
      <w:proofErr w:type="spellEnd"/>
      <w:r w:rsidRPr="00923BFD">
        <w:rPr>
          <w:rFonts w:ascii="Calibri" w:hAnsi="Calibri" w:cs="Calibri"/>
          <w:color w:val="000000" w:themeColor="text1"/>
          <w:sz w:val="22"/>
          <w:szCs w:val="22"/>
        </w:rPr>
        <w:t xml:space="preserve"> 43 </w:t>
      </w:r>
      <w:proofErr w:type="spellStart"/>
      <w:r w:rsidRPr="00923BFD">
        <w:rPr>
          <w:rFonts w:ascii="Calibri" w:hAnsi="Calibri" w:cs="Calibri"/>
          <w:color w:val="000000" w:themeColor="text1"/>
          <w:sz w:val="22"/>
          <w:szCs w:val="22"/>
        </w:rPr>
        <w:t>tahun</w:t>
      </w:r>
      <w:proofErr w:type="spellEnd"/>
      <w:r w:rsidRPr="00923BFD">
        <w:rPr>
          <w:rFonts w:ascii="Calibri" w:hAnsi="Calibri" w:cs="Calibri"/>
          <w:color w:val="000000" w:themeColor="text1"/>
          <w:sz w:val="22"/>
          <w:szCs w:val="22"/>
        </w:rPr>
        <w:t xml:space="preserve"> 2007 </w:t>
      </w:r>
      <w:proofErr w:type="spellStart"/>
      <w:r w:rsidRPr="00923BFD">
        <w:rPr>
          <w:rFonts w:ascii="Calibri" w:hAnsi="Calibri" w:cs="Calibri"/>
          <w:color w:val="000000" w:themeColor="text1"/>
          <w:sz w:val="22"/>
          <w:szCs w:val="22"/>
        </w:rPr>
        <w:t>tentang</w:t>
      </w:r>
      <w:proofErr w:type="spellEnd"/>
      <w:r w:rsidRPr="00923BFD">
        <w:rPr>
          <w:rFonts w:ascii="Calibri" w:hAnsi="Calibri" w:cs="Calibri"/>
          <w:color w:val="000000" w:themeColor="text1"/>
          <w:sz w:val="22"/>
          <w:szCs w:val="22"/>
        </w:rPr>
        <w:t xml:space="preserve"> </w:t>
      </w:r>
      <w:proofErr w:type="spellStart"/>
      <w:r w:rsidRPr="00923BFD">
        <w:rPr>
          <w:rFonts w:ascii="Calibri" w:hAnsi="Calibri" w:cs="Calibri"/>
          <w:color w:val="000000" w:themeColor="text1"/>
          <w:sz w:val="22"/>
          <w:szCs w:val="22"/>
        </w:rPr>
        <w:t>Perpustakaan</w:t>
      </w:r>
      <w:proofErr w:type="spellEnd"/>
      <w:r w:rsidRPr="00923BFD">
        <w:rPr>
          <w:rFonts w:ascii="Calibri" w:hAnsi="Calibri" w:cs="Calibri"/>
          <w:color w:val="000000" w:themeColor="text1"/>
          <w:sz w:val="22"/>
          <w:szCs w:val="22"/>
        </w:rPr>
        <w:t xml:space="preserve">. </w:t>
      </w:r>
      <w:proofErr w:type="gramStart"/>
      <w:r w:rsidRPr="00923BFD">
        <w:rPr>
          <w:rFonts w:ascii="Calibri" w:hAnsi="Calibri" w:cs="Calibri"/>
          <w:color w:val="000000" w:themeColor="text1"/>
          <w:sz w:val="22"/>
          <w:szCs w:val="22"/>
        </w:rPr>
        <w:t>Jakarta :</w:t>
      </w:r>
      <w:proofErr w:type="gramEnd"/>
      <w:r w:rsidRPr="00923BFD">
        <w:rPr>
          <w:rFonts w:ascii="Calibri" w:hAnsi="Calibri" w:cs="Calibri"/>
          <w:color w:val="000000" w:themeColor="text1"/>
          <w:sz w:val="22"/>
          <w:szCs w:val="22"/>
        </w:rPr>
        <w:t xml:space="preserve"> </w:t>
      </w:r>
      <w:proofErr w:type="spellStart"/>
      <w:r w:rsidRPr="00923BFD">
        <w:rPr>
          <w:rFonts w:ascii="Calibri" w:hAnsi="Calibri" w:cs="Calibri"/>
          <w:color w:val="000000" w:themeColor="text1"/>
          <w:sz w:val="22"/>
          <w:szCs w:val="22"/>
        </w:rPr>
        <w:t>Perpusnas</w:t>
      </w:r>
      <w:proofErr w:type="spellEnd"/>
      <w:r w:rsidRPr="00923BFD">
        <w:rPr>
          <w:rFonts w:ascii="Calibri" w:hAnsi="Calibri" w:cs="Calibri"/>
          <w:color w:val="000000" w:themeColor="text1"/>
          <w:sz w:val="22"/>
          <w:szCs w:val="22"/>
        </w:rPr>
        <w:t xml:space="preserve"> RI </w:t>
      </w:r>
    </w:p>
    <w:p w:rsidR="00923BFD" w:rsidRPr="00923BFD" w:rsidRDefault="00923BFD" w:rsidP="00A30380">
      <w:pPr>
        <w:ind w:left="720" w:right="-1" w:hanging="720"/>
        <w:rPr>
          <w:rFonts w:ascii="Calibri" w:hAnsi="Calibri" w:cs="Calibri"/>
          <w:color w:val="000000" w:themeColor="text1"/>
          <w:sz w:val="22"/>
          <w:szCs w:val="22"/>
        </w:rPr>
      </w:pPr>
      <w:proofErr w:type="spellStart"/>
      <w:proofErr w:type="gramStart"/>
      <w:r w:rsidRPr="00923BFD">
        <w:rPr>
          <w:rFonts w:ascii="Calibri" w:hAnsi="Calibri" w:cs="Calibri"/>
          <w:color w:val="000000" w:themeColor="text1"/>
          <w:sz w:val="22"/>
          <w:szCs w:val="22"/>
        </w:rPr>
        <w:t>Sulistyo-Basuki</w:t>
      </w:r>
      <w:proofErr w:type="spellEnd"/>
      <w:r w:rsidRPr="00923BFD">
        <w:rPr>
          <w:rFonts w:ascii="Calibri" w:hAnsi="Calibri" w:cs="Calibri"/>
          <w:color w:val="000000" w:themeColor="text1"/>
          <w:sz w:val="22"/>
          <w:szCs w:val="22"/>
        </w:rPr>
        <w:t>.</w:t>
      </w:r>
      <w:proofErr w:type="gramEnd"/>
      <w:r w:rsidRPr="00923BFD">
        <w:rPr>
          <w:rFonts w:ascii="Calibri" w:hAnsi="Calibri" w:cs="Calibri"/>
          <w:color w:val="000000" w:themeColor="text1"/>
          <w:sz w:val="22"/>
          <w:szCs w:val="22"/>
        </w:rPr>
        <w:t xml:space="preserve"> 1991. </w:t>
      </w:r>
      <w:proofErr w:type="spellStart"/>
      <w:r w:rsidRPr="00923BFD">
        <w:rPr>
          <w:rFonts w:ascii="Calibri" w:hAnsi="Calibri" w:cs="Calibri"/>
          <w:color w:val="000000" w:themeColor="text1"/>
          <w:sz w:val="22"/>
          <w:szCs w:val="22"/>
        </w:rPr>
        <w:t>Pengantar</w:t>
      </w:r>
      <w:proofErr w:type="spellEnd"/>
      <w:r w:rsidRPr="00923BFD">
        <w:rPr>
          <w:rFonts w:ascii="Calibri" w:hAnsi="Calibri" w:cs="Calibri"/>
          <w:color w:val="000000" w:themeColor="text1"/>
          <w:sz w:val="22"/>
          <w:szCs w:val="22"/>
        </w:rPr>
        <w:t xml:space="preserve"> </w:t>
      </w:r>
      <w:proofErr w:type="spellStart"/>
      <w:r w:rsidRPr="00923BFD">
        <w:rPr>
          <w:rFonts w:ascii="Calibri" w:hAnsi="Calibri" w:cs="Calibri"/>
          <w:color w:val="000000" w:themeColor="text1"/>
          <w:sz w:val="22"/>
          <w:szCs w:val="22"/>
        </w:rPr>
        <w:t>Ilmu</w:t>
      </w:r>
      <w:proofErr w:type="spellEnd"/>
      <w:r w:rsidRPr="00923BFD">
        <w:rPr>
          <w:rFonts w:ascii="Calibri" w:hAnsi="Calibri" w:cs="Calibri"/>
          <w:color w:val="000000" w:themeColor="text1"/>
          <w:sz w:val="22"/>
          <w:szCs w:val="22"/>
        </w:rPr>
        <w:t xml:space="preserve"> </w:t>
      </w:r>
      <w:proofErr w:type="spellStart"/>
      <w:r w:rsidRPr="00923BFD">
        <w:rPr>
          <w:rFonts w:ascii="Calibri" w:hAnsi="Calibri" w:cs="Calibri"/>
          <w:color w:val="000000" w:themeColor="text1"/>
          <w:sz w:val="22"/>
          <w:szCs w:val="22"/>
        </w:rPr>
        <w:t>Perpustakaan</w:t>
      </w:r>
      <w:proofErr w:type="spellEnd"/>
      <w:r w:rsidRPr="00923BFD">
        <w:rPr>
          <w:rFonts w:ascii="Calibri" w:hAnsi="Calibri" w:cs="Calibri"/>
          <w:color w:val="000000" w:themeColor="text1"/>
          <w:sz w:val="22"/>
          <w:szCs w:val="22"/>
        </w:rPr>
        <w:t xml:space="preserve">. </w:t>
      </w:r>
      <w:proofErr w:type="gramStart"/>
      <w:r w:rsidRPr="00923BFD">
        <w:rPr>
          <w:rFonts w:ascii="Calibri" w:hAnsi="Calibri" w:cs="Calibri"/>
          <w:color w:val="000000" w:themeColor="text1"/>
          <w:sz w:val="22"/>
          <w:szCs w:val="22"/>
        </w:rPr>
        <w:t>Jakarta :</w:t>
      </w:r>
      <w:proofErr w:type="gramEnd"/>
      <w:r w:rsidRPr="00923BFD">
        <w:rPr>
          <w:rFonts w:ascii="Calibri" w:hAnsi="Calibri" w:cs="Calibri"/>
          <w:color w:val="000000" w:themeColor="text1"/>
          <w:sz w:val="22"/>
          <w:szCs w:val="22"/>
        </w:rPr>
        <w:t xml:space="preserve"> </w:t>
      </w:r>
      <w:proofErr w:type="spellStart"/>
      <w:r w:rsidRPr="00923BFD">
        <w:rPr>
          <w:rFonts w:ascii="Calibri" w:hAnsi="Calibri" w:cs="Calibri"/>
          <w:color w:val="000000" w:themeColor="text1"/>
          <w:sz w:val="22"/>
          <w:szCs w:val="22"/>
        </w:rPr>
        <w:t>Gramedia</w:t>
      </w:r>
      <w:proofErr w:type="spellEnd"/>
      <w:r w:rsidRPr="00923BFD">
        <w:rPr>
          <w:rFonts w:ascii="Calibri" w:hAnsi="Calibri" w:cs="Calibri"/>
          <w:color w:val="000000" w:themeColor="text1"/>
          <w:sz w:val="22"/>
          <w:szCs w:val="22"/>
        </w:rPr>
        <w:t xml:space="preserve"> </w:t>
      </w:r>
      <w:proofErr w:type="spellStart"/>
      <w:r w:rsidRPr="00923BFD">
        <w:rPr>
          <w:rFonts w:ascii="Calibri" w:hAnsi="Calibri" w:cs="Calibri"/>
          <w:color w:val="000000" w:themeColor="text1"/>
          <w:sz w:val="22"/>
          <w:szCs w:val="22"/>
        </w:rPr>
        <w:t>Pustaka</w:t>
      </w:r>
      <w:proofErr w:type="spellEnd"/>
      <w:r w:rsidRPr="00923BFD">
        <w:rPr>
          <w:rFonts w:ascii="Calibri" w:hAnsi="Calibri" w:cs="Calibri"/>
          <w:color w:val="000000" w:themeColor="text1"/>
          <w:sz w:val="22"/>
          <w:szCs w:val="22"/>
        </w:rPr>
        <w:t xml:space="preserve">   </w:t>
      </w:r>
      <w:proofErr w:type="spellStart"/>
      <w:r w:rsidRPr="00923BFD">
        <w:rPr>
          <w:rFonts w:ascii="Calibri" w:hAnsi="Calibri" w:cs="Calibri"/>
          <w:color w:val="000000" w:themeColor="text1"/>
          <w:sz w:val="22"/>
          <w:szCs w:val="22"/>
        </w:rPr>
        <w:t>Utama</w:t>
      </w:r>
      <w:proofErr w:type="spellEnd"/>
    </w:p>
    <w:p w:rsidR="00923BFD" w:rsidRPr="00923BFD" w:rsidRDefault="00923BFD" w:rsidP="00A30380">
      <w:pPr>
        <w:ind w:left="720" w:right="-1" w:hanging="720"/>
        <w:rPr>
          <w:rFonts w:ascii="Calibri" w:hAnsi="Calibri" w:cs="Calibri"/>
          <w:sz w:val="22"/>
          <w:szCs w:val="22"/>
          <w:lang w:val="ms"/>
        </w:rPr>
      </w:pPr>
      <w:r w:rsidRPr="00923BFD">
        <w:rPr>
          <w:rFonts w:ascii="Calibri" w:hAnsi="Calibri" w:cs="Calibri"/>
          <w:sz w:val="22"/>
          <w:szCs w:val="22"/>
          <w:lang w:val="ms"/>
        </w:rPr>
        <w:t xml:space="preserve">Arikunto, Suharsimi. 2010. Prosedur Penelitian Suatu pendekatan Praktik. Jakarta: Rineka Cipta. </w:t>
      </w:r>
    </w:p>
    <w:p w:rsidR="00923BFD" w:rsidRPr="00923BFD" w:rsidRDefault="00923BFD" w:rsidP="00A30380">
      <w:pPr>
        <w:ind w:left="720" w:right="-1" w:hanging="720"/>
        <w:rPr>
          <w:rFonts w:ascii="Calibri" w:hAnsi="Calibri" w:cs="Calibri"/>
          <w:sz w:val="22"/>
          <w:szCs w:val="22"/>
          <w:lang w:val="ms"/>
        </w:rPr>
      </w:pPr>
      <w:r w:rsidRPr="00923BFD">
        <w:rPr>
          <w:rFonts w:ascii="Calibri" w:hAnsi="Calibri" w:cs="Calibri"/>
          <w:sz w:val="22"/>
          <w:szCs w:val="22"/>
          <w:lang w:val="ms"/>
        </w:rPr>
        <w:t xml:space="preserve">Gol A Gong, Agus M. 2011. Gempa Literasi Dari Kampung Untuk Nusantara.jakarta:kpg. </w:t>
      </w:r>
    </w:p>
    <w:p w:rsidR="00923BFD" w:rsidRPr="00923BFD" w:rsidRDefault="00923BFD" w:rsidP="00A30380">
      <w:pPr>
        <w:ind w:left="720" w:right="-1" w:hanging="720"/>
        <w:rPr>
          <w:rFonts w:ascii="Calibri" w:hAnsi="Calibri" w:cs="Calibri"/>
          <w:sz w:val="22"/>
          <w:szCs w:val="22"/>
          <w:lang w:val="ms"/>
        </w:rPr>
      </w:pPr>
      <w:r w:rsidRPr="00923BFD">
        <w:rPr>
          <w:rFonts w:ascii="Calibri" w:hAnsi="Calibri" w:cs="Calibri"/>
          <w:sz w:val="22"/>
          <w:szCs w:val="22"/>
          <w:lang w:val="ms"/>
        </w:rPr>
        <w:t xml:space="preserve">Istianto, Dwi. 2009. Pasca Sarjana Fakultas Teknik, Program Studi Kajian Pembangunan Perkotaan dan Wilayah, Universitas Krisnadwipayan. </w:t>
      </w:r>
    </w:p>
    <w:p w:rsidR="00923BFD" w:rsidRPr="00923BFD" w:rsidRDefault="00923BFD" w:rsidP="00A30380">
      <w:pPr>
        <w:ind w:left="720" w:right="-1" w:hanging="720"/>
        <w:rPr>
          <w:rFonts w:ascii="Calibri" w:hAnsi="Calibri" w:cs="Calibri"/>
          <w:sz w:val="22"/>
          <w:szCs w:val="22"/>
          <w:lang w:val="ms"/>
        </w:rPr>
      </w:pPr>
      <w:r w:rsidRPr="00923BFD">
        <w:rPr>
          <w:rFonts w:ascii="Calibri" w:hAnsi="Calibri" w:cs="Calibri"/>
          <w:sz w:val="22"/>
          <w:szCs w:val="22"/>
          <w:lang w:val="ms"/>
        </w:rPr>
        <w:t xml:space="preserve">Kementerian Pendidikan Nasional, Dirjen PNFI, Direktorat Pendidikan Masyarakat. 2009. Acuan bantuan Taman Bacaan Masyarakat. Jakarta </w:t>
      </w:r>
    </w:p>
    <w:p w:rsidR="00923BFD" w:rsidRPr="00923BFD" w:rsidRDefault="00923BFD" w:rsidP="00A30380">
      <w:pPr>
        <w:ind w:left="720" w:right="-1" w:hanging="720"/>
        <w:rPr>
          <w:rFonts w:ascii="Calibri" w:hAnsi="Calibri" w:cs="Calibri"/>
          <w:sz w:val="22"/>
          <w:szCs w:val="22"/>
          <w:lang w:val="ms"/>
        </w:rPr>
      </w:pPr>
      <w:r w:rsidRPr="00923BFD">
        <w:rPr>
          <w:rFonts w:ascii="Calibri" w:hAnsi="Calibri" w:cs="Calibri"/>
          <w:sz w:val="22"/>
          <w:szCs w:val="22"/>
          <w:lang w:val="ms"/>
        </w:rPr>
        <w:t xml:space="preserve">Kementerian Pendidikan Nasional, Dirjen PNFI, Pendidikan Masyarakat. Model Taman Bacaan Masyarakat(TBM)Area Publik.2011. </w:t>
      </w:r>
    </w:p>
    <w:p w:rsidR="002C170D" w:rsidRPr="002C170D" w:rsidRDefault="00923BFD" w:rsidP="002C170D">
      <w:pPr>
        <w:ind w:left="720" w:right="-1" w:hanging="720"/>
        <w:rPr>
          <w:rFonts w:ascii="Calibri" w:hAnsi="Calibri" w:cs="Calibri"/>
          <w:sz w:val="22"/>
          <w:szCs w:val="22"/>
          <w:lang w:val="ms"/>
        </w:rPr>
      </w:pPr>
      <w:r w:rsidRPr="002C170D">
        <w:rPr>
          <w:rFonts w:ascii="Calibri" w:hAnsi="Calibri" w:cs="Calibri"/>
          <w:sz w:val="22"/>
          <w:szCs w:val="22"/>
          <w:lang w:val="ms"/>
        </w:rPr>
        <w:t>Moleong, Lexy J. 2010. Metode Penelitian Kualitati</w:t>
      </w:r>
      <w:r w:rsidR="002C170D" w:rsidRPr="002C170D">
        <w:rPr>
          <w:rFonts w:ascii="Calibri" w:hAnsi="Calibri" w:cs="Calibri"/>
          <w:sz w:val="22"/>
          <w:szCs w:val="22"/>
          <w:lang w:val="ms"/>
        </w:rPr>
        <w:t>f. Bandung: Remaja Rosdakarya.</w:t>
      </w:r>
    </w:p>
    <w:p w:rsidR="002C170D" w:rsidRPr="002C170D" w:rsidRDefault="002C170D" w:rsidP="002C170D">
      <w:pPr>
        <w:ind w:left="720" w:right="-1" w:hanging="720"/>
        <w:rPr>
          <w:rFonts w:ascii="Calibri" w:hAnsi="Calibri" w:cs="Calibri"/>
          <w:sz w:val="22"/>
          <w:szCs w:val="22"/>
          <w:lang w:val="ms"/>
        </w:rPr>
      </w:pPr>
      <w:proofErr w:type="spellStart"/>
      <w:proofErr w:type="gramStart"/>
      <w:r w:rsidRPr="002C170D">
        <w:rPr>
          <w:rFonts w:ascii="Calibri" w:eastAsiaTheme="minorHAnsi" w:hAnsi="Calibri" w:cs="Calibri"/>
          <w:kern w:val="0"/>
          <w:sz w:val="22"/>
          <w:szCs w:val="22"/>
          <w:lang w:eastAsia="en-US"/>
        </w:rPr>
        <w:t>Rohman</w:t>
      </w:r>
      <w:proofErr w:type="spellEnd"/>
      <w:r w:rsidRPr="002C170D">
        <w:rPr>
          <w:rFonts w:ascii="Calibri" w:eastAsiaTheme="minorHAnsi" w:hAnsi="Calibri" w:cs="Calibri"/>
          <w:kern w:val="0"/>
          <w:sz w:val="22"/>
          <w:szCs w:val="22"/>
          <w:lang w:eastAsia="en-US"/>
        </w:rPr>
        <w:t>, I. N. (2019).</w:t>
      </w:r>
      <w:proofErr w:type="gramEnd"/>
      <w:r w:rsidRPr="002C170D">
        <w:rPr>
          <w:rFonts w:ascii="Calibri" w:eastAsiaTheme="minorHAnsi" w:hAnsi="Calibri" w:cs="Calibri"/>
          <w:kern w:val="0"/>
          <w:sz w:val="22"/>
          <w:szCs w:val="22"/>
          <w:lang w:eastAsia="en-US"/>
        </w:rPr>
        <w:t xml:space="preserve"> </w:t>
      </w:r>
      <w:proofErr w:type="spellStart"/>
      <w:r w:rsidRPr="002C170D">
        <w:rPr>
          <w:rFonts w:ascii="Calibri" w:eastAsiaTheme="minorHAnsi" w:hAnsi="Calibri" w:cs="Calibri"/>
          <w:kern w:val="0"/>
          <w:sz w:val="22"/>
          <w:szCs w:val="22"/>
          <w:lang w:eastAsia="en-US"/>
        </w:rPr>
        <w:t>Peranan</w:t>
      </w:r>
      <w:proofErr w:type="spellEnd"/>
      <w:r w:rsidRPr="002C170D">
        <w:rPr>
          <w:rFonts w:ascii="Calibri" w:eastAsiaTheme="minorHAnsi" w:hAnsi="Calibri" w:cs="Calibri"/>
          <w:kern w:val="0"/>
          <w:sz w:val="22"/>
          <w:szCs w:val="22"/>
          <w:lang w:eastAsia="en-US"/>
        </w:rPr>
        <w:t xml:space="preserve"> Taman </w:t>
      </w:r>
      <w:proofErr w:type="spellStart"/>
      <w:r w:rsidRPr="002C170D">
        <w:rPr>
          <w:rFonts w:ascii="Calibri" w:eastAsiaTheme="minorHAnsi" w:hAnsi="Calibri" w:cs="Calibri"/>
          <w:kern w:val="0"/>
          <w:sz w:val="22"/>
          <w:szCs w:val="22"/>
          <w:lang w:eastAsia="en-US"/>
        </w:rPr>
        <w:t>Bacaan</w:t>
      </w:r>
      <w:proofErr w:type="spellEnd"/>
      <w:r w:rsidRPr="002C170D">
        <w:rPr>
          <w:rFonts w:ascii="Calibri" w:eastAsiaTheme="minorHAnsi" w:hAnsi="Calibri" w:cs="Calibri"/>
          <w:kern w:val="0"/>
          <w:sz w:val="22"/>
          <w:szCs w:val="22"/>
          <w:lang w:eastAsia="en-US"/>
        </w:rPr>
        <w:t xml:space="preserve"> </w:t>
      </w:r>
      <w:proofErr w:type="spellStart"/>
      <w:r w:rsidRPr="002C170D">
        <w:rPr>
          <w:rFonts w:ascii="Calibri" w:eastAsiaTheme="minorHAnsi" w:hAnsi="Calibri" w:cs="Calibri"/>
          <w:kern w:val="0"/>
          <w:sz w:val="22"/>
          <w:szCs w:val="22"/>
          <w:lang w:eastAsia="en-US"/>
        </w:rPr>
        <w:t>Masyarakat</w:t>
      </w:r>
      <w:proofErr w:type="spellEnd"/>
      <w:r w:rsidRPr="002C170D">
        <w:rPr>
          <w:rFonts w:ascii="Calibri" w:eastAsiaTheme="minorHAnsi" w:hAnsi="Calibri" w:cs="Calibri"/>
          <w:kern w:val="0"/>
          <w:sz w:val="22"/>
          <w:szCs w:val="22"/>
          <w:lang w:eastAsia="en-US"/>
        </w:rPr>
        <w:t xml:space="preserve"> (</w:t>
      </w:r>
      <w:proofErr w:type="spellStart"/>
      <w:r w:rsidRPr="002C170D">
        <w:rPr>
          <w:rFonts w:ascii="Calibri" w:eastAsiaTheme="minorHAnsi" w:hAnsi="Calibri" w:cs="Calibri"/>
          <w:kern w:val="0"/>
          <w:sz w:val="22"/>
          <w:szCs w:val="22"/>
          <w:lang w:eastAsia="en-US"/>
        </w:rPr>
        <w:t>Tbm</w:t>
      </w:r>
      <w:proofErr w:type="spellEnd"/>
      <w:r w:rsidRPr="002C170D">
        <w:rPr>
          <w:rFonts w:ascii="Calibri" w:eastAsiaTheme="minorHAnsi" w:hAnsi="Calibri" w:cs="Calibri"/>
          <w:kern w:val="0"/>
          <w:sz w:val="22"/>
          <w:szCs w:val="22"/>
          <w:lang w:eastAsia="en-US"/>
        </w:rPr>
        <w:t xml:space="preserve">) </w:t>
      </w:r>
      <w:proofErr w:type="spellStart"/>
      <w:r w:rsidRPr="002C170D">
        <w:rPr>
          <w:rFonts w:ascii="Calibri" w:eastAsiaTheme="minorHAnsi" w:hAnsi="Calibri" w:cs="Calibri"/>
          <w:kern w:val="0"/>
          <w:sz w:val="22"/>
          <w:szCs w:val="22"/>
          <w:lang w:eastAsia="en-US"/>
        </w:rPr>
        <w:t>Luru</w:t>
      </w:r>
      <w:proofErr w:type="spellEnd"/>
      <w:r w:rsidRPr="002C170D">
        <w:rPr>
          <w:rFonts w:ascii="Calibri" w:eastAsiaTheme="minorHAnsi" w:hAnsi="Calibri" w:cs="Calibri"/>
          <w:kern w:val="0"/>
          <w:sz w:val="22"/>
          <w:szCs w:val="22"/>
          <w:lang w:eastAsia="en-US"/>
        </w:rPr>
        <w:t xml:space="preserve"> </w:t>
      </w:r>
      <w:proofErr w:type="spellStart"/>
      <w:r w:rsidRPr="002C170D">
        <w:rPr>
          <w:rFonts w:ascii="Calibri" w:eastAsiaTheme="minorHAnsi" w:hAnsi="Calibri" w:cs="Calibri"/>
          <w:kern w:val="0"/>
          <w:sz w:val="22"/>
          <w:szCs w:val="22"/>
          <w:lang w:eastAsia="en-US"/>
        </w:rPr>
        <w:t>Ilmu</w:t>
      </w:r>
      <w:proofErr w:type="spellEnd"/>
      <w:r w:rsidRPr="002C170D">
        <w:rPr>
          <w:rFonts w:ascii="Calibri" w:eastAsiaTheme="minorHAnsi" w:hAnsi="Calibri" w:cs="Calibri"/>
          <w:kern w:val="0"/>
          <w:sz w:val="22"/>
          <w:szCs w:val="22"/>
          <w:lang w:eastAsia="en-US"/>
        </w:rPr>
        <w:t xml:space="preserve"> </w:t>
      </w:r>
      <w:proofErr w:type="spellStart"/>
      <w:r w:rsidRPr="002C170D">
        <w:rPr>
          <w:rFonts w:ascii="Calibri" w:eastAsiaTheme="minorHAnsi" w:hAnsi="Calibri" w:cs="Calibri"/>
          <w:kern w:val="0"/>
          <w:sz w:val="22"/>
          <w:szCs w:val="22"/>
          <w:lang w:eastAsia="en-US"/>
        </w:rPr>
        <w:t>Untuk</w:t>
      </w:r>
      <w:proofErr w:type="spellEnd"/>
      <w:r w:rsidRPr="002C170D">
        <w:rPr>
          <w:rFonts w:ascii="Calibri" w:eastAsiaTheme="minorHAnsi" w:hAnsi="Calibri" w:cs="Calibri"/>
          <w:kern w:val="0"/>
          <w:sz w:val="22"/>
          <w:szCs w:val="22"/>
          <w:lang w:eastAsia="en-US"/>
        </w:rPr>
        <w:t xml:space="preserve"> </w:t>
      </w:r>
      <w:proofErr w:type="spellStart"/>
      <w:r w:rsidRPr="002C170D">
        <w:rPr>
          <w:rFonts w:ascii="Calibri" w:eastAsiaTheme="minorHAnsi" w:hAnsi="Calibri" w:cs="Calibri"/>
          <w:kern w:val="0"/>
          <w:sz w:val="22"/>
          <w:szCs w:val="22"/>
          <w:lang w:eastAsia="en-US"/>
        </w:rPr>
        <w:t>Menumbuhkan</w:t>
      </w:r>
      <w:proofErr w:type="spellEnd"/>
      <w:r w:rsidRPr="002C170D">
        <w:rPr>
          <w:rFonts w:ascii="Calibri" w:hAnsi="Calibri" w:cs="Calibri"/>
          <w:sz w:val="22"/>
          <w:szCs w:val="22"/>
          <w:lang w:val="ms"/>
        </w:rPr>
        <w:t xml:space="preserve"> </w:t>
      </w:r>
      <w:proofErr w:type="spellStart"/>
      <w:r w:rsidRPr="002C170D">
        <w:rPr>
          <w:rFonts w:ascii="Calibri" w:eastAsiaTheme="minorHAnsi" w:hAnsi="Calibri" w:cs="Calibri"/>
          <w:kern w:val="0"/>
          <w:sz w:val="22"/>
          <w:szCs w:val="22"/>
          <w:lang w:eastAsia="en-US"/>
        </w:rPr>
        <w:t>Minat</w:t>
      </w:r>
      <w:proofErr w:type="spellEnd"/>
      <w:r w:rsidRPr="002C170D">
        <w:rPr>
          <w:rFonts w:ascii="Calibri" w:eastAsiaTheme="minorHAnsi" w:hAnsi="Calibri" w:cs="Calibri"/>
          <w:kern w:val="0"/>
          <w:sz w:val="22"/>
          <w:szCs w:val="22"/>
          <w:lang w:eastAsia="en-US"/>
        </w:rPr>
        <w:t xml:space="preserve"> Baca </w:t>
      </w:r>
      <w:proofErr w:type="spellStart"/>
      <w:r w:rsidRPr="002C170D">
        <w:rPr>
          <w:rFonts w:ascii="Calibri" w:eastAsiaTheme="minorHAnsi" w:hAnsi="Calibri" w:cs="Calibri"/>
          <w:kern w:val="0"/>
          <w:sz w:val="22"/>
          <w:szCs w:val="22"/>
          <w:lang w:eastAsia="en-US"/>
        </w:rPr>
        <w:t>Masyarakat</w:t>
      </w:r>
      <w:proofErr w:type="spellEnd"/>
      <w:r w:rsidRPr="002C170D">
        <w:rPr>
          <w:rFonts w:ascii="Calibri" w:eastAsiaTheme="minorHAnsi" w:hAnsi="Calibri" w:cs="Calibri"/>
          <w:kern w:val="0"/>
          <w:sz w:val="22"/>
          <w:szCs w:val="22"/>
          <w:lang w:eastAsia="en-US"/>
        </w:rPr>
        <w:t xml:space="preserve"> Di </w:t>
      </w:r>
      <w:proofErr w:type="spellStart"/>
      <w:r w:rsidRPr="002C170D">
        <w:rPr>
          <w:rFonts w:ascii="Calibri" w:eastAsiaTheme="minorHAnsi" w:hAnsi="Calibri" w:cs="Calibri"/>
          <w:kern w:val="0"/>
          <w:sz w:val="22"/>
          <w:szCs w:val="22"/>
          <w:lang w:eastAsia="en-US"/>
        </w:rPr>
        <w:t>Gersik</w:t>
      </w:r>
      <w:proofErr w:type="spellEnd"/>
      <w:r w:rsidRPr="002C170D">
        <w:rPr>
          <w:rFonts w:ascii="Calibri" w:eastAsiaTheme="minorHAnsi" w:hAnsi="Calibri" w:cs="Calibri"/>
          <w:kern w:val="0"/>
          <w:sz w:val="22"/>
          <w:szCs w:val="22"/>
          <w:lang w:eastAsia="en-US"/>
        </w:rPr>
        <w:t xml:space="preserve">, </w:t>
      </w:r>
      <w:proofErr w:type="spellStart"/>
      <w:r w:rsidRPr="002C170D">
        <w:rPr>
          <w:rFonts w:ascii="Calibri" w:eastAsiaTheme="minorHAnsi" w:hAnsi="Calibri" w:cs="Calibri"/>
          <w:kern w:val="0"/>
          <w:sz w:val="22"/>
          <w:szCs w:val="22"/>
          <w:lang w:eastAsia="en-US"/>
        </w:rPr>
        <w:t>Kelurahan</w:t>
      </w:r>
      <w:proofErr w:type="spellEnd"/>
      <w:r w:rsidRPr="002C170D">
        <w:rPr>
          <w:rFonts w:ascii="Calibri" w:eastAsiaTheme="minorHAnsi" w:hAnsi="Calibri" w:cs="Calibri"/>
          <w:kern w:val="0"/>
          <w:sz w:val="22"/>
          <w:szCs w:val="22"/>
          <w:lang w:eastAsia="en-US"/>
        </w:rPr>
        <w:t xml:space="preserve"> </w:t>
      </w:r>
      <w:proofErr w:type="spellStart"/>
      <w:r w:rsidRPr="002C170D">
        <w:rPr>
          <w:rFonts w:ascii="Calibri" w:eastAsiaTheme="minorHAnsi" w:hAnsi="Calibri" w:cs="Calibri"/>
          <w:kern w:val="0"/>
          <w:sz w:val="22"/>
          <w:szCs w:val="22"/>
          <w:lang w:eastAsia="en-US"/>
        </w:rPr>
        <w:t>Sumber</w:t>
      </w:r>
      <w:proofErr w:type="spellEnd"/>
      <w:r w:rsidRPr="002C170D">
        <w:rPr>
          <w:rFonts w:ascii="Calibri" w:eastAsiaTheme="minorHAnsi" w:hAnsi="Calibri" w:cs="Calibri"/>
          <w:kern w:val="0"/>
          <w:sz w:val="22"/>
          <w:szCs w:val="22"/>
          <w:lang w:eastAsia="en-US"/>
        </w:rPr>
        <w:t xml:space="preserve"> </w:t>
      </w:r>
      <w:proofErr w:type="spellStart"/>
      <w:r w:rsidRPr="002C170D">
        <w:rPr>
          <w:rFonts w:ascii="Calibri" w:eastAsiaTheme="minorHAnsi" w:hAnsi="Calibri" w:cs="Calibri"/>
          <w:kern w:val="0"/>
          <w:sz w:val="22"/>
          <w:szCs w:val="22"/>
          <w:lang w:eastAsia="en-US"/>
        </w:rPr>
        <w:t>Mulyo</w:t>
      </w:r>
      <w:proofErr w:type="spellEnd"/>
      <w:r w:rsidRPr="002C170D">
        <w:rPr>
          <w:rFonts w:ascii="Calibri" w:eastAsiaTheme="minorHAnsi" w:hAnsi="Calibri" w:cs="Calibri"/>
          <w:kern w:val="0"/>
          <w:sz w:val="22"/>
          <w:szCs w:val="22"/>
          <w:lang w:eastAsia="en-US"/>
        </w:rPr>
        <w:t xml:space="preserve">, </w:t>
      </w:r>
      <w:proofErr w:type="spellStart"/>
      <w:r w:rsidRPr="002C170D">
        <w:rPr>
          <w:rFonts w:ascii="Calibri" w:eastAsiaTheme="minorHAnsi" w:hAnsi="Calibri" w:cs="Calibri"/>
          <w:kern w:val="0"/>
          <w:sz w:val="22"/>
          <w:szCs w:val="22"/>
          <w:lang w:eastAsia="en-US"/>
        </w:rPr>
        <w:t>Kecamatan</w:t>
      </w:r>
      <w:proofErr w:type="spellEnd"/>
      <w:r w:rsidRPr="002C170D">
        <w:rPr>
          <w:rFonts w:ascii="Calibri" w:eastAsiaTheme="minorHAnsi" w:hAnsi="Calibri" w:cs="Calibri"/>
          <w:kern w:val="0"/>
          <w:sz w:val="22"/>
          <w:szCs w:val="22"/>
          <w:lang w:eastAsia="en-US"/>
        </w:rPr>
        <w:t xml:space="preserve"> </w:t>
      </w:r>
      <w:proofErr w:type="spellStart"/>
      <w:r w:rsidRPr="002C170D">
        <w:rPr>
          <w:rFonts w:ascii="Calibri" w:eastAsiaTheme="minorHAnsi" w:hAnsi="Calibri" w:cs="Calibri"/>
          <w:kern w:val="0"/>
          <w:sz w:val="22"/>
          <w:szCs w:val="22"/>
          <w:lang w:eastAsia="en-US"/>
        </w:rPr>
        <w:t>Bambanglipuro</w:t>
      </w:r>
      <w:proofErr w:type="spellEnd"/>
      <w:r w:rsidRPr="002C170D">
        <w:rPr>
          <w:rFonts w:ascii="Calibri" w:eastAsiaTheme="minorHAnsi" w:hAnsi="Calibri" w:cs="Calibri"/>
          <w:kern w:val="0"/>
          <w:sz w:val="22"/>
          <w:szCs w:val="22"/>
          <w:lang w:eastAsia="en-US"/>
        </w:rPr>
        <w:t>,</w:t>
      </w:r>
      <w:r w:rsidRPr="002C170D">
        <w:rPr>
          <w:rFonts w:ascii="Calibri" w:hAnsi="Calibri" w:cs="Calibri"/>
          <w:sz w:val="22"/>
          <w:szCs w:val="22"/>
          <w:lang w:val="ms"/>
        </w:rPr>
        <w:t xml:space="preserve"> </w:t>
      </w:r>
      <w:proofErr w:type="spellStart"/>
      <w:r w:rsidRPr="002C170D">
        <w:rPr>
          <w:rFonts w:ascii="Calibri" w:eastAsiaTheme="minorHAnsi" w:hAnsi="Calibri" w:cs="Calibri"/>
          <w:kern w:val="0"/>
          <w:sz w:val="22"/>
          <w:szCs w:val="22"/>
          <w:lang w:eastAsia="en-US"/>
        </w:rPr>
        <w:t>Kabupaten</w:t>
      </w:r>
      <w:proofErr w:type="spellEnd"/>
      <w:r w:rsidRPr="002C170D">
        <w:rPr>
          <w:rFonts w:ascii="Calibri" w:eastAsiaTheme="minorHAnsi" w:hAnsi="Calibri" w:cs="Calibri"/>
          <w:kern w:val="0"/>
          <w:sz w:val="22"/>
          <w:szCs w:val="22"/>
          <w:lang w:eastAsia="en-US"/>
        </w:rPr>
        <w:t xml:space="preserve"> </w:t>
      </w:r>
      <w:proofErr w:type="spellStart"/>
      <w:r w:rsidRPr="002C170D">
        <w:rPr>
          <w:rFonts w:ascii="Calibri" w:eastAsiaTheme="minorHAnsi" w:hAnsi="Calibri" w:cs="Calibri"/>
          <w:kern w:val="0"/>
          <w:sz w:val="22"/>
          <w:szCs w:val="22"/>
          <w:lang w:eastAsia="en-US"/>
        </w:rPr>
        <w:t>Bantul</w:t>
      </w:r>
      <w:proofErr w:type="spellEnd"/>
      <w:r w:rsidRPr="002C170D">
        <w:rPr>
          <w:rFonts w:ascii="Calibri" w:eastAsiaTheme="minorHAnsi" w:hAnsi="Calibri" w:cs="Calibri"/>
          <w:kern w:val="0"/>
          <w:sz w:val="22"/>
          <w:szCs w:val="22"/>
          <w:lang w:eastAsia="en-US"/>
        </w:rPr>
        <w:t xml:space="preserve">. </w:t>
      </w:r>
      <w:proofErr w:type="spellStart"/>
      <w:r w:rsidRPr="002C170D">
        <w:rPr>
          <w:rFonts w:ascii="Calibri" w:eastAsiaTheme="minorHAnsi" w:hAnsi="Calibri" w:cs="Calibri"/>
          <w:i/>
          <w:iCs/>
          <w:kern w:val="0"/>
          <w:sz w:val="22"/>
          <w:szCs w:val="22"/>
          <w:lang w:eastAsia="en-US"/>
        </w:rPr>
        <w:t>Jurnal</w:t>
      </w:r>
      <w:proofErr w:type="spellEnd"/>
      <w:r w:rsidRPr="002C170D">
        <w:rPr>
          <w:rFonts w:ascii="Calibri" w:eastAsiaTheme="minorHAnsi" w:hAnsi="Calibri" w:cs="Calibri"/>
          <w:i/>
          <w:iCs/>
          <w:kern w:val="0"/>
          <w:sz w:val="22"/>
          <w:szCs w:val="22"/>
          <w:lang w:eastAsia="en-US"/>
        </w:rPr>
        <w:t xml:space="preserve"> </w:t>
      </w:r>
      <w:proofErr w:type="spellStart"/>
      <w:r w:rsidRPr="002C170D">
        <w:rPr>
          <w:rFonts w:ascii="Calibri" w:eastAsiaTheme="minorHAnsi" w:hAnsi="Calibri" w:cs="Calibri"/>
          <w:i/>
          <w:iCs/>
          <w:kern w:val="0"/>
          <w:sz w:val="22"/>
          <w:szCs w:val="22"/>
          <w:lang w:eastAsia="en-US"/>
        </w:rPr>
        <w:t>Elektronik</w:t>
      </w:r>
      <w:proofErr w:type="spellEnd"/>
      <w:r w:rsidRPr="002C170D">
        <w:rPr>
          <w:rFonts w:ascii="Calibri" w:eastAsiaTheme="minorHAnsi" w:hAnsi="Calibri" w:cs="Calibri"/>
          <w:i/>
          <w:iCs/>
          <w:kern w:val="0"/>
          <w:sz w:val="22"/>
          <w:szCs w:val="22"/>
          <w:lang w:eastAsia="en-US"/>
        </w:rPr>
        <w:t xml:space="preserve"> </w:t>
      </w:r>
      <w:proofErr w:type="spellStart"/>
      <w:r w:rsidRPr="002C170D">
        <w:rPr>
          <w:rFonts w:ascii="Calibri" w:eastAsiaTheme="minorHAnsi" w:hAnsi="Calibri" w:cs="Calibri"/>
          <w:i/>
          <w:iCs/>
          <w:kern w:val="0"/>
          <w:sz w:val="22"/>
          <w:szCs w:val="22"/>
          <w:lang w:eastAsia="en-US"/>
        </w:rPr>
        <w:t>Mahasiswa</w:t>
      </w:r>
      <w:proofErr w:type="spellEnd"/>
      <w:r w:rsidRPr="002C170D">
        <w:rPr>
          <w:rFonts w:ascii="Calibri" w:eastAsiaTheme="minorHAnsi" w:hAnsi="Calibri" w:cs="Calibri"/>
          <w:i/>
          <w:iCs/>
          <w:kern w:val="0"/>
          <w:sz w:val="22"/>
          <w:szCs w:val="22"/>
          <w:lang w:eastAsia="en-US"/>
        </w:rPr>
        <w:t xml:space="preserve"> Pend. </w:t>
      </w:r>
      <w:proofErr w:type="spellStart"/>
      <w:r w:rsidRPr="002C170D">
        <w:rPr>
          <w:rFonts w:ascii="Calibri" w:eastAsiaTheme="minorHAnsi" w:hAnsi="Calibri" w:cs="Calibri"/>
          <w:i/>
          <w:iCs/>
          <w:kern w:val="0"/>
          <w:sz w:val="22"/>
          <w:szCs w:val="22"/>
          <w:lang w:eastAsia="en-US"/>
        </w:rPr>
        <w:t>Luar</w:t>
      </w:r>
      <w:proofErr w:type="spellEnd"/>
      <w:r w:rsidRPr="002C170D">
        <w:rPr>
          <w:rFonts w:ascii="Calibri" w:eastAsiaTheme="minorHAnsi" w:hAnsi="Calibri" w:cs="Calibri"/>
          <w:i/>
          <w:iCs/>
          <w:kern w:val="0"/>
          <w:sz w:val="22"/>
          <w:szCs w:val="22"/>
          <w:lang w:eastAsia="en-US"/>
        </w:rPr>
        <w:t xml:space="preserve"> Sekolah-S1</w:t>
      </w:r>
      <w:r w:rsidRPr="002C170D">
        <w:rPr>
          <w:rFonts w:ascii="Calibri" w:eastAsiaTheme="minorHAnsi" w:hAnsi="Calibri" w:cs="Calibri"/>
          <w:kern w:val="0"/>
          <w:sz w:val="22"/>
          <w:szCs w:val="22"/>
          <w:lang w:eastAsia="en-US"/>
        </w:rPr>
        <w:t xml:space="preserve">, </w:t>
      </w:r>
      <w:r w:rsidRPr="002C170D">
        <w:rPr>
          <w:rFonts w:ascii="Calibri" w:eastAsiaTheme="minorHAnsi" w:hAnsi="Calibri" w:cs="Calibri"/>
          <w:i/>
          <w:iCs/>
          <w:kern w:val="0"/>
          <w:sz w:val="22"/>
          <w:szCs w:val="22"/>
          <w:lang w:eastAsia="en-US"/>
        </w:rPr>
        <w:t>8</w:t>
      </w:r>
      <w:r w:rsidRPr="002C170D">
        <w:rPr>
          <w:rFonts w:ascii="Calibri" w:eastAsiaTheme="minorHAnsi" w:hAnsi="Calibri" w:cs="Calibri"/>
          <w:kern w:val="0"/>
          <w:sz w:val="22"/>
          <w:szCs w:val="22"/>
          <w:lang w:eastAsia="en-US"/>
        </w:rPr>
        <w:t>(8), 901–910.</w:t>
      </w:r>
    </w:p>
    <w:p w:rsidR="00923BFD" w:rsidRPr="002C170D" w:rsidRDefault="00923BFD" w:rsidP="00A30380">
      <w:pPr>
        <w:ind w:left="720" w:right="-1" w:hanging="720"/>
        <w:rPr>
          <w:rFonts w:ascii="Calibri" w:hAnsi="Calibri" w:cs="Calibri"/>
          <w:sz w:val="22"/>
          <w:szCs w:val="22"/>
          <w:lang w:val="ms"/>
        </w:rPr>
      </w:pPr>
      <w:r w:rsidRPr="002C170D">
        <w:rPr>
          <w:rFonts w:ascii="Calibri" w:hAnsi="Calibri" w:cs="Calibri"/>
          <w:sz w:val="22"/>
          <w:szCs w:val="22"/>
          <w:lang w:val="ms"/>
        </w:rPr>
        <w:t xml:space="preserve">Rostiani, Erlinda Martha. 2011: Sikap Kewirausahaan Peserta Didik Program Paket B Kelas IX di UPTD SKB Susukan Kabupaten Semarang. </w:t>
      </w:r>
    </w:p>
    <w:p w:rsidR="001472BD" w:rsidRDefault="00923BFD" w:rsidP="001472BD">
      <w:pPr>
        <w:ind w:left="720" w:right="-1" w:hanging="720"/>
        <w:rPr>
          <w:rFonts w:ascii="Calibri" w:hAnsi="Calibri" w:cs="Calibri"/>
          <w:sz w:val="22"/>
          <w:szCs w:val="22"/>
          <w:lang w:val="ms"/>
        </w:rPr>
      </w:pPr>
      <w:r w:rsidRPr="002C170D">
        <w:rPr>
          <w:rFonts w:ascii="Calibri" w:hAnsi="Calibri" w:cs="Calibri"/>
          <w:sz w:val="22"/>
          <w:szCs w:val="22"/>
          <w:lang w:val="ms"/>
        </w:rPr>
        <w:t>Sasa, Diana AV, dkk. 2010. Taman Bacaan Masyarakat Kreatif. Direktorat Dikmas. Direktorat Jenderal Pendidikan Nonformal dan Informal. Jakarta: Kementerian Pendidikan</w:t>
      </w:r>
      <w:r w:rsidR="001472BD">
        <w:rPr>
          <w:rFonts w:ascii="Calibri" w:hAnsi="Calibri" w:cs="Calibri"/>
          <w:sz w:val="22"/>
          <w:szCs w:val="22"/>
          <w:lang w:val="ms"/>
        </w:rPr>
        <w:t>.</w:t>
      </w:r>
    </w:p>
    <w:p w:rsidR="00923BFD" w:rsidRPr="001472BD" w:rsidRDefault="002C170D" w:rsidP="001472BD">
      <w:pPr>
        <w:ind w:left="720" w:right="-1" w:hanging="720"/>
        <w:rPr>
          <w:rFonts w:ascii="Calibri" w:hAnsi="Calibri" w:cs="Calibri"/>
          <w:sz w:val="22"/>
          <w:szCs w:val="22"/>
          <w:lang w:val="ms"/>
        </w:rPr>
      </w:pPr>
      <w:r w:rsidRPr="001472BD">
        <w:rPr>
          <w:rFonts w:ascii="Calibri" w:hAnsi="Calibri" w:cs="Calibri"/>
          <w:sz w:val="22"/>
          <w:szCs w:val="22"/>
          <w:lang w:val="ms"/>
        </w:rPr>
        <w:t xml:space="preserve">Sri Nurhayati &amp; </w:t>
      </w:r>
      <w:r w:rsidRPr="001472BD">
        <w:rPr>
          <w:rFonts w:ascii="Calibri" w:eastAsiaTheme="minorHAnsi" w:hAnsi="Calibri" w:cs="Calibri"/>
          <w:bCs/>
          <w:kern w:val="0"/>
          <w:sz w:val="22"/>
          <w:szCs w:val="22"/>
          <w:lang w:eastAsia="en-US"/>
        </w:rPr>
        <w:t xml:space="preserve">Helena </w:t>
      </w:r>
      <w:proofErr w:type="spellStart"/>
      <w:r w:rsidRPr="001472BD">
        <w:rPr>
          <w:rFonts w:ascii="Calibri" w:eastAsiaTheme="minorHAnsi" w:hAnsi="Calibri" w:cs="Calibri"/>
          <w:bCs/>
          <w:kern w:val="0"/>
          <w:sz w:val="22"/>
          <w:szCs w:val="22"/>
          <w:lang w:eastAsia="en-US"/>
        </w:rPr>
        <w:t>Anggidesialamia</w:t>
      </w:r>
      <w:proofErr w:type="spellEnd"/>
      <w:r w:rsidRPr="001472BD">
        <w:rPr>
          <w:rFonts w:ascii="Calibri" w:eastAsiaTheme="minorHAnsi" w:hAnsi="Calibri" w:cs="Calibri"/>
          <w:bCs/>
          <w:kern w:val="0"/>
          <w:sz w:val="22"/>
          <w:szCs w:val="22"/>
          <w:lang w:eastAsia="en-US"/>
        </w:rPr>
        <w:t xml:space="preserve">. 2020. </w:t>
      </w:r>
      <w:proofErr w:type="spellStart"/>
      <w:r w:rsidRPr="001472BD">
        <w:rPr>
          <w:rFonts w:ascii="Calibri" w:eastAsiaTheme="minorHAnsi" w:hAnsi="Calibri" w:cs="Calibri"/>
          <w:bCs/>
          <w:i/>
          <w:kern w:val="0"/>
          <w:sz w:val="22"/>
          <w:szCs w:val="22"/>
          <w:lang w:eastAsia="en-US"/>
        </w:rPr>
        <w:t>Peran</w:t>
      </w:r>
      <w:proofErr w:type="spellEnd"/>
      <w:r w:rsidRPr="001472BD">
        <w:rPr>
          <w:rFonts w:ascii="Calibri" w:eastAsiaTheme="minorHAnsi" w:hAnsi="Calibri" w:cs="Calibri"/>
          <w:bCs/>
          <w:i/>
          <w:kern w:val="0"/>
          <w:sz w:val="22"/>
          <w:szCs w:val="22"/>
          <w:lang w:eastAsia="en-US"/>
        </w:rPr>
        <w:t xml:space="preserve"> Taman </w:t>
      </w:r>
      <w:proofErr w:type="spellStart"/>
      <w:r w:rsidRPr="001472BD">
        <w:rPr>
          <w:rFonts w:ascii="Calibri" w:eastAsiaTheme="minorHAnsi" w:hAnsi="Calibri" w:cs="Calibri"/>
          <w:bCs/>
          <w:i/>
          <w:kern w:val="0"/>
          <w:sz w:val="22"/>
          <w:szCs w:val="22"/>
          <w:lang w:eastAsia="en-US"/>
        </w:rPr>
        <w:t>Bacaan</w:t>
      </w:r>
      <w:proofErr w:type="spellEnd"/>
      <w:r w:rsidRPr="001472BD">
        <w:rPr>
          <w:rFonts w:ascii="Calibri" w:eastAsiaTheme="minorHAnsi" w:hAnsi="Calibri" w:cs="Calibri"/>
          <w:bCs/>
          <w:i/>
          <w:kern w:val="0"/>
          <w:sz w:val="22"/>
          <w:szCs w:val="22"/>
          <w:lang w:eastAsia="en-US"/>
        </w:rPr>
        <w:t xml:space="preserve"> </w:t>
      </w:r>
      <w:proofErr w:type="spellStart"/>
      <w:r w:rsidRPr="001472BD">
        <w:rPr>
          <w:rFonts w:ascii="Calibri" w:eastAsiaTheme="minorHAnsi" w:hAnsi="Calibri" w:cs="Calibri"/>
          <w:bCs/>
          <w:i/>
          <w:kern w:val="0"/>
          <w:sz w:val="22"/>
          <w:szCs w:val="22"/>
          <w:lang w:eastAsia="en-US"/>
        </w:rPr>
        <w:t>Masyarakat</w:t>
      </w:r>
      <w:proofErr w:type="spellEnd"/>
      <w:r w:rsidRPr="001472BD">
        <w:rPr>
          <w:rFonts w:ascii="Calibri" w:eastAsiaTheme="minorHAnsi" w:hAnsi="Calibri" w:cs="Calibri"/>
          <w:bCs/>
          <w:i/>
          <w:kern w:val="0"/>
          <w:sz w:val="22"/>
          <w:szCs w:val="22"/>
          <w:lang w:eastAsia="en-US"/>
        </w:rPr>
        <w:t xml:space="preserve"> (TBM) </w:t>
      </w:r>
      <w:proofErr w:type="spellStart"/>
      <w:r w:rsidRPr="001472BD">
        <w:rPr>
          <w:rFonts w:ascii="Calibri" w:eastAsiaTheme="minorHAnsi" w:hAnsi="Calibri" w:cs="Calibri"/>
          <w:bCs/>
          <w:i/>
          <w:kern w:val="0"/>
          <w:sz w:val="22"/>
          <w:szCs w:val="22"/>
          <w:lang w:eastAsia="en-US"/>
        </w:rPr>
        <w:t>Srikandi</w:t>
      </w:r>
      <w:proofErr w:type="spellEnd"/>
      <w:r w:rsidRPr="001472BD">
        <w:rPr>
          <w:rFonts w:ascii="Calibri" w:eastAsiaTheme="minorHAnsi" w:hAnsi="Calibri" w:cs="Calibri"/>
          <w:bCs/>
          <w:i/>
          <w:kern w:val="0"/>
          <w:sz w:val="22"/>
          <w:szCs w:val="22"/>
          <w:lang w:eastAsia="en-US"/>
        </w:rPr>
        <w:t xml:space="preserve"> </w:t>
      </w:r>
      <w:proofErr w:type="spellStart"/>
      <w:r w:rsidRPr="001472BD">
        <w:rPr>
          <w:rFonts w:ascii="Calibri" w:eastAsiaTheme="minorHAnsi" w:hAnsi="Calibri" w:cs="Calibri"/>
          <w:bCs/>
          <w:i/>
          <w:kern w:val="0"/>
          <w:sz w:val="22"/>
          <w:szCs w:val="22"/>
          <w:lang w:eastAsia="en-US"/>
        </w:rPr>
        <w:t>dalam</w:t>
      </w:r>
      <w:proofErr w:type="spellEnd"/>
      <w:r w:rsidR="001472BD" w:rsidRPr="001472BD">
        <w:rPr>
          <w:rFonts w:ascii="Calibri" w:hAnsi="Calibri" w:cs="Calibri"/>
          <w:i/>
          <w:sz w:val="22"/>
          <w:szCs w:val="22"/>
          <w:lang w:val="ms"/>
        </w:rPr>
        <w:t xml:space="preserve"> </w:t>
      </w:r>
      <w:proofErr w:type="spellStart"/>
      <w:r w:rsidRPr="001472BD">
        <w:rPr>
          <w:rFonts w:ascii="Calibri" w:eastAsiaTheme="minorHAnsi" w:hAnsi="Calibri" w:cs="Calibri"/>
          <w:bCs/>
          <w:i/>
          <w:kern w:val="0"/>
          <w:sz w:val="22"/>
          <w:szCs w:val="22"/>
          <w:lang w:eastAsia="en-US"/>
        </w:rPr>
        <w:t>Meningkatkan</w:t>
      </w:r>
      <w:proofErr w:type="spellEnd"/>
      <w:r w:rsidRPr="001472BD">
        <w:rPr>
          <w:rFonts w:ascii="Calibri" w:eastAsiaTheme="minorHAnsi" w:hAnsi="Calibri" w:cs="Calibri"/>
          <w:bCs/>
          <w:i/>
          <w:kern w:val="0"/>
          <w:sz w:val="22"/>
          <w:szCs w:val="22"/>
          <w:lang w:eastAsia="en-US"/>
        </w:rPr>
        <w:t xml:space="preserve"> </w:t>
      </w:r>
      <w:proofErr w:type="spellStart"/>
      <w:r w:rsidRPr="001472BD">
        <w:rPr>
          <w:rFonts w:ascii="Calibri" w:eastAsiaTheme="minorHAnsi" w:hAnsi="Calibri" w:cs="Calibri"/>
          <w:bCs/>
          <w:i/>
          <w:kern w:val="0"/>
          <w:sz w:val="22"/>
          <w:szCs w:val="22"/>
          <w:lang w:eastAsia="en-US"/>
        </w:rPr>
        <w:t>Minat</w:t>
      </w:r>
      <w:proofErr w:type="spellEnd"/>
      <w:r w:rsidRPr="001472BD">
        <w:rPr>
          <w:rFonts w:ascii="Calibri" w:eastAsiaTheme="minorHAnsi" w:hAnsi="Calibri" w:cs="Calibri"/>
          <w:bCs/>
          <w:i/>
          <w:kern w:val="0"/>
          <w:sz w:val="22"/>
          <w:szCs w:val="22"/>
          <w:lang w:eastAsia="en-US"/>
        </w:rPr>
        <w:t xml:space="preserve"> Baca </w:t>
      </w:r>
      <w:proofErr w:type="spellStart"/>
      <w:r w:rsidRPr="001472BD">
        <w:rPr>
          <w:rFonts w:ascii="Calibri" w:eastAsiaTheme="minorHAnsi" w:hAnsi="Calibri" w:cs="Calibri"/>
          <w:bCs/>
          <w:i/>
          <w:kern w:val="0"/>
          <w:sz w:val="22"/>
          <w:szCs w:val="22"/>
          <w:lang w:eastAsia="en-US"/>
        </w:rPr>
        <w:t>Warga</w:t>
      </w:r>
      <w:proofErr w:type="spellEnd"/>
      <w:r w:rsidRPr="001472BD">
        <w:rPr>
          <w:rFonts w:ascii="Calibri" w:eastAsiaTheme="minorHAnsi" w:hAnsi="Calibri" w:cs="Calibri"/>
          <w:bCs/>
          <w:i/>
          <w:kern w:val="0"/>
          <w:sz w:val="22"/>
          <w:szCs w:val="22"/>
          <w:lang w:eastAsia="en-US"/>
        </w:rPr>
        <w:t xml:space="preserve"> </w:t>
      </w:r>
      <w:proofErr w:type="spellStart"/>
      <w:r w:rsidRPr="001472BD">
        <w:rPr>
          <w:rFonts w:ascii="Calibri" w:eastAsiaTheme="minorHAnsi" w:hAnsi="Calibri" w:cs="Calibri"/>
          <w:bCs/>
          <w:i/>
          <w:kern w:val="0"/>
          <w:sz w:val="22"/>
          <w:szCs w:val="22"/>
          <w:lang w:eastAsia="en-US"/>
        </w:rPr>
        <w:t>Belajar</w:t>
      </w:r>
      <w:proofErr w:type="spellEnd"/>
      <w:r w:rsidRPr="001472BD">
        <w:rPr>
          <w:rFonts w:ascii="Calibri" w:eastAsiaTheme="minorHAnsi" w:hAnsi="Calibri" w:cs="Calibri"/>
          <w:bCs/>
          <w:i/>
          <w:kern w:val="0"/>
          <w:sz w:val="22"/>
          <w:szCs w:val="22"/>
          <w:lang w:eastAsia="en-US"/>
        </w:rPr>
        <w:t xml:space="preserve"> </w:t>
      </w:r>
      <w:proofErr w:type="spellStart"/>
      <w:r w:rsidRPr="001472BD">
        <w:rPr>
          <w:rFonts w:ascii="Calibri" w:eastAsiaTheme="minorHAnsi" w:hAnsi="Calibri" w:cs="Calibri"/>
          <w:bCs/>
          <w:i/>
          <w:kern w:val="0"/>
          <w:sz w:val="22"/>
          <w:szCs w:val="22"/>
          <w:lang w:eastAsia="en-US"/>
        </w:rPr>
        <w:t>Paket</w:t>
      </w:r>
      <w:proofErr w:type="spellEnd"/>
      <w:r w:rsidRPr="001472BD">
        <w:rPr>
          <w:rFonts w:ascii="Calibri" w:eastAsiaTheme="minorHAnsi" w:hAnsi="Calibri" w:cs="Calibri"/>
          <w:bCs/>
          <w:i/>
          <w:kern w:val="0"/>
          <w:sz w:val="22"/>
          <w:szCs w:val="22"/>
          <w:lang w:eastAsia="en-US"/>
        </w:rPr>
        <w:t xml:space="preserve"> B</w:t>
      </w:r>
      <w:r w:rsidR="001472BD">
        <w:rPr>
          <w:rFonts w:ascii="Calibri" w:eastAsiaTheme="minorHAnsi" w:hAnsi="Calibri" w:cs="Calibri"/>
          <w:bCs/>
          <w:kern w:val="0"/>
          <w:sz w:val="22"/>
          <w:szCs w:val="22"/>
          <w:lang w:eastAsia="en-US"/>
        </w:rPr>
        <w:t xml:space="preserve">. </w:t>
      </w:r>
      <w:proofErr w:type="spellStart"/>
      <w:r w:rsidR="001472BD">
        <w:rPr>
          <w:rFonts w:ascii="Calibri" w:eastAsiaTheme="minorHAnsi" w:hAnsi="Calibri" w:cs="Calibri"/>
          <w:bCs/>
          <w:kern w:val="0"/>
          <w:sz w:val="22"/>
          <w:szCs w:val="22"/>
          <w:lang w:eastAsia="en-US"/>
        </w:rPr>
        <w:t>makalah</w:t>
      </w:r>
      <w:proofErr w:type="spellEnd"/>
      <w:r w:rsidR="001472BD">
        <w:rPr>
          <w:rFonts w:ascii="Calibri" w:eastAsiaTheme="minorHAnsi" w:hAnsi="Calibri" w:cs="Calibri"/>
          <w:bCs/>
          <w:kern w:val="0"/>
          <w:sz w:val="22"/>
          <w:szCs w:val="22"/>
          <w:lang w:eastAsia="en-US"/>
        </w:rPr>
        <w:t xml:space="preserve"> </w:t>
      </w:r>
      <w:proofErr w:type="spellStart"/>
      <w:r w:rsidR="001472BD">
        <w:rPr>
          <w:rFonts w:ascii="Calibri" w:eastAsiaTheme="minorHAnsi" w:hAnsi="Calibri" w:cs="Calibri"/>
          <w:bCs/>
          <w:kern w:val="0"/>
          <w:sz w:val="22"/>
          <w:szCs w:val="22"/>
          <w:lang w:eastAsia="en-US"/>
        </w:rPr>
        <w:lastRenderedPageBreak/>
        <w:t>dalam</w:t>
      </w:r>
      <w:proofErr w:type="spellEnd"/>
      <w:r w:rsidR="001472BD">
        <w:rPr>
          <w:rFonts w:ascii="Calibri" w:eastAsiaTheme="minorHAnsi" w:hAnsi="Calibri" w:cs="Calibri"/>
          <w:bCs/>
          <w:kern w:val="0"/>
          <w:sz w:val="22"/>
          <w:szCs w:val="22"/>
          <w:lang w:eastAsia="en-US"/>
        </w:rPr>
        <w:t xml:space="preserve"> </w:t>
      </w:r>
      <w:r w:rsidR="001472BD">
        <w:rPr>
          <w:rFonts w:ascii="Calibri" w:eastAsiaTheme="minorHAnsi" w:hAnsi="Calibri" w:cs="Calibri"/>
          <w:kern w:val="0"/>
          <w:lang w:eastAsia="en-US"/>
        </w:rPr>
        <w:t xml:space="preserve">Web-Seminar </w:t>
      </w:r>
      <w:proofErr w:type="spellStart"/>
      <w:r w:rsidR="001472BD">
        <w:rPr>
          <w:rFonts w:ascii="Calibri" w:eastAsiaTheme="minorHAnsi" w:hAnsi="Calibri" w:cs="Calibri"/>
          <w:kern w:val="0"/>
          <w:lang w:eastAsia="en-US"/>
        </w:rPr>
        <w:t>Nasional</w:t>
      </w:r>
      <w:proofErr w:type="spellEnd"/>
      <w:r w:rsidR="001472BD">
        <w:rPr>
          <w:rFonts w:ascii="Calibri" w:eastAsiaTheme="minorHAnsi" w:hAnsi="Calibri" w:cs="Calibri"/>
          <w:kern w:val="0"/>
          <w:lang w:eastAsia="en-US"/>
        </w:rPr>
        <w:t xml:space="preserve"> (Webinar) </w:t>
      </w:r>
      <w:proofErr w:type="spellStart"/>
      <w:r w:rsidR="001472BD">
        <w:rPr>
          <w:rFonts w:ascii="Calibri" w:eastAsiaTheme="minorHAnsi" w:hAnsi="Calibri" w:cs="Calibri"/>
          <w:kern w:val="0"/>
          <w:lang w:eastAsia="en-US"/>
        </w:rPr>
        <w:t>Pendidikan</w:t>
      </w:r>
      <w:proofErr w:type="spellEnd"/>
      <w:r w:rsidR="001472BD">
        <w:rPr>
          <w:rFonts w:ascii="Calibri" w:eastAsiaTheme="minorHAnsi" w:hAnsi="Calibri" w:cs="Calibri"/>
          <w:kern w:val="0"/>
          <w:lang w:eastAsia="en-US"/>
        </w:rPr>
        <w:t xml:space="preserve">. </w:t>
      </w:r>
      <w:r w:rsidR="001472BD">
        <w:rPr>
          <w:rFonts w:ascii="Calibri" w:eastAsiaTheme="minorHAnsi" w:hAnsi="Calibri" w:cs="Calibri"/>
          <w:kern w:val="0"/>
          <w:lang w:eastAsia="en-US" w:bidi="he-IL"/>
        </w:rPr>
        <w:t>“</w:t>
      </w:r>
      <w:proofErr w:type="spellStart"/>
      <w:r w:rsidR="001472BD">
        <w:rPr>
          <w:rFonts w:ascii="Calibri" w:eastAsiaTheme="minorHAnsi" w:hAnsi="Calibri" w:cs="Calibri"/>
          <w:kern w:val="0"/>
          <w:lang w:eastAsia="en-US" w:bidi="he-IL"/>
        </w:rPr>
        <w:t>Kebijakan</w:t>
      </w:r>
      <w:proofErr w:type="spellEnd"/>
      <w:r w:rsidR="001472BD">
        <w:rPr>
          <w:rFonts w:ascii="Calibri" w:eastAsiaTheme="minorHAnsi" w:hAnsi="Calibri" w:cs="Calibri"/>
          <w:kern w:val="0"/>
          <w:lang w:eastAsia="en-US" w:bidi="he-IL"/>
        </w:rPr>
        <w:t xml:space="preserve"> </w:t>
      </w:r>
      <w:proofErr w:type="spellStart"/>
      <w:r w:rsidR="001472BD">
        <w:rPr>
          <w:rFonts w:ascii="Calibri" w:eastAsiaTheme="minorHAnsi" w:hAnsi="Calibri" w:cs="Calibri"/>
          <w:kern w:val="0"/>
          <w:lang w:eastAsia="en-US" w:bidi="he-IL"/>
        </w:rPr>
        <w:t>Pendidikan</w:t>
      </w:r>
      <w:proofErr w:type="spellEnd"/>
      <w:r w:rsidR="001472BD">
        <w:rPr>
          <w:rFonts w:ascii="Calibri" w:eastAsiaTheme="minorHAnsi" w:hAnsi="Calibri" w:cs="Calibri"/>
          <w:kern w:val="0"/>
          <w:lang w:eastAsia="en-US" w:bidi="he-IL"/>
        </w:rPr>
        <w:t xml:space="preserve"> </w:t>
      </w:r>
      <w:proofErr w:type="spellStart"/>
      <w:r w:rsidR="001472BD">
        <w:rPr>
          <w:rFonts w:ascii="Calibri" w:eastAsiaTheme="minorHAnsi" w:hAnsi="Calibri" w:cs="Calibri"/>
          <w:kern w:val="0"/>
          <w:lang w:eastAsia="en-US" w:bidi="he-IL"/>
        </w:rPr>
        <w:t>Nasional</w:t>
      </w:r>
      <w:proofErr w:type="spellEnd"/>
      <w:r w:rsidR="001472BD">
        <w:rPr>
          <w:rFonts w:ascii="Calibri" w:eastAsiaTheme="minorHAnsi" w:hAnsi="Calibri" w:cs="Calibri"/>
          <w:kern w:val="0"/>
          <w:lang w:eastAsia="en-US" w:bidi="he-IL"/>
        </w:rPr>
        <w:t xml:space="preserve">: </w:t>
      </w:r>
      <w:proofErr w:type="spellStart"/>
      <w:r w:rsidR="001472BD">
        <w:rPr>
          <w:rFonts w:ascii="Calibri" w:eastAsiaTheme="minorHAnsi" w:hAnsi="Calibri" w:cs="Calibri"/>
          <w:kern w:val="0"/>
          <w:lang w:eastAsia="en-US" w:bidi="he-IL"/>
        </w:rPr>
        <w:t>Pendidikan</w:t>
      </w:r>
      <w:proofErr w:type="spellEnd"/>
      <w:r w:rsidR="001472BD">
        <w:rPr>
          <w:rFonts w:ascii="Calibri" w:eastAsiaTheme="minorHAnsi" w:hAnsi="Calibri" w:cs="Calibri"/>
          <w:kern w:val="0"/>
          <w:lang w:eastAsia="en-US" w:bidi="he-IL"/>
        </w:rPr>
        <w:t xml:space="preserve"> Non-Formal </w:t>
      </w:r>
      <w:proofErr w:type="spellStart"/>
      <w:r w:rsidR="001472BD">
        <w:rPr>
          <w:rFonts w:ascii="Calibri" w:eastAsiaTheme="minorHAnsi" w:hAnsi="Calibri" w:cs="Calibri"/>
          <w:kern w:val="0"/>
          <w:lang w:eastAsia="en-US" w:bidi="he-IL"/>
        </w:rPr>
        <w:t>dan</w:t>
      </w:r>
      <w:proofErr w:type="spellEnd"/>
      <w:r w:rsidR="001472BD">
        <w:rPr>
          <w:rFonts w:ascii="Calibri" w:eastAsiaTheme="minorHAnsi" w:hAnsi="Calibri" w:cs="Calibri"/>
          <w:kern w:val="0"/>
          <w:lang w:eastAsia="en-US" w:bidi="he-IL"/>
        </w:rPr>
        <w:t xml:space="preserve"> </w:t>
      </w:r>
      <w:proofErr w:type="spellStart"/>
      <w:r w:rsidR="001472BD">
        <w:rPr>
          <w:rFonts w:ascii="Calibri" w:eastAsiaTheme="minorHAnsi" w:hAnsi="Calibri" w:cs="Calibri"/>
          <w:kern w:val="0"/>
          <w:lang w:eastAsia="en-US" w:bidi="he-IL"/>
        </w:rPr>
        <w:t>Pendidikan</w:t>
      </w:r>
      <w:proofErr w:type="spellEnd"/>
      <w:r w:rsidR="001472BD">
        <w:rPr>
          <w:rFonts w:ascii="Calibri" w:eastAsiaTheme="minorHAnsi" w:hAnsi="Calibri" w:cs="Calibri"/>
          <w:kern w:val="0"/>
          <w:lang w:eastAsia="en-US" w:bidi="he-IL"/>
        </w:rPr>
        <w:t xml:space="preserve"> </w:t>
      </w:r>
      <w:proofErr w:type="spellStart"/>
      <w:r w:rsidR="001472BD">
        <w:rPr>
          <w:rFonts w:ascii="Calibri" w:eastAsiaTheme="minorHAnsi" w:hAnsi="Calibri" w:cs="Calibri"/>
          <w:kern w:val="0"/>
          <w:lang w:eastAsia="en-US" w:bidi="he-IL"/>
        </w:rPr>
        <w:t>Anak</w:t>
      </w:r>
      <w:proofErr w:type="spellEnd"/>
      <w:r w:rsidR="001472BD">
        <w:rPr>
          <w:rFonts w:ascii="Calibri" w:eastAsiaTheme="minorHAnsi" w:hAnsi="Calibri" w:cs="Calibri"/>
          <w:kern w:val="0"/>
          <w:lang w:eastAsia="en-US" w:bidi="he-IL"/>
        </w:rPr>
        <w:t xml:space="preserve"> </w:t>
      </w:r>
      <w:proofErr w:type="spellStart"/>
      <w:proofErr w:type="gramStart"/>
      <w:r w:rsidR="001472BD">
        <w:rPr>
          <w:rFonts w:ascii="Calibri" w:eastAsiaTheme="minorHAnsi" w:hAnsi="Calibri" w:cs="Calibri"/>
          <w:kern w:val="0"/>
          <w:lang w:eastAsia="en-US" w:bidi="he-IL"/>
        </w:rPr>
        <w:t>Usia</w:t>
      </w:r>
      <w:proofErr w:type="spellEnd"/>
      <w:proofErr w:type="gramEnd"/>
      <w:r w:rsidR="001472BD">
        <w:rPr>
          <w:rFonts w:ascii="Calibri" w:eastAsiaTheme="minorHAnsi" w:hAnsi="Calibri" w:cs="Calibri"/>
          <w:kern w:val="0"/>
          <w:lang w:eastAsia="en-US" w:bidi="he-IL"/>
        </w:rPr>
        <w:t xml:space="preserve"> </w:t>
      </w:r>
      <w:proofErr w:type="spellStart"/>
      <w:r w:rsidR="001472BD">
        <w:rPr>
          <w:rFonts w:ascii="Calibri" w:eastAsiaTheme="minorHAnsi" w:hAnsi="Calibri" w:cs="Calibri"/>
          <w:kern w:val="0"/>
          <w:lang w:eastAsia="en-US" w:bidi="he-IL"/>
        </w:rPr>
        <w:t>Dini</w:t>
      </w:r>
      <w:proofErr w:type="spellEnd"/>
      <w:r w:rsidR="001472BD">
        <w:rPr>
          <w:rFonts w:ascii="Calibri" w:eastAsiaTheme="minorHAnsi" w:hAnsi="Calibri" w:cs="Calibri"/>
          <w:kern w:val="0"/>
          <w:lang w:eastAsia="en-US" w:bidi="he-IL"/>
        </w:rPr>
        <w:t xml:space="preserve">”. </w:t>
      </w:r>
      <w:proofErr w:type="spellStart"/>
      <w:r w:rsidR="001472BD">
        <w:rPr>
          <w:rFonts w:ascii="Calibri" w:eastAsiaTheme="minorHAnsi" w:hAnsi="Calibri" w:cs="Calibri"/>
          <w:kern w:val="0"/>
          <w:lang w:eastAsia="en-US"/>
        </w:rPr>
        <w:t>Fakultas</w:t>
      </w:r>
      <w:proofErr w:type="spellEnd"/>
      <w:r w:rsidR="001472BD">
        <w:rPr>
          <w:rFonts w:ascii="Calibri" w:eastAsiaTheme="minorHAnsi" w:hAnsi="Calibri" w:cs="Calibri"/>
          <w:kern w:val="0"/>
          <w:lang w:eastAsia="en-US"/>
        </w:rPr>
        <w:t xml:space="preserve"> </w:t>
      </w:r>
      <w:proofErr w:type="spellStart"/>
      <w:r w:rsidR="001472BD">
        <w:rPr>
          <w:rFonts w:ascii="Calibri" w:eastAsiaTheme="minorHAnsi" w:hAnsi="Calibri" w:cs="Calibri"/>
          <w:kern w:val="0"/>
          <w:lang w:eastAsia="en-US"/>
        </w:rPr>
        <w:t>Ilmu</w:t>
      </w:r>
      <w:proofErr w:type="spellEnd"/>
      <w:r w:rsidR="001472BD">
        <w:rPr>
          <w:rFonts w:ascii="Calibri" w:eastAsiaTheme="minorHAnsi" w:hAnsi="Calibri" w:cs="Calibri"/>
          <w:kern w:val="0"/>
          <w:lang w:eastAsia="en-US"/>
        </w:rPr>
        <w:t xml:space="preserve"> </w:t>
      </w:r>
      <w:proofErr w:type="spellStart"/>
      <w:r w:rsidR="001472BD">
        <w:rPr>
          <w:rFonts w:ascii="Calibri" w:eastAsiaTheme="minorHAnsi" w:hAnsi="Calibri" w:cs="Calibri"/>
          <w:kern w:val="0"/>
          <w:lang w:eastAsia="en-US"/>
        </w:rPr>
        <w:t>Pendidikan</w:t>
      </w:r>
      <w:proofErr w:type="spellEnd"/>
      <w:r w:rsidR="001472BD">
        <w:rPr>
          <w:rFonts w:ascii="Calibri" w:eastAsiaTheme="minorHAnsi" w:hAnsi="Calibri" w:cs="Calibri"/>
          <w:kern w:val="0"/>
          <w:lang w:eastAsia="en-US"/>
        </w:rPr>
        <w:t xml:space="preserve"> </w:t>
      </w:r>
      <w:r w:rsidR="001472BD">
        <w:rPr>
          <w:rFonts w:ascii="Calibri" w:eastAsiaTheme="minorHAnsi" w:hAnsi="Calibri" w:cs="Calibri"/>
          <w:kern w:val="0"/>
          <w:lang w:eastAsia="en-US" w:bidi="he-IL"/>
        </w:rPr>
        <w:t xml:space="preserve">– </w:t>
      </w:r>
      <w:proofErr w:type="spellStart"/>
      <w:r w:rsidR="001472BD">
        <w:rPr>
          <w:rFonts w:ascii="Calibri" w:eastAsiaTheme="minorHAnsi" w:hAnsi="Calibri" w:cs="Calibri"/>
          <w:kern w:val="0"/>
          <w:lang w:eastAsia="en-US"/>
        </w:rPr>
        <w:t>Universitas</w:t>
      </w:r>
      <w:proofErr w:type="spellEnd"/>
      <w:r w:rsidR="001472BD">
        <w:rPr>
          <w:rFonts w:ascii="Calibri" w:eastAsiaTheme="minorHAnsi" w:hAnsi="Calibri" w:cs="Calibri"/>
          <w:kern w:val="0"/>
          <w:lang w:eastAsia="en-US"/>
        </w:rPr>
        <w:t xml:space="preserve"> </w:t>
      </w:r>
      <w:proofErr w:type="spellStart"/>
      <w:r w:rsidR="001472BD">
        <w:rPr>
          <w:rFonts w:ascii="Calibri" w:eastAsiaTheme="minorHAnsi" w:hAnsi="Calibri" w:cs="Calibri"/>
          <w:kern w:val="0"/>
          <w:lang w:eastAsia="en-US"/>
        </w:rPr>
        <w:t>Negeri</w:t>
      </w:r>
      <w:proofErr w:type="spellEnd"/>
      <w:r w:rsidR="001472BD">
        <w:rPr>
          <w:rFonts w:ascii="Calibri" w:eastAsiaTheme="minorHAnsi" w:hAnsi="Calibri" w:cs="Calibri"/>
          <w:kern w:val="0"/>
          <w:lang w:eastAsia="en-US"/>
        </w:rPr>
        <w:t xml:space="preserve"> Malang. </w:t>
      </w:r>
      <w:proofErr w:type="gramStart"/>
      <w:r w:rsidR="001472BD">
        <w:rPr>
          <w:rFonts w:ascii="Calibri" w:eastAsiaTheme="minorHAnsi" w:hAnsi="Calibri" w:cs="Calibri"/>
          <w:kern w:val="0"/>
          <w:lang w:eastAsia="en-US"/>
        </w:rPr>
        <w:t xml:space="preserve">13 </w:t>
      </w:r>
      <w:proofErr w:type="spellStart"/>
      <w:r w:rsidR="001472BD">
        <w:rPr>
          <w:rFonts w:ascii="Calibri" w:eastAsiaTheme="minorHAnsi" w:hAnsi="Calibri" w:cs="Calibri"/>
          <w:kern w:val="0"/>
          <w:lang w:eastAsia="en-US"/>
        </w:rPr>
        <w:t>Juni</w:t>
      </w:r>
      <w:proofErr w:type="spellEnd"/>
      <w:r w:rsidR="001472BD">
        <w:rPr>
          <w:rFonts w:ascii="Calibri" w:eastAsiaTheme="minorHAnsi" w:hAnsi="Calibri" w:cs="Calibri"/>
          <w:kern w:val="0"/>
          <w:lang w:eastAsia="en-US"/>
        </w:rPr>
        <w:t xml:space="preserve"> 2020.</w:t>
      </w:r>
      <w:proofErr w:type="gramEnd"/>
      <w:r w:rsidR="001472BD">
        <w:rPr>
          <w:rFonts w:ascii="Calibri" w:eastAsiaTheme="minorHAnsi" w:hAnsi="Calibri" w:cs="Calibri"/>
          <w:kern w:val="0"/>
          <w:lang w:eastAsia="en-US" w:bidi="he-IL"/>
        </w:rPr>
        <w:t xml:space="preserve"> </w:t>
      </w:r>
      <w:r w:rsidR="00923BFD" w:rsidRPr="001472BD">
        <w:rPr>
          <w:rFonts w:ascii="Calibri" w:hAnsi="Calibri" w:cs="Calibri"/>
          <w:sz w:val="22"/>
          <w:szCs w:val="22"/>
          <w:lang w:val="ms"/>
        </w:rPr>
        <w:t xml:space="preserve"> </w:t>
      </w:r>
    </w:p>
    <w:p w:rsidR="00923BFD" w:rsidRPr="001472BD" w:rsidRDefault="00923BFD" w:rsidP="00A30380">
      <w:pPr>
        <w:ind w:left="720" w:right="-1" w:hanging="720"/>
        <w:rPr>
          <w:rFonts w:ascii="Calibri" w:hAnsi="Calibri" w:cs="Calibri"/>
          <w:sz w:val="22"/>
          <w:szCs w:val="22"/>
          <w:lang w:val="ms"/>
        </w:rPr>
      </w:pPr>
      <w:r w:rsidRPr="001472BD">
        <w:rPr>
          <w:rFonts w:ascii="Calibri" w:hAnsi="Calibri" w:cs="Calibri"/>
          <w:sz w:val="22"/>
          <w:szCs w:val="22"/>
          <w:lang w:val="ms"/>
        </w:rPr>
        <w:t xml:space="preserve">Sugiyono. 2006. Metode Penelitian Kualitatif, Kuantitatif, R&amp;D. Bandung: Alfabeta. </w:t>
      </w:r>
    </w:p>
    <w:p w:rsidR="002C170D" w:rsidRPr="001472BD" w:rsidRDefault="00923BFD" w:rsidP="002C170D">
      <w:pPr>
        <w:ind w:left="720" w:hanging="720"/>
        <w:rPr>
          <w:rFonts w:ascii="Calibri" w:hAnsi="Calibri" w:cs="Calibri"/>
          <w:sz w:val="22"/>
          <w:szCs w:val="22"/>
          <w:lang w:val="ms"/>
        </w:rPr>
      </w:pPr>
      <w:r w:rsidRPr="001472BD">
        <w:rPr>
          <w:rFonts w:ascii="Calibri" w:hAnsi="Calibri" w:cs="Calibri"/>
          <w:sz w:val="22"/>
          <w:szCs w:val="22"/>
          <w:lang w:val="ms"/>
        </w:rPr>
        <w:t>Sutarno, NS. 2003. Perpustakaan dan Masyarakat. Jakarta: Yayasan Obor Indonesia.</w:t>
      </w:r>
    </w:p>
    <w:p w:rsidR="002C170D" w:rsidRPr="002C170D" w:rsidRDefault="002C170D" w:rsidP="002C170D">
      <w:pPr>
        <w:ind w:left="720" w:hanging="720"/>
        <w:rPr>
          <w:rFonts w:ascii="Calibri" w:eastAsiaTheme="minorHAnsi" w:hAnsi="Calibri" w:cs="Calibri"/>
          <w:kern w:val="0"/>
          <w:sz w:val="22"/>
          <w:szCs w:val="22"/>
          <w:lang w:eastAsia="en-US"/>
        </w:rPr>
      </w:pPr>
      <w:proofErr w:type="spellStart"/>
      <w:proofErr w:type="gramStart"/>
      <w:r w:rsidRPr="001472BD">
        <w:rPr>
          <w:rFonts w:ascii="Calibri" w:eastAsiaTheme="minorHAnsi" w:hAnsi="Calibri" w:cs="Calibri"/>
          <w:kern w:val="0"/>
          <w:sz w:val="22"/>
          <w:szCs w:val="22"/>
          <w:lang w:eastAsia="en-US"/>
        </w:rPr>
        <w:t>Wahyuni</w:t>
      </w:r>
      <w:proofErr w:type="spellEnd"/>
      <w:r w:rsidRPr="001472BD">
        <w:rPr>
          <w:rFonts w:ascii="Calibri" w:eastAsiaTheme="minorHAnsi" w:hAnsi="Calibri" w:cs="Calibri"/>
          <w:kern w:val="0"/>
          <w:sz w:val="22"/>
          <w:szCs w:val="22"/>
          <w:lang w:eastAsia="en-US"/>
        </w:rPr>
        <w:t xml:space="preserve">, S., &amp; </w:t>
      </w:r>
      <w:proofErr w:type="spellStart"/>
      <w:r w:rsidRPr="001472BD">
        <w:rPr>
          <w:rFonts w:ascii="Calibri" w:eastAsiaTheme="minorHAnsi" w:hAnsi="Calibri" w:cs="Calibri"/>
          <w:kern w:val="0"/>
          <w:sz w:val="22"/>
          <w:szCs w:val="22"/>
          <w:lang w:eastAsia="en-US"/>
        </w:rPr>
        <w:t>Jumino</w:t>
      </w:r>
      <w:proofErr w:type="spellEnd"/>
      <w:r w:rsidRPr="002C170D">
        <w:rPr>
          <w:rFonts w:ascii="Calibri" w:eastAsiaTheme="minorHAnsi" w:hAnsi="Calibri" w:cs="Calibri"/>
          <w:kern w:val="0"/>
          <w:sz w:val="22"/>
          <w:szCs w:val="22"/>
          <w:lang w:eastAsia="en-US"/>
        </w:rPr>
        <w:t>, J. (2019).</w:t>
      </w:r>
      <w:proofErr w:type="gramEnd"/>
      <w:r w:rsidRPr="002C170D">
        <w:rPr>
          <w:rFonts w:ascii="Calibri" w:eastAsiaTheme="minorHAnsi" w:hAnsi="Calibri" w:cs="Calibri"/>
          <w:kern w:val="0"/>
          <w:sz w:val="22"/>
          <w:szCs w:val="22"/>
          <w:lang w:eastAsia="en-US"/>
        </w:rPr>
        <w:t xml:space="preserve"> </w:t>
      </w:r>
      <w:proofErr w:type="spellStart"/>
      <w:r w:rsidRPr="002C170D">
        <w:rPr>
          <w:rFonts w:ascii="Calibri" w:eastAsiaTheme="minorHAnsi" w:hAnsi="Calibri" w:cs="Calibri"/>
          <w:kern w:val="0"/>
          <w:sz w:val="22"/>
          <w:szCs w:val="22"/>
          <w:lang w:eastAsia="en-US"/>
        </w:rPr>
        <w:t>Peran</w:t>
      </w:r>
      <w:proofErr w:type="spellEnd"/>
      <w:r w:rsidRPr="002C170D">
        <w:rPr>
          <w:rFonts w:ascii="Calibri" w:eastAsiaTheme="minorHAnsi" w:hAnsi="Calibri" w:cs="Calibri"/>
          <w:kern w:val="0"/>
          <w:sz w:val="22"/>
          <w:szCs w:val="22"/>
          <w:lang w:eastAsia="en-US"/>
        </w:rPr>
        <w:t xml:space="preserve"> Intellectual Capital </w:t>
      </w:r>
      <w:proofErr w:type="spellStart"/>
      <w:r w:rsidRPr="002C170D">
        <w:rPr>
          <w:rFonts w:ascii="Calibri" w:eastAsiaTheme="minorHAnsi" w:hAnsi="Calibri" w:cs="Calibri"/>
          <w:kern w:val="0"/>
          <w:sz w:val="22"/>
          <w:szCs w:val="22"/>
          <w:lang w:eastAsia="en-US"/>
        </w:rPr>
        <w:t>Dalam</w:t>
      </w:r>
      <w:proofErr w:type="spellEnd"/>
      <w:r w:rsidRPr="002C170D">
        <w:rPr>
          <w:rFonts w:ascii="Calibri" w:eastAsiaTheme="minorHAnsi" w:hAnsi="Calibri" w:cs="Calibri"/>
          <w:kern w:val="0"/>
          <w:sz w:val="22"/>
          <w:szCs w:val="22"/>
          <w:lang w:eastAsia="en-US"/>
        </w:rPr>
        <w:t xml:space="preserve"> </w:t>
      </w:r>
      <w:proofErr w:type="spellStart"/>
      <w:r w:rsidRPr="002C170D">
        <w:rPr>
          <w:rFonts w:ascii="Calibri" w:eastAsiaTheme="minorHAnsi" w:hAnsi="Calibri" w:cs="Calibri"/>
          <w:kern w:val="0"/>
          <w:sz w:val="22"/>
          <w:szCs w:val="22"/>
          <w:lang w:eastAsia="en-US"/>
        </w:rPr>
        <w:t>Pengembangan</w:t>
      </w:r>
      <w:proofErr w:type="spellEnd"/>
      <w:r w:rsidRPr="002C170D">
        <w:rPr>
          <w:rFonts w:ascii="Calibri" w:eastAsiaTheme="minorHAnsi" w:hAnsi="Calibri" w:cs="Calibri"/>
          <w:kern w:val="0"/>
          <w:sz w:val="22"/>
          <w:szCs w:val="22"/>
          <w:lang w:eastAsia="en-US"/>
        </w:rPr>
        <w:t xml:space="preserve"> </w:t>
      </w:r>
      <w:proofErr w:type="spellStart"/>
      <w:r w:rsidRPr="002C170D">
        <w:rPr>
          <w:rFonts w:ascii="Calibri" w:eastAsiaTheme="minorHAnsi" w:hAnsi="Calibri" w:cs="Calibri"/>
          <w:kern w:val="0"/>
          <w:sz w:val="22"/>
          <w:szCs w:val="22"/>
          <w:lang w:eastAsia="en-US"/>
        </w:rPr>
        <w:t>Jaringan</w:t>
      </w:r>
      <w:proofErr w:type="spellEnd"/>
      <w:r w:rsidRPr="002C170D">
        <w:rPr>
          <w:rFonts w:ascii="Calibri" w:eastAsiaTheme="minorHAnsi" w:hAnsi="Calibri" w:cs="Calibri"/>
          <w:kern w:val="0"/>
          <w:sz w:val="22"/>
          <w:szCs w:val="22"/>
          <w:lang w:eastAsia="en-US"/>
        </w:rPr>
        <w:t xml:space="preserve"> </w:t>
      </w:r>
      <w:proofErr w:type="spellStart"/>
      <w:r w:rsidRPr="002C170D">
        <w:rPr>
          <w:rFonts w:ascii="Calibri" w:eastAsiaTheme="minorHAnsi" w:hAnsi="Calibri" w:cs="Calibri"/>
          <w:kern w:val="0"/>
          <w:sz w:val="22"/>
          <w:szCs w:val="22"/>
          <w:lang w:eastAsia="en-US"/>
        </w:rPr>
        <w:t>Kerja</w:t>
      </w:r>
      <w:proofErr w:type="spellEnd"/>
      <w:r w:rsidRPr="002C170D">
        <w:rPr>
          <w:rFonts w:ascii="Calibri" w:eastAsiaTheme="minorHAnsi" w:hAnsi="Calibri" w:cs="Calibri"/>
          <w:kern w:val="0"/>
          <w:sz w:val="22"/>
          <w:szCs w:val="22"/>
          <w:lang w:eastAsia="en-US"/>
        </w:rPr>
        <w:t xml:space="preserve"> </w:t>
      </w:r>
      <w:proofErr w:type="spellStart"/>
      <w:r w:rsidRPr="002C170D">
        <w:rPr>
          <w:rFonts w:ascii="Calibri" w:eastAsiaTheme="minorHAnsi" w:hAnsi="Calibri" w:cs="Calibri"/>
          <w:kern w:val="0"/>
          <w:sz w:val="22"/>
          <w:szCs w:val="22"/>
          <w:lang w:eastAsia="en-US"/>
        </w:rPr>
        <w:t>Sama</w:t>
      </w:r>
      <w:proofErr w:type="spellEnd"/>
      <w:r w:rsidRPr="002C170D">
        <w:rPr>
          <w:rFonts w:ascii="Calibri" w:hAnsi="Calibri" w:cs="Calibri"/>
          <w:sz w:val="22"/>
          <w:szCs w:val="22"/>
          <w:lang w:val="ms"/>
        </w:rPr>
        <w:t xml:space="preserve"> </w:t>
      </w:r>
      <w:r w:rsidRPr="002C170D">
        <w:rPr>
          <w:rFonts w:ascii="Calibri" w:eastAsiaTheme="minorHAnsi" w:hAnsi="Calibri" w:cs="Calibri"/>
          <w:kern w:val="0"/>
          <w:sz w:val="22"/>
          <w:szCs w:val="22"/>
          <w:lang w:eastAsia="en-US"/>
        </w:rPr>
        <w:t xml:space="preserve">Taman </w:t>
      </w:r>
      <w:proofErr w:type="spellStart"/>
      <w:r w:rsidRPr="002C170D">
        <w:rPr>
          <w:rFonts w:ascii="Calibri" w:eastAsiaTheme="minorHAnsi" w:hAnsi="Calibri" w:cs="Calibri"/>
          <w:kern w:val="0"/>
          <w:sz w:val="22"/>
          <w:szCs w:val="22"/>
          <w:lang w:eastAsia="en-US"/>
        </w:rPr>
        <w:t>Bacaan</w:t>
      </w:r>
      <w:proofErr w:type="spellEnd"/>
      <w:r w:rsidRPr="002C170D">
        <w:rPr>
          <w:rFonts w:ascii="Calibri" w:eastAsiaTheme="minorHAnsi" w:hAnsi="Calibri" w:cs="Calibri"/>
          <w:kern w:val="0"/>
          <w:sz w:val="22"/>
          <w:szCs w:val="22"/>
          <w:lang w:eastAsia="en-US"/>
        </w:rPr>
        <w:t xml:space="preserve"> </w:t>
      </w:r>
      <w:proofErr w:type="spellStart"/>
      <w:r w:rsidRPr="002C170D">
        <w:rPr>
          <w:rFonts w:ascii="Calibri" w:eastAsiaTheme="minorHAnsi" w:hAnsi="Calibri" w:cs="Calibri"/>
          <w:kern w:val="0"/>
          <w:sz w:val="22"/>
          <w:szCs w:val="22"/>
          <w:lang w:eastAsia="en-US"/>
        </w:rPr>
        <w:t>Masyarakat</w:t>
      </w:r>
      <w:proofErr w:type="spellEnd"/>
      <w:r w:rsidRPr="002C170D">
        <w:rPr>
          <w:rFonts w:ascii="Calibri" w:eastAsiaTheme="minorHAnsi" w:hAnsi="Calibri" w:cs="Calibri"/>
          <w:kern w:val="0"/>
          <w:sz w:val="22"/>
          <w:szCs w:val="22"/>
          <w:lang w:eastAsia="en-US"/>
        </w:rPr>
        <w:t xml:space="preserve">: </w:t>
      </w:r>
      <w:proofErr w:type="spellStart"/>
      <w:r w:rsidRPr="002C170D">
        <w:rPr>
          <w:rFonts w:ascii="Calibri" w:eastAsiaTheme="minorHAnsi" w:hAnsi="Calibri" w:cs="Calibri"/>
          <w:kern w:val="0"/>
          <w:sz w:val="22"/>
          <w:szCs w:val="22"/>
          <w:lang w:eastAsia="en-US"/>
        </w:rPr>
        <w:t>Studi</w:t>
      </w:r>
      <w:proofErr w:type="spellEnd"/>
      <w:r w:rsidRPr="002C170D">
        <w:rPr>
          <w:rFonts w:ascii="Calibri" w:eastAsiaTheme="minorHAnsi" w:hAnsi="Calibri" w:cs="Calibri"/>
          <w:kern w:val="0"/>
          <w:sz w:val="22"/>
          <w:szCs w:val="22"/>
          <w:lang w:eastAsia="en-US"/>
        </w:rPr>
        <w:t xml:space="preserve"> </w:t>
      </w:r>
      <w:proofErr w:type="spellStart"/>
      <w:r w:rsidRPr="002C170D">
        <w:rPr>
          <w:rFonts w:ascii="Calibri" w:eastAsiaTheme="minorHAnsi" w:hAnsi="Calibri" w:cs="Calibri"/>
          <w:kern w:val="0"/>
          <w:sz w:val="22"/>
          <w:szCs w:val="22"/>
          <w:lang w:eastAsia="en-US"/>
        </w:rPr>
        <w:t>Kasus</w:t>
      </w:r>
      <w:proofErr w:type="spellEnd"/>
      <w:r w:rsidRPr="002C170D">
        <w:rPr>
          <w:rFonts w:ascii="Calibri" w:eastAsiaTheme="minorHAnsi" w:hAnsi="Calibri" w:cs="Calibri"/>
          <w:kern w:val="0"/>
          <w:sz w:val="22"/>
          <w:szCs w:val="22"/>
          <w:lang w:eastAsia="en-US"/>
        </w:rPr>
        <w:t xml:space="preserve"> Taman </w:t>
      </w:r>
      <w:proofErr w:type="spellStart"/>
      <w:r w:rsidRPr="002C170D">
        <w:rPr>
          <w:rFonts w:ascii="Calibri" w:eastAsiaTheme="minorHAnsi" w:hAnsi="Calibri" w:cs="Calibri"/>
          <w:kern w:val="0"/>
          <w:sz w:val="22"/>
          <w:szCs w:val="22"/>
          <w:lang w:eastAsia="en-US"/>
        </w:rPr>
        <w:t>Bacaan</w:t>
      </w:r>
      <w:proofErr w:type="spellEnd"/>
      <w:r w:rsidRPr="002C170D">
        <w:rPr>
          <w:rFonts w:ascii="Calibri" w:eastAsiaTheme="minorHAnsi" w:hAnsi="Calibri" w:cs="Calibri"/>
          <w:kern w:val="0"/>
          <w:sz w:val="22"/>
          <w:szCs w:val="22"/>
          <w:lang w:eastAsia="en-US"/>
        </w:rPr>
        <w:t xml:space="preserve"> </w:t>
      </w:r>
      <w:proofErr w:type="spellStart"/>
      <w:r w:rsidRPr="002C170D">
        <w:rPr>
          <w:rFonts w:ascii="Calibri" w:eastAsiaTheme="minorHAnsi" w:hAnsi="Calibri" w:cs="Calibri"/>
          <w:kern w:val="0"/>
          <w:sz w:val="22"/>
          <w:szCs w:val="22"/>
          <w:lang w:eastAsia="en-US"/>
        </w:rPr>
        <w:t>Cakruk</w:t>
      </w:r>
      <w:proofErr w:type="spellEnd"/>
      <w:r w:rsidRPr="002C170D">
        <w:rPr>
          <w:rFonts w:ascii="Calibri" w:eastAsiaTheme="minorHAnsi" w:hAnsi="Calibri" w:cs="Calibri"/>
          <w:kern w:val="0"/>
          <w:sz w:val="22"/>
          <w:szCs w:val="22"/>
          <w:lang w:eastAsia="en-US"/>
        </w:rPr>
        <w:t xml:space="preserve"> </w:t>
      </w:r>
      <w:proofErr w:type="spellStart"/>
      <w:r w:rsidRPr="002C170D">
        <w:rPr>
          <w:rFonts w:ascii="Calibri" w:eastAsiaTheme="minorHAnsi" w:hAnsi="Calibri" w:cs="Calibri"/>
          <w:kern w:val="0"/>
          <w:sz w:val="22"/>
          <w:szCs w:val="22"/>
          <w:lang w:eastAsia="en-US"/>
        </w:rPr>
        <w:t>Pintar</w:t>
      </w:r>
      <w:proofErr w:type="spellEnd"/>
      <w:r w:rsidRPr="002C170D">
        <w:rPr>
          <w:rFonts w:ascii="Calibri" w:eastAsiaTheme="minorHAnsi" w:hAnsi="Calibri" w:cs="Calibri"/>
          <w:kern w:val="0"/>
          <w:sz w:val="22"/>
          <w:szCs w:val="22"/>
          <w:lang w:eastAsia="en-US"/>
        </w:rPr>
        <w:t xml:space="preserve"> Yogyakarta. </w:t>
      </w:r>
      <w:proofErr w:type="spellStart"/>
      <w:r w:rsidRPr="002C170D">
        <w:rPr>
          <w:rFonts w:ascii="Calibri" w:eastAsiaTheme="minorHAnsi" w:hAnsi="Calibri" w:cs="Calibri"/>
          <w:i/>
          <w:iCs/>
          <w:kern w:val="0"/>
          <w:sz w:val="22"/>
          <w:szCs w:val="22"/>
          <w:lang w:eastAsia="en-US"/>
        </w:rPr>
        <w:t>Jurnal</w:t>
      </w:r>
      <w:proofErr w:type="spellEnd"/>
      <w:r w:rsidRPr="002C170D">
        <w:rPr>
          <w:rFonts w:ascii="Calibri" w:eastAsiaTheme="minorHAnsi" w:hAnsi="Calibri" w:cs="Calibri"/>
          <w:i/>
          <w:iCs/>
          <w:kern w:val="0"/>
          <w:sz w:val="22"/>
          <w:szCs w:val="22"/>
          <w:lang w:eastAsia="en-US"/>
        </w:rPr>
        <w:t xml:space="preserve"> </w:t>
      </w:r>
      <w:proofErr w:type="spellStart"/>
      <w:r w:rsidRPr="002C170D">
        <w:rPr>
          <w:rFonts w:ascii="Calibri" w:eastAsiaTheme="minorHAnsi" w:hAnsi="Calibri" w:cs="Calibri"/>
          <w:i/>
          <w:iCs/>
          <w:kern w:val="0"/>
          <w:sz w:val="22"/>
          <w:szCs w:val="22"/>
          <w:lang w:eastAsia="en-US"/>
        </w:rPr>
        <w:t>Ilmu</w:t>
      </w:r>
      <w:proofErr w:type="spellEnd"/>
      <w:r w:rsidRPr="002C170D">
        <w:rPr>
          <w:rFonts w:ascii="Calibri" w:hAnsi="Calibri" w:cs="Calibri"/>
          <w:sz w:val="22"/>
          <w:szCs w:val="22"/>
          <w:lang w:val="ms"/>
        </w:rPr>
        <w:t xml:space="preserve"> </w:t>
      </w:r>
      <w:proofErr w:type="spellStart"/>
      <w:r w:rsidRPr="002C170D">
        <w:rPr>
          <w:rFonts w:ascii="Calibri" w:eastAsiaTheme="minorHAnsi" w:hAnsi="Calibri" w:cs="Calibri"/>
          <w:i/>
          <w:iCs/>
          <w:kern w:val="0"/>
          <w:sz w:val="22"/>
          <w:szCs w:val="22"/>
          <w:lang w:eastAsia="en-US"/>
        </w:rPr>
        <w:t>Perpustakaan</w:t>
      </w:r>
      <w:proofErr w:type="spellEnd"/>
      <w:r w:rsidRPr="002C170D">
        <w:rPr>
          <w:rFonts w:ascii="Calibri" w:eastAsiaTheme="minorHAnsi" w:hAnsi="Calibri" w:cs="Calibri"/>
          <w:kern w:val="0"/>
          <w:sz w:val="22"/>
          <w:szCs w:val="22"/>
          <w:lang w:eastAsia="en-US"/>
        </w:rPr>
        <w:t xml:space="preserve">, </w:t>
      </w:r>
      <w:r w:rsidRPr="002C170D">
        <w:rPr>
          <w:rFonts w:ascii="Calibri" w:eastAsiaTheme="minorHAnsi" w:hAnsi="Calibri" w:cs="Calibri"/>
          <w:i/>
          <w:iCs/>
          <w:kern w:val="0"/>
          <w:sz w:val="22"/>
          <w:szCs w:val="22"/>
          <w:lang w:eastAsia="en-US"/>
        </w:rPr>
        <w:t>6</w:t>
      </w:r>
      <w:r w:rsidRPr="002C170D">
        <w:rPr>
          <w:rFonts w:ascii="Calibri" w:eastAsiaTheme="minorHAnsi" w:hAnsi="Calibri" w:cs="Calibri"/>
          <w:kern w:val="0"/>
          <w:sz w:val="22"/>
          <w:szCs w:val="22"/>
          <w:lang w:eastAsia="en-US"/>
        </w:rPr>
        <w:t>(2), 171–180.</w:t>
      </w:r>
    </w:p>
    <w:p w:rsidR="00E109C7" w:rsidRPr="002C170D" w:rsidRDefault="002C170D" w:rsidP="002C170D">
      <w:pPr>
        <w:ind w:left="720" w:hanging="720"/>
        <w:rPr>
          <w:rFonts w:ascii="Calibri" w:eastAsiaTheme="minorHAnsi" w:hAnsi="Calibri" w:cs="Calibri"/>
          <w:kern w:val="0"/>
          <w:sz w:val="22"/>
          <w:szCs w:val="22"/>
          <w:lang w:eastAsia="en-US"/>
        </w:rPr>
        <w:sectPr w:rsidR="00E109C7" w:rsidRPr="002C170D" w:rsidSect="008E175D">
          <w:headerReference w:type="default" r:id="rId9"/>
          <w:footerReference w:type="default" r:id="rId10"/>
          <w:endnotePr>
            <w:numFmt w:val="decimal"/>
          </w:endnotePr>
          <w:pgSz w:w="11907" w:h="16840"/>
          <w:pgMar w:top="2268" w:right="1701" w:bottom="1701" w:left="2268" w:header="426" w:footer="0" w:gutter="0"/>
          <w:cols w:space="1152"/>
          <w:noEndnote/>
          <w:docGrid w:linePitch="272"/>
        </w:sectPr>
      </w:pPr>
      <w:proofErr w:type="spellStart"/>
      <w:r w:rsidRPr="002C170D">
        <w:rPr>
          <w:rFonts w:ascii="Calibri" w:eastAsiaTheme="minorHAnsi" w:hAnsi="Calibri" w:cs="Calibri"/>
          <w:kern w:val="0"/>
          <w:sz w:val="22"/>
          <w:szCs w:val="22"/>
          <w:lang w:eastAsia="en-US"/>
        </w:rPr>
        <w:t>Yandini</w:t>
      </w:r>
      <w:proofErr w:type="spellEnd"/>
      <w:r w:rsidRPr="002C170D">
        <w:rPr>
          <w:rFonts w:ascii="Calibri" w:eastAsiaTheme="minorHAnsi" w:hAnsi="Calibri" w:cs="Calibri"/>
          <w:kern w:val="0"/>
          <w:sz w:val="22"/>
          <w:szCs w:val="22"/>
          <w:lang w:eastAsia="en-US"/>
        </w:rPr>
        <w:t xml:space="preserve">, E. I. (2019). </w:t>
      </w:r>
      <w:proofErr w:type="spellStart"/>
      <w:proofErr w:type="gramStart"/>
      <w:r w:rsidRPr="002C170D">
        <w:rPr>
          <w:rFonts w:ascii="Calibri" w:eastAsiaTheme="minorHAnsi" w:hAnsi="Calibri" w:cs="Calibri"/>
          <w:i/>
          <w:iCs/>
          <w:kern w:val="0"/>
          <w:sz w:val="22"/>
          <w:szCs w:val="22"/>
          <w:lang w:eastAsia="en-US"/>
        </w:rPr>
        <w:t>Peran</w:t>
      </w:r>
      <w:proofErr w:type="spellEnd"/>
      <w:r w:rsidRPr="002C170D">
        <w:rPr>
          <w:rFonts w:ascii="Calibri" w:eastAsiaTheme="minorHAnsi" w:hAnsi="Calibri" w:cs="Calibri"/>
          <w:i/>
          <w:iCs/>
          <w:kern w:val="0"/>
          <w:sz w:val="22"/>
          <w:szCs w:val="22"/>
          <w:lang w:eastAsia="en-US"/>
        </w:rPr>
        <w:t xml:space="preserve"> </w:t>
      </w:r>
      <w:proofErr w:type="spellStart"/>
      <w:r w:rsidRPr="002C170D">
        <w:rPr>
          <w:rFonts w:ascii="Calibri" w:eastAsiaTheme="minorHAnsi" w:hAnsi="Calibri" w:cs="Calibri"/>
          <w:i/>
          <w:iCs/>
          <w:kern w:val="0"/>
          <w:sz w:val="22"/>
          <w:szCs w:val="22"/>
          <w:lang w:eastAsia="en-US"/>
        </w:rPr>
        <w:t>Perpustakaan</w:t>
      </w:r>
      <w:proofErr w:type="spellEnd"/>
      <w:r w:rsidRPr="002C170D">
        <w:rPr>
          <w:rFonts w:ascii="Calibri" w:eastAsiaTheme="minorHAnsi" w:hAnsi="Calibri" w:cs="Calibri"/>
          <w:i/>
          <w:iCs/>
          <w:kern w:val="0"/>
          <w:sz w:val="22"/>
          <w:szCs w:val="22"/>
          <w:lang w:eastAsia="en-US"/>
        </w:rPr>
        <w:t xml:space="preserve"> </w:t>
      </w:r>
      <w:proofErr w:type="spellStart"/>
      <w:r w:rsidRPr="002C170D">
        <w:rPr>
          <w:rFonts w:ascii="Calibri" w:eastAsiaTheme="minorHAnsi" w:hAnsi="Calibri" w:cs="Calibri"/>
          <w:i/>
          <w:iCs/>
          <w:kern w:val="0"/>
          <w:sz w:val="22"/>
          <w:szCs w:val="22"/>
          <w:lang w:eastAsia="en-US"/>
        </w:rPr>
        <w:t>Komunitas</w:t>
      </w:r>
      <w:proofErr w:type="spellEnd"/>
      <w:r w:rsidRPr="002C170D">
        <w:rPr>
          <w:rFonts w:ascii="Calibri" w:eastAsiaTheme="minorHAnsi" w:hAnsi="Calibri" w:cs="Calibri"/>
          <w:i/>
          <w:iCs/>
          <w:kern w:val="0"/>
          <w:sz w:val="22"/>
          <w:szCs w:val="22"/>
          <w:lang w:eastAsia="en-US"/>
        </w:rPr>
        <w:t xml:space="preserve"> </w:t>
      </w:r>
      <w:proofErr w:type="spellStart"/>
      <w:r w:rsidRPr="002C170D">
        <w:rPr>
          <w:rFonts w:ascii="Calibri" w:eastAsiaTheme="minorHAnsi" w:hAnsi="Calibri" w:cs="Calibri"/>
          <w:i/>
          <w:iCs/>
          <w:kern w:val="0"/>
          <w:sz w:val="22"/>
          <w:szCs w:val="22"/>
          <w:lang w:eastAsia="en-US"/>
        </w:rPr>
        <w:t>dalam</w:t>
      </w:r>
      <w:proofErr w:type="spellEnd"/>
      <w:r w:rsidRPr="002C170D">
        <w:rPr>
          <w:rFonts w:ascii="Calibri" w:eastAsiaTheme="minorHAnsi" w:hAnsi="Calibri" w:cs="Calibri"/>
          <w:i/>
          <w:iCs/>
          <w:kern w:val="0"/>
          <w:sz w:val="22"/>
          <w:szCs w:val="22"/>
          <w:lang w:eastAsia="en-US"/>
        </w:rPr>
        <w:t xml:space="preserve"> </w:t>
      </w:r>
      <w:proofErr w:type="spellStart"/>
      <w:r w:rsidRPr="002C170D">
        <w:rPr>
          <w:rFonts w:ascii="Calibri" w:eastAsiaTheme="minorHAnsi" w:hAnsi="Calibri" w:cs="Calibri"/>
          <w:i/>
          <w:iCs/>
          <w:kern w:val="0"/>
          <w:sz w:val="22"/>
          <w:szCs w:val="22"/>
          <w:lang w:eastAsia="en-US"/>
        </w:rPr>
        <w:t>Meningkatkan</w:t>
      </w:r>
      <w:proofErr w:type="spellEnd"/>
      <w:r w:rsidRPr="002C170D">
        <w:rPr>
          <w:rFonts w:ascii="Calibri" w:eastAsiaTheme="minorHAnsi" w:hAnsi="Calibri" w:cs="Calibri"/>
          <w:i/>
          <w:iCs/>
          <w:kern w:val="0"/>
          <w:sz w:val="22"/>
          <w:szCs w:val="22"/>
          <w:lang w:eastAsia="en-US"/>
        </w:rPr>
        <w:t xml:space="preserve"> </w:t>
      </w:r>
      <w:proofErr w:type="spellStart"/>
      <w:r w:rsidRPr="002C170D">
        <w:rPr>
          <w:rFonts w:ascii="Calibri" w:eastAsiaTheme="minorHAnsi" w:hAnsi="Calibri" w:cs="Calibri"/>
          <w:i/>
          <w:iCs/>
          <w:kern w:val="0"/>
          <w:sz w:val="22"/>
          <w:szCs w:val="22"/>
          <w:lang w:eastAsia="en-US"/>
        </w:rPr>
        <w:t>Minat</w:t>
      </w:r>
      <w:proofErr w:type="spellEnd"/>
      <w:r w:rsidRPr="002C170D">
        <w:rPr>
          <w:rFonts w:ascii="Calibri" w:eastAsiaTheme="minorHAnsi" w:hAnsi="Calibri" w:cs="Calibri"/>
          <w:i/>
          <w:iCs/>
          <w:kern w:val="0"/>
          <w:sz w:val="22"/>
          <w:szCs w:val="22"/>
          <w:lang w:eastAsia="en-US"/>
        </w:rPr>
        <w:t xml:space="preserve"> Baca </w:t>
      </w:r>
      <w:proofErr w:type="spellStart"/>
      <w:r w:rsidRPr="002C170D">
        <w:rPr>
          <w:rFonts w:ascii="Calibri" w:eastAsiaTheme="minorHAnsi" w:hAnsi="Calibri" w:cs="Calibri"/>
          <w:i/>
          <w:iCs/>
          <w:kern w:val="0"/>
          <w:sz w:val="22"/>
          <w:szCs w:val="22"/>
          <w:lang w:eastAsia="en-US"/>
        </w:rPr>
        <w:t>Masyarakat</w:t>
      </w:r>
      <w:proofErr w:type="spellEnd"/>
      <w:r w:rsidRPr="002C170D">
        <w:rPr>
          <w:rFonts w:ascii="Calibri" w:eastAsiaTheme="minorHAnsi" w:hAnsi="Calibri" w:cs="Calibri"/>
          <w:kern w:val="0"/>
          <w:sz w:val="22"/>
          <w:szCs w:val="22"/>
          <w:lang w:eastAsia="en-US"/>
        </w:rPr>
        <w:t>.</w:t>
      </w:r>
      <w:proofErr w:type="gramEnd"/>
      <w:r w:rsidRPr="002C170D">
        <w:rPr>
          <w:rFonts w:ascii="Calibri" w:eastAsiaTheme="minorHAnsi" w:hAnsi="Calibri" w:cs="Calibri"/>
          <w:kern w:val="0"/>
          <w:sz w:val="22"/>
          <w:szCs w:val="22"/>
          <w:lang w:eastAsia="en-US"/>
        </w:rPr>
        <w:t xml:space="preserve"> </w:t>
      </w:r>
      <w:proofErr w:type="spellStart"/>
      <w:r w:rsidRPr="002C170D">
        <w:rPr>
          <w:rFonts w:ascii="Calibri" w:eastAsiaTheme="minorHAnsi" w:hAnsi="Calibri" w:cs="Calibri"/>
          <w:kern w:val="0"/>
          <w:sz w:val="22"/>
          <w:szCs w:val="22"/>
          <w:lang w:eastAsia="en-US"/>
        </w:rPr>
        <w:t>Universitas</w:t>
      </w:r>
      <w:proofErr w:type="spellEnd"/>
      <w:r w:rsidRPr="002C170D">
        <w:rPr>
          <w:rFonts w:ascii="Calibri" w:eastAsiaTheme="minorHAnsi" w:hAnsi="Calibri" w:cs="Calibri"/>
          <w:kern w:val="0"/>
          <w:sz w:val="22"/>
          <w:szCs w:val="22"/>
          <w:lang w:eastAsia="en-US"/>
        </w:rPr>
        <w:t xml:space="preserve"> </w:t>
      </w:r>
      <w:proofErr w:type="spellStart"/>
      <w:r w:rsidRPr="002C170D">
        <w:rPr>
          <w:rFonts w:ascii="Calibri" w:eastAsiaTheme="minorHAnsi" w:hAnsi="Calibri" w:cs="Calibri"/>
          <w:kern w:val="0"/>
          <w:sz w:val="22"/>
          <w:szCs w:val="22"/>
          <w:lang w:eastAsia="en-US"/>
        </w:rPr>
        <w:t>Airlangga</w:t>
      </w:r>
      <w:proofErr w:type="spellEnd"/>
      <w:r w:rsidRPr="002C170D">
        <w:rPr>
          <w:rFonts w:ascii="Calibri" w:eastAsiaTheme="minorHAnsi" w:hAnsi="Calibri" w:cs="Calibri"/>
          <w:kern w:val="0"/>
          <w:sz w:val="22"/>
          <w:szCs w:val="22"/>
          <w:lang w:eastAsia="en-US"/>
        </w:rPr>
        <w:t>.</w:t>
      </w:r>
      <w:bookmarkEnd w:id="0"/>
      <w:r w:rsidR="00E109C7" w:rsidRPr="002C170D">
        <w:rPr>
          <w:rFonts w:ascii="Calibri" w:hAnsi="Calibri" w:cs="Calibri"/>
          <w:b/>
          <w:i/>
          <w:iCs/>
          <w:sz w:val="22"/>
          <w:szCs w:val="22"/>
        </w:rPr>
        <w:tab/>
      </w:r>
    </w:p>
    <w:p w:rsidR="00E109C7" w:rsidRPr="00B63615" w:rsidRDefault="00E109C7" w:rsidP="00E109C7">
      <w:pPr>
        <w:pStyle w:val="Body"/>
        <w:ind w:firstLine="0"/>
        <w:rPr>
          <w:rFonts w:ascii="Calibri" w:hAnsi="Calibri" w:cs="Calibri"/>
          <w:b/>
          <w:sz w:val="22"/>
        </w:rPr>
      </w:pPr>
    </w:p>
    <w:p w:rsidR="002025CD" w:rsidRDefault="001475A0"/>
    <w:sectPr w:rsidR="002025CD" w:rsidSect="00B05B3E">
      <w:endnotePr>
        <w:numFmt w:val="decimal"/>
      </w:endnotePr>
      <w:type w:val="continuous"/>
      <w:pgSz w:w="11907" w:h="16840" w:code="9"/>
      <w:pgMar w:top="1418" w:right="851" w:bottom="1418" w:left="851" w:header="283" w:footer="0" w:gutter="0"/>
      <w:cols w:num="2" w:space="567"/>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75A0" w:rsidRDefault="001475A0" w:rsidP="00E109C7">
      <w:r>
        <w:separator/>
      </w:r>
    </w:p>
  </w:endnote>
  <w:endnote w:type="continuationSeparator" w:id="0">
    <w:p w:rsidR="001475A0" w:rsidRDefault="001475A0" w:rsidP="00E10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Che">
    <w:altName w:val="Arial Unicode MS"/>
    <w:charset w:val="81"/>
    <w:family w:val="modern"/>
    <w:pitch w:val="fixed"/>
    <w:sig w:usb0="00000000" w:usb1="69D77CFB" w:usb2="00000030" w:usb3="00000000" w:csb0="0008009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rPr>
      <w:id w:val="1734742626"/>
      <w:docPartObj>
        <w:docPartGallery w:val="Page Numbers (Bottom of Page)"/>
        <w:docPartUnique/>
      </w:docPartObj>
    </w:sdtPr>
    <w:sdtEndPr/>
    <w:sdtContent>
      <w:sdt>
        <w:sdtPr>
          <w:rPr>
            <w:rFonts w:asciiTheme="majorHAnsi" w:eastAsiaTheme="majorEastAsia" w:hAnsiTheme="majorHAnsi" w:cstheme="majorBidi"/>
          </w:rPr>
          <w:id w:val="-1395503223"/>
          <w:docPartObj>
            <w:docPartGallery w:val="Page Numbers (Margins)"/>
            <w:docPartUnique/>
          </w:docPartObj>
        </w:sdtPr>
        <w:sdtEndPr/>
        <w:sdtContent>
          <w:p w:rsidR="00C23BE7" w:rsidRDefault="00C23BE7">
            <w:pPr>
              <w:rPr>
                <w:rFonts w:asciiTheme="majorHAnsi" w:eastAsiaTheme="majorEastAsia" w:hAnsiTheme="majorHAnsi" w:cstheme="majorBidi"/>
              </w:rPr>
            </w:pPr>
            <w:r>
              <w:rPr>
                <w:rFonts w:asciiTheme="majorHAnsi" w:eastAsiaTheme="majorEastAsia" w:hAnsiTheme="majorHAnsi" w:cstheme="majorBidi"/>
                <w:noProof/>
                <w:lang w:eastAsia="en-US"/>
              </w:rPr>
              <mc:AlternateContent>
                <mc:Choice Requires="wps">
                  <w:drawing>
                    <wp:anchor distT="0" distB="0" distL="114300" distR="114300" simplePos="0" relativeHeight="251660288" behindDoc="0" locked="0" layoutInCell="1" allowOverlap="1" wp14:anchorId="337AC15A" wp14:editId="0758793C">
                      <wp:simplePos x="0" y="0"/>
                      <wp:positionH relativeFrom="margin">
                        <wp:align>center</wp:align>
                      </wp:positionH>
                      <wp:positionV relativeFrom="bottomMargin">
                        <wp:align>center</wp:align>
                      </wp:positionV>
                      <wp:extent cx="371475" cy="409575"/>
                      <wp:effectExtent l="0" t="0" r="9525" b="9525"/>
                      <wp:wrapNone/>
                      <wp:docPr id="56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409575"/>
                              </a:xfrm>
                              <a:prstGeom prst="ellipse">
                                <a:avLst/>
                              </a:prstGeom>
                              <a:solidFill>
                                <a:srgbClr val="FFFF00"/>
                              </a:solidFill>
                              <a:extLst/>
                            </wps:spPr>
                            <wps:txbx>
                              <w:txbxContent>
                                <w:p w:rsidR="00C23BE7" w:rsidRPr="00C23BE7" w:rsidRDefault="00C23BE7">
                                  <w:pPr>
                                    <w:pStyle w:val="Footer"/>
                                    <w:jc w:val="center"/>
                                    <w:rPr>
                                      <w:b/>
                                      <w:bCs/>
                                      <w:sz w:val="32"/>
                                      <w:szCs w:val="32"/>
                                    </w:rPr>
                                  </w:pPr>
                                  <w:r w:rsidRPr="00C23BE7">
                                    <w:rPr>
                                      <w:sz w:val="22"/>
                                      <w:szCs w:val="22"/>
                                    </w:rPr>
                                    <w:fldChar w:fldCharType="begin"/>
                                  </w:r>
                                  <w:r w:rsidRPr="00C23BE7">
                                    <w:instrText xml:space="preserve"> PAGE    \* MERGEFORMAT </w:instrText>
                                  </w:r>
                                  <w:r w:rsidRPr="00C23BE7">
                                    <w:rPr>
                                      <w:sz w:val="22"/>
                                      <w:szCs w:val="22"/>
                                    </w:rPr>
                                    <w:fldChar w:fldCharType="separate"/>
                                  </w:r>
                                  <w:r w:rsidR="009955AC" w:rsidRPr="009955AC">
                                    <w:rPr>
                                      <w:b/>
                                      <w:bCs/>
                                      <w:noProof/>
                                      <w:sz w:val="32"/>
                                      <w:szCs w:val="32"/>
                                    </w:rPr>
                                    <w:t>12</w:t>
                                  </w:r>
                                  <w:r w:rsidRPr="00C23BE7">
                                    <w:rPr>
                                      <w:b/>
                                      <w:bCs/>
                                      <w:noProof/>
                                      <w:sz w:val="32"/>
                                      <w:szCs w:val="32"/>
                                    </w:rPr>
                                    <w:fldChar w:fldCharType="end"/>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10" o:spid="_x0000_s1028" style="position:absolute;left:0;text-align:left;margin-left:0;margin-top:0;width:29.25pt;height:32.25pt;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" fillcolor="yellow" stroked="f">
                      <v:textbox inset="0,,0">
                        <w:txbxContent>
                          <w:p w:rsidR="00C23BE7" w:rsidRPr="00C23BE7" w:rsidRDefault="00C23BE7">
                            <w:pPr>
                              <w:pStyle w:val="Footer"/>
                              <w:jc w:val="center"/>
                              <w:rPr>
                                <w:b/>
                                <w:bCs/>
                                <w:sz w:val="32"/>
                                <w:szCs w:val="32"/>
                              </w:rPr>
                            </w:pPr>
                            <w:r w:rsidRPr="00C23BE7">
                              <w:rPr>
                                <w:sz w:val="22"/>
                                <w:szCs w:val="22"/>
                              </w:rPr>
                              <w:fldChar w:fldCharType="begin"/>
                            </w:r>
                            <w:r w:rsidRPr="00C23BE7">
                              <w:instrText xml:space="preserve"> PAGE    \* MERGEFORMAT </w:instrText>
                            </w:r>
                            <w:r w:rsidRPr="00C23BE7">
                              <w:rPr>
                                <w:sz w:val="22"/>
                                <w:szCs w:val="22"/>
                              </w:rPr>
                              <w:fldChar w:fldCharType="separate"/>
                            </w:r>
                            <w:r w:rsidR="009955AC" w:rsidRPr="009955AC">
                              <w:rPr>
                                <w:b/>
                                <w:bCs/>
                                <w:noProof/>
                                <w:sz w:val="32"/>
                                <w:szCs w:val="32"/>
                              </w:rPr>
                              <w:t>12</w:t>
                            </w:r>
                            <w:r w:rsidRPr="00C23BE7">
                              <w:rPr>
                                <w:b/>
                                <w:bCs/>
                                <w:noProof/>
                                <w:sz w:val="32"/>
                                <w:szCs w:val="32"/>
                              </w:rPr>
                              <w:fldChar w:fldCharType="end"/>
                            </w:r>
                          </w:p>
                        </w:txbxContent>
                      </v:textbox>
                      <w10:wrap anchorx="margin" anchory="margin"/>
                    </v:oval>
                  </w:pict>
                </mc:Fallback>
              </mc:AlternateContent>
            </w:r>
          </w:p>
        </w:sdtContent>
      </w:sdt>
    </w:sdtContent>
  </w:sdt>
  <w:p w:rsidR="00C23BE7" w:rsidRDefault="00C23B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75A0" w:rsidRDefault="001475A0" w:rsidP="00E109C7">
      <w:r>
        <w:separator/>
      </w:r>
    </w:p>
  </w:footnote>
  <w:footnote w:type="continuationSeparator" w:id="0">
    <w:p w:rsidR="001475A0" w:rsidRDefault="001475A0" w:rsidP="00E109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9C7" w:rsidRPr="00D21245" w:rsidRDefault="00E109C7" w:rsidP="00D21245">
    <w:pPr>
      <w:pStyle w:val="Header"/>
      <w:tabs>
        <w:tab w:val="clear" w:pos="4320"/>
        <w:tab w:val="clear" w:pos="8640"/>
        <w:tab w:val="center" w:pos="5103"/>
        <w:tab w:val="right" w:pos="10207"/>
      </w:tabs>
      <w:rPr>
        <w:iCs/>
        <w:sz w:val="24"/>
        <w:szCs w:val="24"/>
      </w:rPr>
    </w:pPr>
  </w:p>
  <w:tbl>
    <w:tblPr>
      <w:tblStyle w:val="TableGrid"/>
      <w:tblW w:w="6946" w:type="dxa"/>
      <w:tblInd w:w="1242" w:type="dxa"/>
      <w:tblBorders>
        <w:left w:val="none" w:sz="0" w:space="0" w:color="auto"/>
        <w:right w:val="none" w:sz="0" w:space="0" w:color="auto"/>
        <w:insideH w:val="none" w:sz="0" w:space="0" w:color="auto"/>
        <w:insideV w:val="none" w:sz="0" w:space="0" w:color="auto"/>
      </w:tblBorders>
      <w:shd w:val="clear" w:color="auto" w:fill="FFFF00"/>
      <w:tblLook w:val="04A0" w:firstRow="1" w:lastRow="0" w:firstColumn="1" w:lastColumn="0" w:noHBand="0" w:noVBand="1"/>
    </w:tblPr>
    <w:tblGrid>
      <w:gridCol w:w="6946"/>
    </w:tblGrid>
    <w:tr w:rsidR="00E109C7" w:rsidRPr="00D21245" w:rsidTr="00E109C7">
      <w:tc>
        <w:tcPr>
          <w:tcW w:w="6946" w:type="dxa"/>
          <w:tcBorders>
            <w:top w:val="thinThickSmallGap" w:sz="24" w:space="0" w:color="auto"/>
            <w:bottom w:val="nil"/>
          </w:tcBorders>
          <w:shd w:val="clear" w:color="auto" w:fill="D9D9D9" w:themeFill="background1" w:themeFillShade="D9"/>
        </w:tcPr>
        <w:p w:rsidR="00E109C7" w:rsidRPr="00483DCB" w:rsidRDefault="00C12D08" w:rsidP="00481AD7">
          <w:pPr>
            <w:pStyle w:val="Header"/>
            <w:tabs>
              <w:tab w:val="clear" w:pos="4320"/>
              <w:tab w:val="clear" w:pos="8640"/>
              <w:tab w:val="center" w:pos="5103"/>
              <w:tab w:val="right" w:pos="10207"/>
            </w:tabs>
            <w:rPr>
              <w:rFonts w:asciiTheme="minorHAnsi" w:hAnsiTheme="minorHAnsi" w:cstheme="minorHAnsi"/>
              <w:b/>
              <w:bCs/>
              <w:iCs/>
              <w:sz w:val="22"/>
              <w:szCs w:val="22"/>
            </w:rPr>
          </w:pPr>
          <w:r>
            <w:rPr>
              <w:rFonts w:asciiTheme="minorHAnsi" w:hAnsiTheme="minorHAnsi" w:cstheme="minorHAnsi"/>
              <w:b/>
              <w:bCs/>
              <w:noProof/>
              <w:sz w:val="22"/>
              <w:szCs w:val="22"/>
              <w:lang w:eastAsia="en-US"/>
            </w:rPr>
            <w:drawing>
              <wp:anchor distT="0" distB="0" distL="114300" distR="114300" simplePos="0" relativeHeight="251658240" behindDoc="0" locked="0" layoutInCell="1" allowOverlap="1" wp14:anchorId="6C9A6CF5" wp14:editId="7B52D322">
                <wp:simplePos x="0" y="0"/>
                <wp:positionH relativeFrom="column">
                  <wp:posOffset>-857250</wp:posOffset>
                </wp:positionH>
                <wp:positionV relativeFrom="paragraph">
                  <wp:posOffset>-47361</wp:posOffset>
                </wp:positionV>
                <wp:extent cx="732790" cy="1045845"/>
                <wp:effectExtent l="0" t="0" r="0" b="1905"/>
                <wp:wrapNone/>
                <wp:docPr id="1" name="Picture 1" descr="E:\DATA JURNAL PUBLIS\FILE JURNAL PUBLIS VOL.5 NO.1 2021\Untitle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ATA JURNAL PUBLIS\FILE JURNAL PUBLIS VOL.5 NO.1 2021\Untitled-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2790" cy="1045845"/>
                        </a:xfrm>
                        <a:prstGeom prst="rect">
                          <a:avLst/>
                        </a:prstGeom>
                        <a:noFill/>
                        <a:ln>
                          <a:noFill/>
                        </a:ln>
                      </pic:spPr>
                    </pic:pic>
                  </a:graphicData>
                </a:graphic>
                <wp14:sizeRelH relativeFrom="page">
                  <wp14:pctWidth>0</wp14:pctWidth>
                </wp14:sizeRelH>
                <wp14:sizeRelV relativeFrom="page">
                  <wp14:pctHeight>0</wp14:pctHeight>
                </wp14:sizeRelV>
              </wp:anchor>
            </w:drawing>
          </w:r>
          <w:r w:rsidR="00E109C7" w:rsidRPr="00483DCB">
            <w:rPr>
              <w:rFonts w:asciiTheme="minorHAnsi" w:hAnsiTheme="minorHAnsi" w:cstheme="minorHAnsi"/>
              <w:b/>
              <w:bCs/>
              <w:iCs/>
              <w:sz w:val="28"/>
              <w:szCs w:val="28"/>
            </w:rPr>
            <w:t>PUBLIS JOURNAL</w:t>
          </w:r>
          <w:r w:rsidR="00481AD7">
            <w:rPr>
              <w:rFonts w:asciiTheme="minorHAnsi" w:hAnsiTheme="minorHAnsi" w:cstheme="minorHAnsi"/>
              <w:b/>
              <w:bCs/>
              <w:iCs/>
              <w:sz w:val="28"/>
              <w:szCs w:val="28"/>
            </w:rPr>
            <w:t xml:space="preserve"> </w:t>
          </w:r>
        </w:p>
        <w:p w:rsidR="00E109C7" w:rsidRPr="00C558BF" w:rsidRDefault="00E109C7" w:rsidP="00D21245">
          <w:pPr>
            <w:pStyle w:val="Header"/>
            <w:tabs>
              <w:tab w:val="clear" w:pos="4320"/>
              <w:tab w:val="clear" w:pos="8640"/>
              <w:tab w:val="center" w:pos="5103"/>
              <w:tab w:val="right" w:pos="10207"/>
            </w:tabs>
            <w:jc w:val="left"/>
            <w:rPr>
              <w:rFonts w:asciiTheme="minorHAnsi" w:hAnsiTheme="minorHAnsi" w:cstheme="minorHAnsi"/>
              <w:iCs/>
              <w:sz w:val="26"/>
              <w:szCs w:val="26"/>
            </w:rPr>
          </w:pPr>
          <w:r w:rsidRPr="00C558BF">
            <w:rPr>
              <w:rFonts w:asciiTheme="minorHAnsi" w:hAnsiTheme="minorHAnsi" w:cstheme="minorHAnsi"/>
              <w:iCs/>
              <w:sz w:val="26"/>
              <w:szCs w:val="26"/>
            </w:rPr>
            <w:t>Publication Library and Information Science</w:t>
          </w:r>
        </w:p>
        <w:p w:rsidR="00481AD7" w:rsidRPr="00C558BF" w:rsidRDefault="00481AD7" w:rsidP="00D21245">
          <w:pPr>
            <w:pStyle w:val="Header"/>
            <w:tabs>
              <w:tab w:val="clear" w:pos="4320"/>
              <w:tab w:val="clear" w:pos="8640"/>
              <w:tab w:val="center" w:pos="5103"/>
              <w:tab w:val="right" w:pos="10207"/>
            </w:tabs>
            <w:jc w:val="left"/>
            <w:rPr>
              <w:rFonts w:asciiTheme="minorHAnsi" w:hAnsiTheme="minorHAnsi" w:cstheme="minorHAnsi"/>
              <w:iCs/>
              <w:sz w:val="26"/>
              <w:szCs w:val="26"/>
            </w:rPr>
          </w:pPr>
          <w:r w:rsidRPr="00C558BF">
            <w:rPr>
              <w:rFonts w:asciiTheme="minorHAnsi" w:hAnsiTheme="minorHAnsi" w:cstheme="minorHAnsi"/>
              <w:iCs/>
              <w:sz w:val="26"/>
              <w:szCs w:val="26"/>
              <w:lang w:val="id-ID"/>
            </w:rPr>
            <w:t xml:space="preserve">ISSN </w:t>
          </w:r>
          <w:r w:rsidRPr="00C558BF">
            <w:rPr>
              <w:rFonts w:asciiTheme="minorHAnsi" w:hAnsiTheme="minorHAnsi" w:cstheme="minorHAnsi"/>
              <w:iCs/>
              <w:sz w:val="26"/>
              <w:szCs w:val="26"/>
            </w:rPr>
            <w:t>2598</w:t>
          </w:r>
          <w:r w:rsidRPr="00C558BF">
            <w:rPr>
              <w:rFonts w:asciiTheme="minorHAnsi" w:hAnsiTheme="minorHAnsi" w:cstheme="minorHAnsi"/>
              <w:iCs/>
              <w:sz w:val="26"/>
              <w:szCs w:val="26"/>
              <w:lang w:val="id-ID"/>
            </w:rPr>
            <w:t>-</w:t>
          </w:r>
          <w:r w:rsidRPr="00C558BF">
            <w:rPr>
              <w:rFonts w:asciiTheme="minorHAnsi" w:hAnsiTheme="minorHAnsi" w:cstheme="minorHAnsi"/>
              <w:iCs/>
              <w:sz w:val="26"/>
              <w:szCs w:val="26"/>
            </w:rPr>
            <w:t>7852</w:t>
          </w:r>
        </w:p>
        <w:p w:rsidR="00E109C7" w:rsidRPr="00C558BF" w:rsidRDefault="00E109C7" w:rsidP="00D21245">
          <w:pPr>
            <w:pStyle w:val="Header"/>
            <w:tabs>
              <w:tab w:val="clear" w:pos="4320"/>
              <w:tab w:val="clear" w:pos="8640"/>
              <w:tab w:val="center" w:pos="5103"/>
              <w:tab w:val="right" w:pos="10207"/>
            </w:tabs>
            <w:jc w:val="left"/>
            <w:rPr>
              <w:rFonts w:asciiTheme="minorHAnsi" w:hAnsiTheme="minorHAnsi" w:cstheme="minorHAnsi"/>
              <w:iCs/>
              <w:sz w:val="26"/>
              <w:szCs w:val="26"/>
            </w:rPr>
          </w:pPr>
          <w:r w:rsidRPr="00C558BF">
            <w:rPr>
              <w:rFonts w:asciiTheme="minorHAnsi" w:hAnsiTheme="minorHAnsi" w:cstheme="minorHAnsi"/>
              <w:iCs/>
              <w:sz w:val="26"/>
              <w:szCs w:val="26"/>
            </w:rPr>
            <w:t>Volume xx Number xx May</w:t>
          </w:r>
          <w:r w:rsidR="00BE65E8" w:rsidRPr="00C558BF">
            <w:rPr>
              <w:rFonts w:asciiTheme="minorHAnsi" w:hAnsiTheme="minorHAnsi" w:cstheme="minorHAnsi"/>
              <w:iCs/>
              <w:sz w:val="26"/>
              <w:szCs w:val="26"/>
            </w:rPr>
            <w:t>/November</w:t>
          </w:r>
          <w:r w:rsidRPr="00C558BF">
            <w:rPr>
              <w:rFonts w:asciiTheme="minorHAnsi" w:hAnsiTheme="minorHAnsi" w:cstheme="minorHAnsi"/>
              <w:iCs/>
              <w:sz w:val="26"/>
              <w:szCs w:val="26"/>
            </w:rPr>
            <w:t xml:space="preserve"> 20xx</w:t>
          </w:r>
        </w:p>
        <w:p w:rsidR="00E109C7" w:rsidRPr="00483DCB" w:rsidRDefault="001475A0" w:rsidP="00483DCB">
          <w:pPr>
            <w:pStyle w:val="Header"/>
            <w:tabs>
              <w:tab w:val="clear" w:pos="4320"/>
              <w:tab w:val="clear" w:pos="8640"/>
              <w:tab w:val="center" w:pos="5103"/>
              <w:tab w:val="right" w:pos="10207"/>
            </w:tabs>
            <w:jc w:val="left"/>
            <w:rPr>
              <w:iCs/>
              <w:sz w:val="32"/>
              <w:szCs w:val="32"/>
            </w:rPr>
          </w:pPr>
          <w:hyperlink r:id="rId2" w:history="1">
            <w:r w:rsidR="00E109C7" w:rsidRPr="00C558BF">
              <w:rPr>
                <w:rStyle w:val="Hyperlink"/>
                <w:rFonts w:asciiTheme="minorHAnsi" w:hAnsiTheme="minorHAnsi" w:cstheme="minorHAnsi"/>
                <w:iCs/>
                <w:sz w:val="26"/>
                <w:szCs w:val="26"/>
              </w:rPr>
              <w:t>http://journal.umpo.ac.id/index.php/PUBLIS</w:t>
            </w:r>
          </w:hyperlink>
          <w:r w:rsidR="00E109C7" w:rsidRPr="00483DCB">
            <w:rPr>
              <w:rFonts w:asciiTheme="minorHAnsi" w:hAnsiTheme="minorHAnsi" w:cstheme="minorHAnsi"/>
              <w:iCs/>
              <w:sz w:val="28"/>
              <w:szCs w:val="28"/>
            </w:rPr>
            <w:t xml:space="preserve"> </w:t>
          </w:r>
        </w:p>
      </w:tc>
    </w:tr>
  </w:tbl>
  <w:p w:rsidR="00E109C7" w:rsidRPr="00D21245" w:rsidRDefault="00E109C7" w:rsidP="00D21245">
    <w:pPr>
      <w:pStyle w:val="Header"/>
      <w:tabs>
        <w:tab w:val="clear" w:pos="4320"/>
        <w:tab w:val="clear" w:pos="8640"/>
        <w:tab w:val="center" w:pos="5103"/>
        <w:tab w:val="right" w:pos="10207"/>
      </w:tabs>
      <w:rPr>
        <w:iCs/>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6B50DD"/>
    <w:multiLevelType w:val="hybridMultilevel"/>
    <w:tmpl w:val="C714DF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1A40D6F"/>
    <w:multiLevelType w:val="hybridMultilevel"/>
    <w:tmpl w:val="445E43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spelling="clean" w:grammar="clean"/>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09C7"/>
    <w:rsid w:val="000622E7"/>
    <w:rsid w:val="0006765B"/>
    <w:rsid w:val="000D302E"/>
    <w:rsid w:val="001472BD"/>
    <w:rsid w:val="001475A0"/>
    <w:rsid w:val="0020244B"/>
    <w:rsid w:val="002C170D"/>
    <w:rsid w:val="002E5E0A"/>
    <w:rsid w:val="00300674"/>
    <w:rsid w:val="00324B8F"/>
    <w:rsid w:val="003511C6"/>
    <w:rsid w:val="00481AD7"/>
    <w:rsid w:val="004830B0"/>
    <w:rsid w:val="004A2A5B"/>
    <w:rsid w:val="004F1559"/>
    <w:rsid w:val="00503391"/>
    <w:rsid w:val="00537BAE"/>
    <w:rsid w:val="005F56F1"/>
    <w:rsid w:val="006A2358"/>
    <w:rsid w:val="006A6FA8"/>
    <w:rsid w:val="007242E3"/>
    <w:rsid w:val="00774A7C"/>
    <w:rsid w:val="00780C69"/>
    <w:rsid w:val="007F265F"/>
    <w:rsid w:val="00832E1F"/>
    <w:rsid w:val="008E175D"/>
    <w:rsid w:val="00921D34"/>
    <w:rsid w:val="00923BFD"/>
    <w:rsid w:val="00946E1D"/>
    <w:rsid w:val="00977F6C"/>
    <w:rsid w:val="009955AC"/>
    <w:rsid w:val="00A30380"/>
    <w:rsid w:val="00A51C4F"/>
    <w:rsid w:val="00AD7463"/>
    <w:rsid w:val="00AE1497"/>
    <w:rsid w:val="00B66E7C"/>
    <w:rsid w:val="00B9706C"/>
    <w:rsid w:val="00BE65E8"/>
    <w:rsid w:val="00C12D08"/>
    <w:rsid w:val="00C23BE7"/>
    <w:rsid w:val="00C340F8"/>
    <w:rsid w:val="00C4402B"/>
    <w:rsid w:val="00C50CB4"/>
    <w:rsid w:val="00C558BF"/>
    <w:rsid w:val="00C836DC"/>
    <w:rsid w:val="00C8581F"/>
    <w:rsid w:val="00C87D24"/>
    <w:rsid w:val="00D331EE"/>
    <w:rsid w:val="00D40755"/>
    <w:rsid w:val="00D64824"/>
    <w:rsid w:val="00D65B90"/>
    <w:rsid w:val="00D770B8"/>
    <w:rsid w:val="00E109C7"/>
    <w:rsid w:val="00E32632"/>
    <w:rsid w:val="00E32BF6"/>
    <w:rsid w:val="00EE3175"/>
    <w:rsid w:val="00F16094"/>
    <w:rsid w:val="00F473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09C7"/>
    <w:pPr>
      <w:widowControl w:val="0"/>
      <w:autoSpaceDE w:val="0"/>
      <w:autoSpaceDN w:val="0"/>
      <w:adjustRightInd w:val="0"/>
      <w:spacing w:after="0" w:line="240" w:lineRule="auto"/>
      <w:jc w:val="both"/>
      <w:textAlignment w:val="baseline"/>
    </w:pPr>
    <w:rPr>
      <w:rFonts w:ascii="Times New Roman" w:eastAsia="BatangChe" w:hAnsi="Times New Roman" w:cs="Times New Roman"/>
      <w:kern w:val="2"/>
      <w:sz w:val="20"/>
      <w:szCs w:val="20"/>
      <w:lang w:eastAsia="ko-KR"/>
    </w:rPr>
  </w:style>
  <w:style w:type="paragraph" w:styleId="Heading1">
    <w:name w:val="heading 1"/>
    <w:basedOn w:val="Normal"/>
    <w:next w:val="Normal"/>
    <w:link w:val="Heading1Char"/>
    <w:autoRedefine/>
    <w:qFormat/>
    <w:rsid w:val="00B9706C"/>
    <w:pPr>
      <w:keepNext/>
      <w:spacing w:line="360" w:lineRule="auto"/>
      <w:outlineLvl w:val="0"/>
    </w:pPr>
    <w:rPr>
      <w:rFonts w:asciiTheme="minorHAnsi" w:hAnsiTheme="minorHAnsi" w:cstheme="minorHAnsi"/>
      <w:b/>
      <w:bCs/>
      <w:kern w:val="28"/>
      <w:sz w:val="24"/>
      <w:szCs w:val="24"/>
    </w:rPr>
  </w:style>
  <w:style w:type="paragraph" w:styleId="Heading2">
    <w:name w:val="heading 2"/>
    <w:basedOn w:val="Normal"/>
    <w:next w:val="Normal"/>
    <w:link w:val="Heading2Char"/>
    <w:autoRedefine/>
    <w:qFormat/>
    <w:rsid w:val="0006765B"/>
    <w:pPr>
      <w:keepNext/>
      <w:jc w:val="left"/>
      <w:outlineLvl w:val="1"/>
    </w:pPr>
    <w:rPr>
      <w:rFonts w:ascii="Calibri" w:hAnsi="Calibri" w:cs="Calibri"/>
      <w:b/>
      <w:kern w:val="0"/>
      <w:sz w:val="24"/>
      <w:szCs w:val="22"/>
    </w:rPr>
  </w:style>
  <w:style w:type="paragraph" w:styleId="Heading3">
    <w:name w:val="heading 3"/>
    <w:basedOn w:val="Normal"/>
    <w:next w:val="Normal"/>
    <w:link w:val="Heading3Char"/>
    <w:autoRedefine/>
    <w:qFormat/>
    <w:rsid w:val="00774A7C"/>
    <w:pPr>
      <w:keepNext/>
      <w:ind w:left="426"/>
      <w:jc w:val="left"/>
      <w:outlineLvl w:val="2"/>
    </w:pPr>
    <w:rPr>
      <w:rFonts w:ascii="Calibri" w:hAnsi="Calibri" w:cs="Calibri"/>
      <w:b/>
      <w:kern w:val="0"/>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9706C"/>
    <w:rPr>
      <w:rFonts w:eastAsia="BatangChe" w:cstheme="minorHAnsi"/>
      <w:b/>
      <w:bCs/>
      <w:kern w:val="28"/>
      <w:sz w:val="24"/>
      <w:szCs w:val="24"/>
      <w:lang w:eastAsia="ko-KR"/>
    </w:rPr>
  </w:style>
  <w:style w:type="character" w:customStyle="1" w:styleId="Heading2Char">
    <w:name w:val="Heading 2 Char"/>
    <w:basedOn w:val="DefaultParagraphFont"/>
    <w:link w:val="Heading2"/>
    <w:rsid w:val="0006765B"/>
    <w:rPr>
      <w:rFonts w:ascii="Calibri" w:eastAsia="BatangChe" w:hAnsi="Calibri" w:cs="Calibri"/>
      <w:b/>
      <w:sz w:val="24"/>
      <w:lang w:eastAsia="ko-KR"/>
    </w:rPr>
  </w:style>
  <w:style w:type="character" w:customStyle="1" w:styleId="Heading3Char">
    <w:name w:val="Heading 3 Char"/>
    <w:basedOn w:val="DefaultParagraphFont"/>
    <w:link w:val="Heading3"/>
    <w:rsid w:val="00774A7C"/>
    <w:rPr>
      <w:rFonts w:ascii="Calibri" w:eastAsia="BatangChe" w:hAnsi="Calibri" w:cs="Calibri"/>
      <w:b/>
      <w:sz w:val="24"/>
      <w:lang w:eastAsia="ko-KR"/>
    </w:rPr>
  </w:style>
  <w:style w:type="paragraph" w:styleId="Title">
    <w:name w:val="Title"/>
    <w:basedOn w:val="Normal"/>
    <w:link w:val="TitleChar"/>
    <w:autoRedefine/>
    <w:qFormat/>
    <w:rsid w:val="00C340F8"/>
    <w:rPr>
      <w:rFonts w:asciiTheme="minorHAnsi" w:hAnsiTheme="minorHAnsi" w:cstheme="minorHAnsi"/>
      <w:b/>
      <w:color w:val="202124"/>
      <w:kern w:val="28"/>
      <w:lang w:val="en"/>
    </w:rPr>
  </w:style>
  <w:style w:type="character" w:customStyle="1" w:styleId="TitleChar">
    <w:name w:val="Title Char"/>
    <w:basedOn w:val="DefaultParagraphFont"/>
    <w:link w:val="Title"/>
    <w:rsid w:val="00C340F8"/>
    <w:rPr>
      <w:rFonts w:eastAsia="BatangChe" w:cstheme="minorHAnsi"/>
      <w:b/>
      <w:color w:val="202124"/>
      <w:kern w:val="28"/>
      <w:sz w:val="20"/>
      <w:szCs w:val="20"/>
      <w:lang w:val="en" w:eastAsia="ko-KR"/>
    </w:rPr>
  </w:style>
  <w:style w:type="paragraph" w:customStyle="1" w:styleId="Body">
    <w:name w:val="Body"/>
    <w:basedOn w:val="Normal"/>
    <w:rsid w:val="00E109C7"/>
    <w:pPr>
      <w:ind w:firstLine="340"/>
    </w:pPr>
    <w:rPr>
      <w:kern w:val="0"/>
    </w:rPr>
  </w:style>
  <w:style w:type="paragraph" w:customStyle="1" w:styleId="Bullet">
    <w:name w:val="Bullet"/>
    <w:basedOn w:val="Body"/>
    <w:rsid w:val="00E109C7"/>
    <w:pPr>
      <w:ind w:left="576" w:hanging="288"/>
    </w:pPr>
  </w:style>
  <w:style w:type="paragraph" w:styleId="Quote">
    <w:name w:val="Quote"/>
    <w:basedOn w:val="Body"/>
    <w:link w:val="QuoteChar"/>
    <w:qFormat/>
    <w:rsid w:val="00E109C7"/>
    <w:pPr>
      <w:ind w:left="446" w:firstLine="144"/>
    </w:pPr>
  </w:style>
  <w:style w:type="character" w:customStyle="1" w:styleId="QuoteChar">
    <w:name w:val="Quote Char"/>
    <w:basedOn w:val="DefaultParagraphFont"/>
    <w:link w:val="Quote"/>
    <w:rsid w:val="00E109C7"/>
    <w:rPr>
      <w:rFonts w:ascii="Times New Roman" w:eastAsia="BatangChe" w:hAnsi="Times New Roman" w:cs="Times New Roman"/>
      <w:sz w:val="20"/>
      <w:szCs w:val="20"/>
      <w:lang w:eastAsia="ko-KR"/>
    </w:rPr>
  </w:style>
  <w:style w:type="paragraph" w:customStyle="1" w:styleId="SubBullet">
    <w:name w:val="SubBullet"/>
    <w:basedOn w:val="Body"/>
    <w:rsid w:val="00E109C7"/>
    <w:pPr>
      <w:ind w:left="1145" w:hanging="283"/>
    </w:pPr>
  </w:style>
  <w:style w:type="paragraph" w:customStyle="1" w:styleId="Tabletitle">
    <w:name w:val="Tabletitle"/>
    <w:basedOn w:val="Body"/>
    <w:rsid w:val="00E109C7"/>
    <w:pPr>
      <w:spacing w:before="240" w:after="120"/>
      <w:jc w:val="center"/>
    </w:pPr>
    <w:rPr>
      <w:i/>
    </w:rPr>
  </w:style>
  <w:style w:type="paragraph" w:customStyle="1" w:styleId="TableHeading">
    <w:name w:val="TableHeading"/>
    <w:rsid w:val="00E109C7"/>
    <w:pPr>
      <w:widowControl w:val="0"/>
      <w:autoSpaceDE w:val="0"/>
      <w:autoSpaceDN w:val="0"/>
      <w:adjustRightInd w:val="0"/>
      <w:spacing w:after="0" w:line="240" w:lineRule="auto"/>
      <w:jc w:val="center"/>
      <w:textAlignment w:val="baseline"/>
    </w:pPr>
    <w:rPr>
      <w:rFonts w:ascii="Times New Roman" w:eastAsia="BatangChe" w:hAnsi="Times New Roman" w:cs="Times New Roman"/>
      <w:b/>
      <w:sz w:val="20"/>
      <w:szCs w:val="20"/>
      <w:lang w:eastAsia="ko-KR"/>
    </w:rPr>
  </w:style>
  <w:style w:type="character" w:styleId="FootnoteReference">
    <w:name w:val="footnote reference"/>
    <w:semiHidden/>
    <w:rsid w:val="00E109C7"/>
    <w:rPr>
      <w:sz w:val="20"/>
      <w:vertAlign w:val="superscript"/>
    </w:rPr>
  </w:style>
  <w:style w:type="paragraph" w:styleId="FootnoteText">
    <w:name w:val="footnote text"/>
    <w:basedOn w:val="Normal"/>
    <w:link w:val="FootnoteTextChar"/>
    <w:semiHidden/>
    <w:rsid w:val="00E109C7"/>
    <w:pPr>
      <w:jc w:val="left"/>
    </w:pPr>
    <w:rPr>
      <w:kern w:val="0"/>
      <w:sz w:val="18"/>
    </w:rPr>
  </w:style>
  <w:style w:type="character" w:customStyle="1" w:styleId="FootnoteTextChar">
    <w:name w:val="Footnote Text Char"/>
    <w:basedOn w:val="DefaultParagraphFont"/>
    <w:link w:val="FootnoteText"/>
    <w:semiHidden/>
    <w:rsid w:val="00E109C7"/>
    <w:rPr>
      <w:rFonts w:ascii="Times New Roman" w:eastAsia="BatangChe" w:hAnsi="Times New Roman" w:cs="Times New Roman"/>
      <w:sz w:val="18"/>
      <w:szCs w:val="20"/>
      <w:lang w:eastAsia="ko-KR"/>
    </w:rPr>
  </w:style>
  <w:style w:type="character" w:styleId="Hyperlink">
    <w:name w:val="Hyperlink"/>
    <w:rsid w:val="00E109C7"/>
    <w:rPr>
      <w:color w:val="0000FF"/>
      <w:u w:val="single"/>
    </w:rPr>
  </w:style>
  <w:style w:type="paragraph" w:styleId="Header">
    <w:name w:val="header"/>
    <w:basedOn w:val="Normal"/>
    <w:link w:val="HeaderChar"/>
    <w:rsid w:val="00E109C7"/>
    <w:pPr>
      <w:tabs>
        <w:tab w:val="center" w:pos="4320"/>
        <w:tab w:val="right" w:pos="8640"/>
      </w:tabs>
    </w:pPr>
  </w:style>
  <w:style w:type="character" w:customStyle="1" w:styleId="HeaderChar">
    <w:name w:val="Header Char"/>
    <w:basedOn w:val="DefaultParagraphFont"/>
    <w:link w:val="Header"/>
    <w:rsid w:val="00E109C7"/>
    <w:rPr>
      <w:rFonts w:ascii="Times New Roman" w:eastAsia="BatangChe" w:hAnsi="Times New Roman" w:cs="Times New Roman"/>
      <w:kern w:val="2"/>
      <w:sz w:val="20"/>
      <w:szCs w:val="20"/>
      <w:lang w:eastAsia="ko-KR"/>
    </w:rPr>
  </w:style>
  <w:style w:type="character" w:styleId="Emphasis">
    <w:name w:val="Emphasis"/>
    <w:uiPriority w:val="20"/>
    <w:qFormat/>
    <w:rsid w:val="00E109C7"/>
    <w:rPr>
      <w:i/>
      <w:iCs/>
    </w:rPr>
  </w:style>
  <w:style w:type="table" w:styleId="TableGrid">
    <w:name w:val="Table Grid"/>
    <w:basedOn w:val="TableNormal"/>
    <w:rsid w:val="00E109C7"/>
    <w:pPr>
      <w:spacing w:after="0" w:line="240" w:lineRule="auto"/>
    </w:pPr>
    <w:rPr>
      <w:rFonts w:ascii="Times New Roman" w:eastAsia="BatangChe"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E109C7"/>
    <w:pPr>
      <w:tabs>
        <w:tab w:val="center" w:pos="4680"/>
        <w:tab w:val="right" w:pos="9360"/>
      </w:tabs>
    </w:pPr>
  </w:style>
  <w:style w:type="character" w:customStyle="1" w:styleId="FooterChar">
    <w:name w:val="Footer Char"/>
    <w:basedOn w:val="DefaultParagraphFont"/>
    <w:link w:val="Footer"/>
    <w:uiPriority w:val="99"/>
    <w:rsid w:val="00E109C7"/>
    <w:rPr>
      <w:rFonts w:ascii="Times New Roman" w:eastAsia="BatangChe" w:hAnsi="Times New Roman" w:cs="Times New Roman"/>
      <w:kern w:val="2"/>
      <w:sz w:val="20"/>
      <w:szCs w:val="20"/>
      <w:lang w:eastAsia="ko-KR"/>
    </w:rPr>
  </w:style>
  <w:style w:type="paragraph" w:customStyle="1" w:styleId="Abstract">
    <w:name w:val="Abstract"/>
    <w:uiPriority w:val="99"/>
    <w:rsid w:val="00481AD7"/>
    <w:pPr>
      <w:spacing w:line="240" w:lineRule="auto"/>
      <w:ind w:firstLine="274"/>
      <w:jc w:val="both"/>
    </w:pPr>
    <w:rPr>
      <w:rFonts w:ascii="Times New Roman" w:eastAsia="Times New Roman" w:hAnsi="Times New Roman" w:cs="Times New Roman"/>
      <w:b/>
      <w:bCs/>
      <w:sz w:val="18"/>
      <w:szCs w:val="18"/>
    </w:rPr>
  </w:style>
  <w:style w:type="paragraph" w:styleId="ListParagraph">
    <w:name w:val="List Paragraph"/>
    <w:aliases w:val="Body of text,List Paragraph1,kepala,SUB BAB2"/>
    <w:basedOn w:val="Normal"/>
    <w:link w:val="ListParagraphChar"/>
    <w:uiPriority w:val="34"/>
    <w:qFormat/>
    <w:rsid w:val="00923BFD"/>
    <w:pPr>
      <w:autoSpaceDE/>
      <w:autoSpaceDN/>
      <w:adjustRightInd/>
      <w:ind w:left="720"/>
      <w:contextualSpacing/>
      <w:textAlignment w:val="auto"/>
    </w:pPr>
    <w:rPr>
      <w:rFonts w:asciiTheme="minorHAnsi" w:eastAsiaTheme="minorHAnsi" w:hAnsiTheme="minorHAnsi" w:cs="Angsana New"/>
      <w:sz w:val="21"/>
      <w:szCs w:val="28"/>
      <w:lang w:eastAsia="en-US" w:bidi="th-TH"/>
    </w:rPr>
  </w:style>
  <w:style w:type="paragraph" w:styleId="HTMLPreformatted">
    <w:name w:val="HTML Preformatted"/>
    <w:basedOn w:val="Normal"/>
    <w:link w:val="HTMLPreformattedChar"/>
    <w:uiPriority w:val="99"/>
    <w:unhideWhenUsed/>
    <w:rsid w:val="00A303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left"/>
      <w:textAlignment w:val="auto"/>
    </w:pPr>
    <w:rPr>
      <w:rFonts w:ascii="Courier New" w:eastAsia="Times New Roman" w:hAnsi="Courier New" w:cs="Courier New"/>
      <w:kern w:val="0"/>
      <w:lang w:eastAsia="en-US"/>
    </w:rPr>
  </w:style>
  <w:style w:type="character" w:customStyle="1" w:styleId="HTMLPreformattedChar">
    <w:name w:val="HTML Preformatted Char"/>
    <w:basedOn w:val="DefaultParagraphFont"/>
    <w:link w:val="HTMLPreformatted"/>
    <w:uiPriority w:val="99"/>
    <w:rsid w:val="00A30380"/>
    <w:rPr>
      <w:rFonts w:ascii="Courier New" w:eastAsia="Times New Roman" w:hAnsi="Courier New" w:cs="Courier New"/>
      <w:sz w:val="20"/>
      <w:szCs w:val="20"/>
    </w:rPr>
  </w:style>
  <w:style w:type="character" w:customStyle="1" w:styleId="y2iqfc">
    <w:name w:val="y2iqfc"/>
    <w:basedOn w:val="DefaultParagraphFont"/>
    <w:rsid w:val="00A30380"/>
  </w:style>
  <w:style w:type="paragraph" w:styleId="NormalWeb">
    <w:name w:val="Normal (Web)"/>
    <w:basedOn w:val="Normal"/>
    <w:uiPriority w:val="99"/>
    <w:rsid w:val="00B9706C"/>
    <w:pPr>
      <w:widowControl/>
      <w:autoSpaceDE/>
      <w:autoSpaceDN/>
      <w:adjustRightInd/>
      <w:spacing w:before="100" w:beforeAutospacing="1" w:after="100" w:afterAutospacing="1"/>
      <w:jc w:val="left"/>
      <w:textAlignment w:val="auto"/>
    </w:pPr>
    <w:rPr>
      <w:rFonts w:eastAsia="Times New Roman"/>
      <w:kern w:val="0"/>
      <w:sz w:val="24"/>
      <w:szCs w:val="24"/>
      <w:lang w:eastAsia="en-US"/>
    </w:rPr>
  </w:style>
  <w:style w:type="paragraph" w:styleId="BodyTextIndent2">
    <w:name w:val="Body Text Indent 2"/>
    <w:basedOn w:val="Normal"/>
    <w:link w:val="BodyTextIndent2Char"/>
    <w:rsid w:val="00D40755"/>
    <w:pPr>
      <w:widowControl/>
      <w:numPr>
        <w:ilvl w:val="12"/>
      </w:numPr>
      <w:tabs>
        <w:tab w:val="left" w:pos="-630"/>
        <w:tab w:val="left" w:pos="993"/>
        <w:tab w:val="left" w:pos="1620"/>
        <w:tab w:val="left" w:pos="2250"/>
        <w:tab w:val="left" w:pos="3420"/>
      </w:tabs>
      <w:autoSpaceDE/>
      <w:autoSpaceDN/>
      <w:adjustRightInd/>
      <w:spacing w:line="360" w:lineRule="auto"/>
      <w:ind w:left="990"/>
      <w:jc w:val="left"/>
      <w:textAlignment w:val="auto"/>
    </w:pPr>
    <w:rPr>
      <w:rFonts w:eastAsia="Times New Roman"/>
      <w:kern w:val="0"/>
      <w:sz w:val="24"/>
      <w:lang w:val="en-GB" w:eastAsia="en-US"/>
    </w:rPr>
  </w:style>
  <w:style w:type="character" w:customStyle="1" w:styleId="BodyTextIndent2Char">
    <w:name w:val="Body Text Indent 2 Char"/>
    <w:basedOn w:val="DefaultParagraphFont"/>
    <w:link w:val="BodyTextIndent2"/>
    <w:rsid w:val="00D40755"/>
    <w:rPr>
      <w:rFonts w:ascii="Times New Roman" w:eastAsia="Times New Roman" w:hAnsi="Times New Roman" w:cs="Times New Roman"/>
      <w:sz w:val="24"/>
      <w:szCs w:val="20"/>
      <w:lang w:val="en-GB"/>
    </w:rPr>
  </w:style>
  <w:style w:type="character" w:customStyle="1" w:styleId="ListParagraphChar">
    <w:name w:val="List Paragraph Char"/>
    <w:aliases w:val="Body of text Char,List Paragraph1 Char,kepala Char,SUB BAB2 Char"/>
    <w:link w:val="ListParagraph"/>
    <w:uiPriority w:val="34"/>
    <w:qFormat/>
    <w:rsid w:val="00F16094"/>
    <w:rPr>
      <w:rFonts w:cs="Angsana New"/>
      <w:kern w:val="2"/>
      <w:sz w:val="21"/>
      <w:szCs w:val="28"/>
      <w:lang w:bidi="th-TH"/>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09C7"/>
    <w:pPr>
      <w:widowControl w:val="0"/>
      <w:autoSpaceDE w:val="0"/>
      <w:autoSpaceDN w:val="0"/>
      <w:adjustRightInd w:val="0"/>
      <w:spacing w:after="0" w:line="240" w:lineRule="auto"/>
      <w:jc w:val="both"/>
      <w:textAlignment w:val="baseline"/>
    </w:pPr>
    <w:rPr>
      <w:rFonts w:ascii="Times New Roman" w:eastAsia="BatangChe" w:hAnsi="Times New Roman" w:cs="Times New Roman"/>
      <w:kern w:val="2"/>
      <w:sz w:val="20"/>
      <w:szCs w:val="20"/>
      <w:lang w:eastAsia="ko-KR"/>
    </w:rPr>
  </w:style>
  <w:style w:type="paragraph" w:styleId="Heading1">
    <w:name w:val="heading 1"/>
    <w:basedOn w:val="Normal"/>
    <w:next w:val="Normal"/>
    <w:link w:val="Heading1Char"/>
    <w:autoRedefine/>
    <w:qFormat/>
    <w:rsid w:val="00B9706C"/>
    <w:pPr>
      <w:keepNext/>
      <w:spacing w:line="360" w:lineRule="auto"/>
      <w:outlineLvl w:val="0"/>
    </w:pPr>
    <w:rPr>
      <w:rFonts w:asciiTheme="minorHAnsi" w:hAnsiTheme="minorHAnsi" w:cstheme="minorHAnsi"/>
      <w:b/>
      <w:bCs/>
      <w:kern w:val="28"/>
      <w:sz w:val="24"/>
      <w:szCs w:val="24"/>
    </w:rPr>
  </w:style>
  <w:style w:type="paragraph" w:styleId="Heading2">
    <w:name w:val="heading 2"/>
    <w:basedOn w:val="Normal"/>
    <w:next w:val="Normal"/>
    <w:link w:val="Heading2Char"/>
    <w:autoRedefine/>
    <w:qFormat/>
    <w:rsid w:val="0006765B"/>
    <w:pPr>
      <w:keepNext/>
      <w:jc w:val="left"/>
      <w:outlineLvl w:val="1"/>
    </w:pPr>
    <w:rPr>
      <w:rFonts w:ascii="Calibri" w:hAnsi="Calibri" w:cs="Calibri"/>
      <w:b/>
      <w:kern w:val="0"/>
      <w:sz w:val="24"/>
      <w:szCs w:val="22"/>
    </w:rPr>
  </w:style>
  <w:style w:type="paragraph" w:styleId="Heading3">
    <w:name w:val="heading 3"/>
    <w:basedOn w:val="Normal"/>
    <w:next w:val="Normal"/>
    <w:link w:val="Heading3Char"/>
    <w:autoRedefine/>
    <w:qFormat/>
    <w:rsid w:val="00774A7C"/>
    <w:pPr>
      <w:keepNext/>
      <w:ind w:left="426"/>
      <w:jc w:val="left"/>
      <w:outlineLvl w:val="2"/>
    </w:pPr>
    <w:rPr>
      <w:rFonts w:ascii="Calibri" w:hAnsi="Calibri" w:cs="Calibri"/>
      <w:b/>
      <w:kern w:val="0"/>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9706C"/>
    <w:rPr>
      <w:rFonts w:eastAsia="BatangChe" w:cstheme="minorHAnsi"/>
      <w:b/>
      <w:bCs/>
      <w:kern w:val="28"/>
      <w:sz w:val="24"/>
      <w:szCs w:val="24"/>
      <w:lang w:eastAsia="ko-KR"/>
    </w:rPr>
  </w:style>
  <w:style w:type="character" w:customStyle="1" w:styleId="Heading2Char">
    <w:name w:val="Heading 2 Char"/>
    <w:basedOn w:val="DefaultParagraphFont"/>
    <w:link w:val="Heading2"/>
    <w:rsid w:val="0006765B"/>
    <w:rPr>
      <w:rFonts w:ascii="Calibri" w:eastAsia="BatangChe" w:hAnsi="Calibri" w:cs="Calibri"/>
      <w:b/>
      <w:sz w:val="24"/>
      <w:lang w:eastAsia="ko-KR"/>
    </w:rPr>
  </w:style>
  <w:style w:type="character" w:customStyle="1" w:styleId="Heading3Char">
    <w:name w:val="Heading 3 Char"/>
    <w:basedOn w:val="DefaultParagraphFont"/>
    <w:link w:val="Heading3"/>
    <w:rsid w:val="00774A7C"/>
    <w:rPr>
      <w:rFonts w:ascii="Calibri" w:eastAsia="BatangChe" w:hAnsi="Calibri" w:cs="Calibri"/>
      <w:b/>
      <w:sz w:val="24"/>
      <w:lang w:eastAsia="ko-KR"/>
    </w:rPr>
  </w:style>
  <w:style w:type="paragraph" w:styleId="Title">
    <w:name w:val="Title"/>
    <w:basedOn w:val="Normal"/>
    <w:link w:val="TitleChar"/>
    <w:autoRedefine/>
    <w:qFormat/>
    <w:rsid w:val="00C340F8"/>
    <w:rPr>
      <w:rFonts w:asciiTheme="minorHAnsi" w:hAnsiTheme="minorHAnsi" w:cstheme="minorHAnsi"/>
      <w:b/>
      <w:color w:val="202124"/>
      <w:kern w:val="28"/>
      <w:lang w:val="en"/>
    </w:rPr>
  </w:style>
  <w:style w:type="character" w:customStyle="1" w:styleId="TitleChar">
    <w:name w:val="Title Char"/>
    <w:basedOn w:val="DefaultParagraphFont"/>
    <w:link w:val="Title"/>
    <w:rsid w:val="00C340F8"/>
    <w:rPr>
      <w:rFonts w:eastAsia="BatangChe" w:cstheme="minorHAnsi"/>
      <w:b/>
      <w:color w:val="202124"/>
      <w:kern w:val="28"/>
      <w:sz w:val="20"/>
      <w:szCs w:val="20"/>
      <w:lang w:val="en" w:eastAsia="ko-KR"/>
    </w:rPr>
  </w:style>
  <w:style w:type="paragraph" w:customStyle="1" w:styleId="Body">
    <w:name w:val="Body"/>
    <w:basedOn w:val="Normal"/>
    <w:rsid w:val="00E109C7"/>
    <w:pPr>
      <w:ind w:firstLine="340"/>
    </w:pPr>
    <w:rPr>
      <w:kern w:val="0"/>
    </w:rPr>
  </w:style>
  <w:style w:type="paragraph" w:customStyle="1" w:styleId="Bullet">
    <w:name w:val="Bullet"/>
    <w:basedOn w:val="Body"/>
    <w:rsid w:val="00E109C7"/>
    <w:pPr>
      <w:ind w:left="576" w:hanging="288"/>
    </w:pPr>
  </w:style>
  <w:style w:type="paragraph" w:styleId="Quote">
    <w:name w:val="Quote"/>
    <w:basedOn w:val="Body"/>
    <w:link w:val="QuoteChar"/>
    <w:qFormat/>
    <w:rsid w:val="00E109C7"/>
    <w:pPr>
      <w:ind w:left="446" w:firstLine="144"/>
    </w:pPr>
  </w:style>
  <w:style w:type="character" w:customStyle="1" w:styleId="QuoteChar">
    <w:name w:val="Quote Char"/>
    <w:basedOn w:val="DefaultParagraphFont"/>
    <w:link w:val="Quote"/>
    <w:rsid w:val="00E109C7"/>
    <w:rPr>
      <w:rFonts w:ascii="Times New Roman" w:eastAsia="BatangChe" w:hAnsi="Times New Roman" w:cs="Times New Roman"/>
      <w:sz w:val="20"/>
      <w:szCs w:val="20"/>
      <w:lang w:eastAsia="ko-KR"/>
    </w:rPr>
  </w:style>
  <w:style w:type="paragraph" w:customStyle="1" w:styleId="SubBullet">
    <w:name w:val="SubBullet"/>
    <w:basedOn w:val="Body"/>
    <w:rsid w:val="00E109C7"/>
    <w:pPr>
      <w:ind w:left="1145" w:hanging="283"/>
    </w:pPr>
  </w:style>
  <w:style w:type="paragraph" w:customStyle="1" w:styleId="Tabletitle">
    <w:name w:val="Tabletitle"/>
    <w:basedOn w:val="Body"/>
    <w:rsid w:val="00E109C7"/>
    <w:pPr>
      <w:spacing w:before="240" w:after="120"/>
      <w:jc w:val="center"/>
    </w:pPr>
    <w:rPr>
      <w:i/>
    </w:rPr>
  </w:style>
  <w:style w:type="paragraph" w:customStyle="1" w:styleId="TableHeading">
    <w:name w:val="TableHeading"/>
    <w:rsid w:val="00E109C7"/>
    <w:pPr>
      <w:widowControl w:val="0"/>
      <w:autoSpaceDE w:val="0"/>
      <w:autoSpaceDN w:val="0"/>
      <w:adjustRightInd w:val="0"/>
      <w:spacing w:after="0" w:line="240" w:lineRule="auto"/>
      <w:jc w:val="center"/>
      <w:textAlignment w:val="baseline"/>
    </w:pPr>
    <w:rPr>
      <w:rFonts w:ascii="Times New Roman" w:eastAsia="BatangChe" w:hAnsi="Times New Roman" w:cs="Times New Roman"/>
      <w:b/>
      <w:sz w:val="20"/>
      <w:szCs w:val="20"/>
      <w:lang w:eastAsia="ko-KR"/>
    </w:rPr>
  </w:style>
  <w:style w:type="character" w:styleId="FootnoteReference">
    <w:name w:val="footnote reference"/>
    <w:semiHidden/>
    <w:rsid w:val="00E109C7"/>
    <w:rPr>
      <w:sz w:val="20"/>
      <w:vertAlign w:val="superscript"/>
    </w:rPr>
  </w:style>
  <w:style w:type="paragraph" w:styleId="FootnoteText">
    <w:name w:val="footnote text"/>
    <w:basedOn w:val="Normal"/>
    <w:link w:val="FootnoteTextChar"/>
    <w:semiHidden/>
    <w:rsid w:val="00E109C7"/>
    <w:pPr>
      <w:jc w:val="left"/>
    </w:pPr>
    <w:rPr>
      <w:kern w:val="0"/>
      <w:sz w:val="18"/>
    </w:rPr>
  </w:style>
  <w:style w:type="character" w:customStyle="1" w:styleId="FootnoteTextChar">
    <w:name w:val="Footnote Text Char"/>
    <w:basedOn w:val="DefaultParagraphFont"/>
    <w:link w:val="FootnoteText"/>
    <w:semiHidden/>
    <w:rsid w:val="00E109C7"/>
    <w:rPr>
      <w:rFonts w:ascii="Times New Roman" w:eastAsia="BatangChe" w:hAnsi="Times New Roman" w:cs="Times New Roman"/>
      <w:sz w:val="18"/>
      <w:szCs w:val="20"/>
      <w:lang w:eastAsia="ko-KR"/>
    </w:rPr>
  </w:style>
  <w:style w:type="character" w:styleId="Hyperlink">
    <w:name w:val="Hyperlink"/>
    <w:rsid w:val="00E109C7"/>
    <w:rPr>
      <w:color w:val="0000FF"/>
      <w:u w:val="single"/>
    </w:rPr>
  </w:style>
  <w:style w:type="paragraph" w:styleId="Header">
    <w:name w:val="header"/>
    <w:basedOn w:val="Normal"/>
    <w:link w:val="HeaderChar"/>
    <w:rsid w:val="00E109C7"/>
    <w:pPr>
      <w:tabs>
        <w:tab w:val="center" w:pos="4320"/>
        <w:tab w:val="right" w:pos="8640"/>
      </w:tabs>
    </w:pPr>
  </w:style>
  <w:style w:type="character" w:customStyle="1" w:styleId="HeaderChar">
    <w:name w:val="Header Char"/>
    <w:basedOn w:val="DefaultParagraphFont"/>
    <w:link w:val="Header"/>
    <w:rsid w:val="00E109C7"/>
    <w:rPr>
      <w:rFonts w:ascii="Times New Roman" w:eastAsia="BatangChe" w:hAnsi="Times New Roman" w:cs="Times New Roman"/>
      <w:kern w:val="2"/>
      <w:sz w:val="20"/>
      <w:szCs w:val="20"/>
      <w:lang w:eastAsia="ko-KR"/>
    </w:rPr>
  </w:style>
  <w:style w:type="character" w:styleId="Emphasis">
    <w:name w:val="Emphasis"/>
    <w:uiPriority w:val="20"/>
    <w:qFormat/>
    <w:rsid w:val="00E109C7"/>
    <w:rPr>
      <w:i/>
      <w:iCs/>
    </w:rPr>
  </w:style>
  <w:style w:type="table" w:styleId="TableGrid">
    <w:name w:val="Table Grid"/>
    <w:basedOn w:val="TableNormal"/>
    <w:rsid w:val="00E109C7"/>
    <w:pPr>
      <w:spacing w:after="0" w:line="240" w:lineRule="auto"/>
    </w:pPr>
    <w:rPr>
      <w:rFonts w:ascii="Times New Roman" w:eastAsia="BatangChe"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E109C7"/>
    <w:pPr>
      <w:tabs>
        <w:tab w:val="center" w:pos="4680"/>
        <w:tab w:val="right" w:pos="9360"/>
      </w:tabs>
    </w:pPr>
  </w:style>
  <w:style w:type="character" w:customStyle="1" w:styleId="FooterChar">
    <w:name w:val="Footer Char"/>
    <w:basedOn w:val="DefaultParagraphFont"/>
    <w:link w:val="Footer"/>
    <w:uiPriority w:val="99"/>
    <w:rsid w:val="00E109C7"/>
    <w:rPr>
      <w:rFonts w:ascii="Times New Roman" w:eastAsia="BatangChe" w:hAnsi="Times New Roman" w:cs="Times New Roman"/>
      <w:kern w:val="2"/>
      <w:sz w:val="20"/>
      <w:szCs w:val="20"/>
      <w:lang w:eastAsia="ko-KR"/>
    </w:rPr>
  </w:style>
  <w:style w:type="paragraph" w:customStyle="1" w:styleId="Abstract">
    <w:name w:val="Abstract"/>
    <w:uiPriority w:val="99"/>
    <w:rsid w:val="00481AD7"/>
    <w:pPr>
      <w:spacing w:line="240" w:lineRule="auto"/>
      <w:ind w:firstLine="274"/>
      <w:jc w:val="both"/>
    </w:pPr>
    <w:rPr>
      <w:rFonts w:ascii="Times New Roman" w:eastAsia="Times New Roman" w:hAnsi="Times New Roman" w:cs="Times New Roman"/>
      <w:b/>
      <w:bCs/>
      <w:sz w:val="18"/>
      <w:szCs w:val="18"/>
    </w:rPr>
  </w:style>
  <w:style w:type="paragraph" w:styleId="ListParagraph">
    <w:name w:val="List Paragraph"/>
    <w:aliases w:val="Body of text,List Paragraph1,kepala,SUB BAB2"/>
    <w:basedOn w:val="Normal"/>
    <w:link w:val="ListParagraphChar"/>
    <w:uiPriority w:val="34"/>
    <w:qFormat/>
    <w:rsid w:val="00923BFD"/>
    <w:pPr>
      <w:autoSpaceDE/>
      <w:autoSpaceDN/>
      <w:adjustRightInd/>
      <w:ind w:left="720"/>
      <w:contextualSpacing/>
      <w:textAlignment w:val="auto"/>
    </w:pPr>
    <w:rPr>
      <w:rFonts w:asciiTheme="minorHAnsi" w:eastAsiaTheme="minorHAnsi" w:hAnsiTheme="minorHAnsi" w:cs="Angsana New"/>
      <w:sz w:val="21"/>
      <w:szCs w:val="28"/>
      <w:lang w:eastAsia="en-US" w:bidi="th-TH"/>
    </w:rPr>
  </w:style>
  <w:style w:type="paragraph" w:styleId="HTMLPreformatted">
    <w:name w:val="HTML Preformatted"/>
    <w:basedOn w:val="Normal"/>
    <w:link w:val="HTMLPreformattedChar"/>
    <w:uiPriority w:val="99"/>
    <w:unhideWhenUsed/>
    <w:rsid w:val="00A303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left"/>
      <w:textAlignment w:val="auto"/>
    </w:pPr>
    <w:rPr>
      <w:rFonts w:ascii="Courier New" w:eastAsia="Times New Roman" w:hAnsi="Courier New" w:cs="Courier New"/>
      <w:kern w:val="0"/>
      <w:lang w:eastAsia="en-US"/>
    </w:rPr>
  </w:style>
  <w:style w:type="character" w:customStyle="1" w:styleId="HTMLPreformattedChar">
    <w:name w:val="HTML Preformatted Char"/>
    <w:basedOn w:val="DefaultParagraphFont"/>
    <w:link w:val="HTMLPreformatted"/>
    <w:uiPriority w:val="99"/>
    <w:rsid w:val="00A30380"/>
    <w:rPr>
      <w:rFonts w:ascii="Courier New" w:eastAsia="Times New Roman" w:hAnsi="Courier New" w:cs="Courier New"/>
      <w:sz w:val="20"/>
      <w:szCs w:val="20"/>
    </w:rPr>
  </w:style>
  <w:style w:type="character" w:customStyle="1" w:styleId="y2iqfc">
    <w:name w:val="y2iqfc"/>
    <w:basedOn w:val="DefaultParagraphFont"/>
    <w:rsid w:val="00A30380"/>
  </w:style>
  <w:style w:type="paragraph" w:styleId="NormalWeb">
    <w:name w:val="Normal (Web)"/>
    <w:basedOn w:val="Normal"/>
    <w:uiPriority w:val="99"/>
    <w:rsid w:val="00B9706C"/>
    <w:pPr>
      <w:widowControl/>
      <w:autoSpaceDE/>
      <w:autoSpaceDN/>
      <w:adjustRightInd/>
      <w:spacing w:before="100" w:beforeAutospacing="1" w:after="100" w:afterAutospacing="1"/>
      <w:jc w:val="left"/>
      <w:textAlignment w:val="auto"/>
    </w:pPr>
    <w:rPr>
      <w:rFonts w:eastAsia="Times New Roman"/>
      <w:kern w:val="0"/>
      <w:sz w:val="24"/>
      <w:szCs w:val="24"/>
      <w:lang w:eastAsia="en-US"/>
    </w:rPr>
  </w:style>
  <w:style w:type="paragraph" w:styleId="BodyTextIndent2">
    <w:name w:val="Body Text Indent 2"/>
    <w:basedOn w:val="Normal"/>
    <w:link w:val="BodyTextIndent2Char"/>
    <w:rsid w:val="00D40755"/>
    <w:pPr>
      <w:widowControl/>
      <w:numPr>
        <w:ilvl w:val="12"/>
      </w:numPr>
      <w:tabs>
        <w:tab w:val="left" w:pos="-630"/>
        <w:tab w:val="left" w:pos="993"/>
        <w:tab w:val="left" w:pos="1620"/>
        <w:tab w:val="left" w:pos="2250"/>
        <w:tab w:val="left" w:pos="3420"/>
      </w:tabs>
      <w:autoSpaceDE/>
      <w:autoSpaceDN/>
      <w:adjustRightInd/>
      <w:spacing w:line="360" w:lineRule="auto"/>
      <w:ind w:left="990"/>
      <w:jc w:val="left"/>
      <w:textAlignment w:val="auto"/>
    </w:pPr>
    <w:rPr>
      <w:rFonts w:eastAsia="Times New Roman"/>
      <w:kern w:val="0"/>
      <w:sz w:val="24"/>
      <w:lang w:val="en-GB" w:eastAsia="en-US"/>
    </w:rPr>
  </w:style>
  <w:style w:type="character" w:customStyle="1" w:styleId="BodyTextIndent2Char">
    <w:name w:val="Body Text Indent 2 Char"/>
    <w:basedOn w:val="DefaultParagraphFont"/>
    <w:link w:val="BodyTextIndent2"/>
    <w:rsid w:val="00D40755"/>
    <w:rPr>
      <w:rFonts w:ascii="Times New Roman" w:eastAsia="Times New Roman" w:hAnsi="Times New Roman" w:cs="Times New Roman"/>
      <w:sz w:val="24"/>
      <w:szCs w:val="20"/>
      <w:lang w:val="en-GB"/>
    </w:rPr>
  </w:style>
  <w:style w:type="character" w:customStyle="1" w:styleId="ListParagraphChar">
    <w:name w:val="List Paragraph Char"/>
    <w:aliases w:val="Body of text Char,List Paragraph1 Char,kepala Char,SUB BAB2 Char"/>
    <w:link w:val="ListParagraph"/>
    <w:uiPriority w:val="34"/>
    <w:qFormat/>
    <w:rsid w:val="00F16094"/>
    <w:rPr>
      <w:rFonts w:cs="Angsana New"/>
      <w:kern w:val="2"/>
      <w:sz w:val="21"/>
      <w:szCs w:val="28"/>
      <w:lang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001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journal.umpo.ac.id/index.php/PUBLIS"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8187A762-4FEE-435A-8411-95AB7A361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12</Pages>
  <Words>3704</Words>
  <Characters>21118</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WANI-PERIH028</dc:creator>
  <cp:lastModifiedBy>ismail - [2010]</cp:lastModifiedBy>
  <cp:revision>31</cp:revision>
  <dcterms:created xsi:type="dcterms:W3CDTF">2021-08-06T02:10:00Z</dcterms:created>
  <dcterms:modified xsi:type="dcterms:W3CDTF">2022-03-18T09:55:00Z</dcterms:modified>
</cp:coreProperties>
</file>