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0A" w:rsidRDefault="00A7130A" w:rsidP="00A7130A">
      <w:pPr>
        <w:spacing w:after="0" w:line="240" w:lineRule="auto"/>
        <w:jc w:val="center"/>
        <w:rPr>
          <w:rFonts w:ascii="Calibri" w:eastAsia="Calibri" w:hAnsi="Calibri" w:cs="Times New Roman"/>
          <w:b/>
          <w:sz w:val="24"/>
          <w:szCs w:val="24"/>
          <w:lang w:val="en-US"/>
        </w:rPr>
      </w:pPr>
      <w:r w:rsidRPr="00A7130A">
        <w:rPr>
          <w:rFonts w:ascii="Calibri" w:eastAsia="Calibri" w:hAnsi="Calibri" w:cs="Times New Roman"/>
          <w:b/>
          <w:sz w:val="24"/>
          <w:szCs w:val="24"/>
          <w:lang w:val="en-US"/>
        </w:rPr>
        <w:t>PERSEPSI PEMUSTAKA TERHADAP PUSTAKAWAN DALAM PELAYANAN  REFERENSI DI PERPUSTAKAAN  UNIVERSITAS  ISLAM NEGERI SUNAN KALIJAGA YOGYAKARTA</w:t>
      </w:r>
    </w:p>
    <w:p w:rsidR="00A7130A" w:rsidRPr="00A7130A" w:rsidRDefault="00A7130A" w:rsidP="00A7130A">
      <w:pPr>
        <w:spacing w:after="0" w:line="240" w:lineRule="auto"/>
        <w:jc w:val="center"/>
        <w:rPr>
          <w:rFonts w:ascii="Calibri" w:eastAsia="Calibri" w:hAnsi="Calibri" w:cs="Times New Roman"/>
          <w:b/>
          <w:sz w:val="24"/>
          <w:szCs w:val="24"/>
          <w:lang w:val="en-US"/>
        </w:rPr>
      </w:pPr>
    </w:p>
    <w:p w:rsidR="00A7130A" w:rsidRDefault="00A7130A" w:rsidP="00A7130A">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Choiriyah</w:t>
      </w:r>
    </w:p>
    <w:p w:rsidR="00A7130A" w:rsidRDefault="00A7130A" w:rsidP="00A7130A">
      <w:pPr>
        <w:spacing w:after="0" w:line="240" w:lineRule="auto"/>
        <w:jc w:val="center"/>
        <w:rPr>
          <w:rFonts w:ascii="Calibri" w:eastAsia="Calibri" w:hAnsi="Calibri" w:cs="Times New Roman"/>
          <w:sz w:val="24"/>
          <w:szCs w:val="24"/>
        </w:rPr>
      </w:pPr>
      <w:r w:rsidRPr="00A7130A">
        <w:rPr>
          <w:rFonts w:ascii="Calibri" w:eastAsia="Calibri" w:hAnsi="Calibri" w:cs="Times New Roman"/>
          <w:sz w:val="24"/>
          <w:szCs w:val="24"/>
        </w:rPr>
        <w:t>Program Magister Interdisciplinary Islamic Studies UIN Sunan Kalijaga Yogyakarta</w:t>
      </w:r>
    </w:p>
    <w:p w:rsidR="006C458F" w:rsidRDefault="006C458F" w:rsidP="00A7130A">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Email:choiriyahipi@gmail.com (085747169437)</w:t>
      </w:r>
    </w:p>
    <w:p w:rsidR="00A7130A" w:rsidRPr="00A7130A" w:rsidRDefault="00A7130A" w:rsidP="00A7130A">
      <w:pPr>
        <w:spacing w:after="0" w:line="240" w:lineRule="auto"/>
        <w:jc w:val="center"/>
        <w:rPr>
          <w:rFonts w:ascii="Calibri" w:eastAsia="Calibri" w:hAnsi="Calibri" w:cs="Times New Roman"/>
          <w:sz w:val="24"/>
          <w:szCs w:val="24"/>
        </w:rPr>
      </w:pPr>
    </w:p>
    <w:p w:rsidR="004109F8" w:rsidRDefault="004109F8" w:rsidP="004109F8">
      <w:pPr>
        <w:spacing w:after="0" w:line="240" w:lineRule="auto"/>
        <w:jc w:val="center"/>
        <w:rPr>
          <w:rFonts w:ascii="Calibri" w:eastAsia="Times New Roman" w:hAnsi="Calibri" w:cs="Times New Roman"/>
          <w:b/>
          <w:i/>
          <w:sz w:val="20"/>
          <w:szCs w:val="20"/>
        </w:rPr>
      </w:pPr>
      <w:r w:rsidRPr="00A7130A">
        <w:rPr>
          <w:rFonts w:ascii="Calibri" w:eastAsia="Times New Roman" w:hAnsi="Calibri" w:cs="Times New Roman"/>
          <w:b/>
          <w:i/>
          <w:sz w:val="20"/>
          <w:szCs w:val="20"/>
          <w:lang w:val="en-US"/>
        </w:rPr>
        <w:t>Abstract</w:t>
      </w:r>
    </w:p>
    <w:p w:rsidR="00A7130A" w:rsidRDefault="00A7130A" w:rsidP="00A7130A">
      <w:pPr>
        <w:spacing w:after="0" w:line="240" w:lineRule="auto"/>
        <w:jc w:val="both"/>
        <w:rPr>
          <w:rFonts w:ascii="Calibri" w:eastAsia="Times New Roman" w:hAnsi="Calibri" w:cs="Times New Roman"/>
          <w:i/>
          <w:sz w:val="20"/>
          <w:szCs w:val="20"/>
          <w:lang w:val="en-US"/>
        </w:rPr>
      </w:pPr>
      <w:r w:rsidRPr="00A7130A">
        <w:rPr>
          <w:rFonts w:ascii="Calibri" w:eastAsia="Times New Roman" w:hAnsi="Calibri" w:cs="Times New Roman"/>
          <w:i/>
          <w:sz w:val="20"/>
          <w:szCs w:val="20"/>
          <w:lang w:val="en-US"/>
        </w:rPr>
        <w:t>This study aims to determine the level of user perceptual categories of the librarian in reference service. By knowing user perception, it can be used as a donation of thought and consideration for the performance of the librarian in the library in order to make the services in the reference at the Library of the State Islamic University Sunan Kalidjaga is as maximal as user expectation. The type of this research is quantitative research. The sample number of this research is 100 users which take from the user that uses the service of reference or population. The sample was taken by accidental sampling method. The researcher collected the data by using questionnaire, observation, interviews, and documentation. While the analysis of the data used descriptive quantitative data analysis. Based on the description of the results of research on the user perception in the librarian reference service at the Library of the State Islamic University Sunan Kalidjaga, it can be concluded that the general perception of user to the librarian in the reference service can be categorized  into good category with the score of  grand mean; 2.64. While the indicator score for the librarians who find information to answer a specific question, can be good category with a grand mean score; 2.70. For the second indicator, librarians help users find the information was categorized into good category with a grand mean score; 2.70. The third indicator, librarians guide users in using library resources and how to conduct research were categorized into good category with a grand mean score; 2.53. This results indicate that there are no indicators that the score of the grand mean is 3:26 to 4:00 or excellent category, it means that the management of library and librarians in the Library of the State Islamic University of Yogyakarta Sunan Kalidjaga should maintain and improve its performance in serving the users at  State Islamic Univ</w:t>
      </w:r>
      <w:r>
        <w:rPr>
          <w:rFonts w:ascii="Calibri" w:eastAsia="Times New Roman" w:hAnsi="Calibri" w:cs="Times New Roman"/>
          <w:i/>
          <w:sz w:val="20"/>
          <w:szCs w:val="20"/>
          <w:lang w:val="en-US"/>
        </w:rPr>
        <w:t>ersity of Yogyakarta Sunan Kali</w:t>
      </w:r>
      <w:r w:rsidRPr="00A7130A">
        <w:rPr>
          <w:rFonts w:ascii="Calibri" w:eastAsia="Times New Roman" w:hAnsi="Calibri" w:cs="Times New Roman"/>
          <w:i/>
          <w:sz w:val="20"/>
          <w:szCs w:val="20"/>
          <w:lang w:val="en-US"/>
        </w:rPr>
        <w:t>jaga .</w:t>
      </w:r>
    </w:p>
    <w:p w:rsidR="004109F8" w:rsidRPr="00A7130A" w:rsidRDefault="004109F8" w:rsidP="00A7130A">
      <w:pPr>
        <w:spacing w:after="0" w:line="240" w:lineRule="auto"/>
        <w:jc w:val="both"/>
        <w:rPr>
          <w:rFonts w:ascii="Calibri" w:eastAsia="Times New Roman" w:hAnsi="Calibri" w:cs="Times New Roman"/>
          <w:i/>
          <w:sz w:val="20"/>
          <w:szCs w:val="20"/>
          <w:lang w:val="en-US"/>
        </w:rPr>
      </w:pPr>
    </w:p>
    <w:p w:rsidR="00A7130A" w:rsidRDefault="00A7130A" w:rsidP="00A7130A">
      <w:pPr>
        <w:spacing w:after="0" w:line="240" w:lineRule="auto"/>
        <w:jc w:val="both"/>
        <w:rPr>
          <w:rFonts w:ascii="Calibri" w:eastAsia="Times New Roman" w:hAnsi="Calibri" w:cs="Times New Roman"/>
          <w:i/>
          <w:sz w:val="20"/>
          <w:szCs w:val="20"/>
        </w:rPr>
      </w:pPr>
      <w:r w:rsidRPr="00A7130A">
        <w:rPr>
          <w:rFonts w:ascii="Calibri" w:eastAsia="Times New Roman" w:hAnsi="Calibri" w:cs="Times New Roman"/>
          <w:b/>
          <w:i/>
          <w:sz w:val="20"/>
          <w:szCs w:val="20"/>
          <w:lang w:val="en-US"/>
        </w:rPr>
        <w:t>Keywords :</w:t>
      </w:r>
      <w:r w:rsidRPr="00A7130A">
        <w:rPr>
          <w:rFonts w:ascii="Calibri" w:eastAsia="Times New Roman" w:hAnsi="Calibri" w:cs="Times New Roman"/>
          <w:i/>
          <w:sz w:val="20"/>
          <w:szCs w:val="20"/>
          <w:lang w:val="en-US"/>
        </w:rPr>
        <w:t xml:space="preserve"> User perception, reference librarian, library, user</w:t>
      </w:r>
      <w:r>
        <w:rPr>
          <w:rFonts w:ascii="Calibri" w:eastAsia="Times New Roman" w:hAnsi="Calibri" w:cs="Times New Roman"/>
          <w:i/>
          <w:sz w:val="20"/>
          <w:szCs w:val="20"/>
        </w:rPr>
        <w:t>.</w:t>
      </w:r>
    </w:p>
    <w:p w:rsidR="004109F8" w:rsidRDefault="004109F8" w:rsidP="00A7130A">
      <w:pPr>
        <w:spacing w:after="0" w:line="240" w:lineRule="auto"/>
        <w:jc w:val="both"/>
        <w:rPr>
          <w:rFonts w:ascii="Calibri" w:eastAsia="Times New Roman" w:hAnsi="Calibri" w:cs="Times New Roman"/>
          <w:i/>
          <w:sz w:val="20"/>
          <w:szCs w:val="20"/>
        </w:rPr>
      </w:pPr>
    </w:p>
    <w:p w:rsidR="004109F8" w:rsidRPr="004109F8" w:rsidRDefault="004109F8" w:rsidP="004109F8">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Abstrak:</w:t>
      </w:r>
    </w:p>
    <w:p w:rsidR="004109F8" w:rsidRPr="004109F8" w:rsidRDefault="004109F8" w:rsidP="004109F8">
      <w:pPr>
        <w:spacing w:after="200" w:line="240" w:lineRule="auto"/>
        <w:jc w:val="both"/>
        <w:rPr>
          <w:rFonts w:eastAsia="Times New Roman" w:cs="Times New Roman"/>
          <w:sz w:val="20"/>
          <w:szCs w:val="20"/>
          <w:lang w:val="en-US"/>
        </w:rPr>
      </w:pPr>
      <w:r w:rsidRPr="004109F8">
        <w:rPr>
          <w:rFonts w:eastAsia="Times New Roman" w:cs="Times New Roman"/>
          <w:color w:val="000000"/>
          <w:sz w:val="20"/>
          <w:szCs w:val="20"/>
          <w:shd w:val="clear" w:color="auto" w:fill="FFFFFF"/>
          <w:lang w:val="en-US"/>
        </w:rPr>
        <w:t xml:space="preserve">Penelitian ini bertujuan untuk mengetahui tingkat kategori persepsi pemustaka terhadap pustakawan dalam pelayanan referensi. Dengan mengetahui persepsi pemustaka, maka dapat dijadikan sebagai sumbangan pemikiran dan pertimbangan bagi pihak perpustakaan agar kinerja pustakawan dalam melakukan pelayanan di referensi di Perpustakaan Universitas Islam Negeri Sunan Kalijaga itu maksimal sesuai yang diharapkan pemustaka. Dalam penelitian ini jenis penelitian yang digunakan adalah kuantitatif, dengan populasi pemustaka yang memanfaatkan layanan referensi dengan jumlah sampel 100 pemustaka. Sampel diambil dengan metode </w:t>
      </w:r>
      <w:r w:rsidRPr="004109F8">
        <w:rPr>
          <w:rFonts w:eastAsia="Times New Roman" w:cs="Times New Roman"/>
          <w:i/>
          <w:color w:val="000000"/>
          <w:sz w:val="20"/>
          <w:szCs w:val="20"/>
          <w:shd w:val="clear" w:color="auto" w:fill="FFFFFF"/>
          <w:lang w:val="en-US"/>
        </w:rPr>
        <w:t>accidental sampling</w:t>
      </w:r>
      <w:r w:rsidRPr="004109F8">
        <w:rPr>
          <w:rFonts w:eastAsia="Times New Roman" w:cs="Times New Roman"/>
          <w:color w:val="000000"/>
          <w:sz w:val="20"/>
          <w:szCs w:val="20"/>
          <w:shd w:val="clear" w:color="auto" w:fill="FFFFFF"/>
          <w:lang w:val="en-US"/>
        </w:rPr>
        <w:t xml:space="preserve">. Pengambilan data dengan metode kuesioner, observasi, wawancara, dan dokumentasi,. Sedangkan analisis datanya menggunakan analisis data kuantitatif deskriptif. Berdasarkan uraian hasil penelitian tentang persepsi pemustaka terhadap pustakawan dalam pelayanan referensi di Perpustakaan Universitas Islam Negeri Sunan Kalijaga, maka dapat disimpulkan bahwa secara umum persepsi pemustaka terhadap pustakawan dalam pelayanan referensi termasuk  kategori baik dengan nilai </w:t>
      </w:r>
      <w:r w:rsidRPr="004109F8">
        <w:rPr>
          <w:rFonts w:eastAsia="Times New Roman" w:cs="Times New Roman"/>
          <w:i/>
          <w:color w:val="000000"/>
          <w:sz w:val="20"/>
          <w:szCs w:val="20"/>
          <w:shd w:val="clear" w:color="auto" w:fill="FFFFFF"/>
          <w:lang w:val="en-US"/>
        </w:rPr>
        <w:t>grand mean</w:t>
      </w:r>
      <w:r w:rsidRPr="004109F8">
        <w:rPr>
          <w:rFonts w:eastAsia="Times New Roman" w:cs="Times New Roman"/>
          <w:color w:val="000000"/>
          <w:sz w:val="20"/>
          <w:szCs w:val="20"/>
          <w:shd w:val="clear" w:color="auto" w:fill="FFFFFF"/>
          <w:lang w:val="en-US"/>
        </w:rPr>
        <w:t xml:space="preserve"> adalah 2,64. Sedangkan nilai indikator untuk pustakawan menemukan informasi untuk menjawab pertanyaan yang spesifik  kategori baik dengan nilai grand mean adalah 2,70. Untuk indikator kedua yakni pustakawan membantu pengguna menemukan informasi kategori baik dengan nilai </w:t>
      </w:r>
      <w:r w:rsidRPr="004109F8">
        <w:rPr>
          <w:rFonts w:eastAsia="Times New Roman" w:cs="Times New Roman"/>
          <w:i/>
          <w:color w:val="000000"/>
          <w:sz w:val="20"/>
          <w:szCs w:val="20"/>
          <w:shd w:val="clear" w:color="auto" w:fill="FFFFFF"/>
          <w:lang w:val="en-US"/>
        </w:rPr>
        <w:t xml:space="preserve">grand mean </w:t>
      </w:r>
      <w:r w:rsidRPr="004109F8">
        <w:rPr>
          <w:rFonts w:eastAsia="Times New Roman" w:cs="Times New Roman"/>
          <w:color w:val="000000"/>
          <w:sz w:val="20"/>
          <w:szCs w:val="20"/>
          <w:shd w:val="clear" w:color="auto" w:fill="FFFFFF"/>
          <w:lang w:val="en-US"/>
        </w:rPr>
        <w:t xml:space="preserve"> adalah 2,70. Indikator yang ketiga yakni pustakawan membimbing pengguna bagaimana untuk menggunakan sumber perpustakaan dan bagaimana untuk melakukan penelitian kategori baik dengan nilai </w:t>
      </w:r>
      <w:r w:rsidRPr="004109F8">
        <w:rPr>
          <w:rFonts w:eastAsia="Times New Roman" w:cs="Times New Roman"/>
          <w:i/>
          <w:color w:val="000000"/>
          <w:sz w:val="20"/>
          <w:szCs w:val="20"/>
          <w:shd w:val="clear" w:color="auto" w:fill="FFFFFF"/>
          <w:lang w:val="en-US"/>
        </w:rPr>
        <w:t xml:space="preserve">grand mean </w:t>
      </w:r>
      <w:r w:rsidRPr="004109F8">
        <w:rPr>
          <w:rFonts w:eastAsia="Times New Roman" w:cs="Times New Roman"/>
          <w:color w:val="000000"/>
          <w:sz w:val="20"/>
          <w:szCs w:val="20"/>
          <w:shd w:val="clear" w:color="auto" w:fill="FFFFFF"/>
          <w:lang w:val="en-US"/>
        </w:rPr>
        <w:t xml:space="preserve">adalah 2,53. Hal ini mengindikasikan bahwa tidak ada indikator yang  nilai grand mean 3.26 - 4.00 atau kategori sangat baik, maka pihak manajemen perpustakaan dan pustakawan di Perpustakaan Universitas Islam Negeri Sunan Kalijaga Yogyakarta harus tetap mempertahankan dan meningkatkan kinerjanya dalam melayani pemustaka di perpustakaan Universitas Islam Negeri Sunan Kalijaga Yogyakarta. </w:t>
      </w:r>
    </w:p>
    <w:p w:rsidR="00A7130A" w:rsidRPr="0042241F" w:rsidRDefault="004109F8" w:rsidP="004109F8">
      <w:pPr>
        <w:spacing w:after="0" w:line="240" w:lineRule="auto"/>
        <w:jc w:val="both"/>
        <w:rPr>
          <w:rFonts w:ascii="Calibri" w:eastAsia="Times New Roman" w:hAnsi="Calibri" w:cs="Times New Roman"/>
          <w:i/>
          <w:sz w:val="20"/>
          <w:szCs w:val="20"/>
        </w:rPr>
      </w:pPr>
      <w:r w:rsidRPr="004109F8">
        <w:rPr>
          <w:rFonts w:eastAsia="Times New Roman" w:cs="Times New Roman"/>
          <w:b/>
          <w:sz w:val="20"/>
          <w:szCs w:val="20"/>
          <w:lang w:val="en-US"/>
        </w:rPr>
        <w:t>Kata Kunci :</w:t>
      </w:r>
      <w:r w:rsidRPr="004109F8">
        <w:rPr>
          <w:rFonts w:eastAsia="Times New Roman" w:cs="Times New Roman"/>
          <w:sz w:val="20"/>
          <w:szCs w:val="20"/>
          <w:lang w:val="en-US"/>
        </w:rPr>
        <w:t xml:space="preserve"> Persepsi pemustaka, pustakawan referensi, perpustakaan, pemustaka</w:t>
      </w:r>
      <w:r w:rsidR="0042241F">
        <w:rPr>
          <w:rFonts w:eastAsia="Times New Roman" w:cs="Times New Roman"/>
          <w:sz w:val="20"/>
          <w:szCs w:val="20"/>
        </w:rPr>
        <w:t>.</w:t>
      </w:r>
    </w:p>
    <w:p w:rsidR="00A7130A" w:rsidRPr="00A7130A" w:rsidRDefault="00A7130A" w:rsidP="00A7130A">
      <w:pPr>
        <w:widowControl w:val="0"/>
        <w:autoSpaceDE w:val="0"/>
        <w:autoSpaceDN w:val="0"/>
        <w:adjustRightInd w:val="0"/>
        <w:spacing w:after="0" w:line="240" w:lineRule="auto"/>
        <w:jc w:val="center"/>
        <w:textAlignment w:val="baseline"/>
        <w:rPr>
          <w:rFonts w:ascii="Calibri" w:eastAsia="BatangChe" w:hAnsi="Calibri" w:cs="Times New Roman"/>
          <w:color w:val="000000"/>
          <w:kern w:val="2"/>
          <w:sz w:val="24"/>
          <w:szCs w:val="24"/>
          <w:lang w:val="en-US" w:eastAsia="ko-KR"/>
        </w:rPr>
      </w:pPr>
    </w:p>
    <w:p w:rsidR="004109F8" w:rsidRDefault="004109F8" w:rsidP="00A7130A">
      <w:pPr>
        <w:widowControl w:val="0"/>
        <w:autoSpaceDE w:val="0"/>
        <w:autoSpaceDN w:val="0"/>
        <w:adjustRightInd w:val="0"/>
        <w:spacing w:after="0" w:line="240" w:lineRule="auto"/>
        <w:ind w:left="360"/>
        <w:jc w:val="lowKashida"/>
        <w:textAlignment w:val="baseline"/>
        <w:rPr>
          <w:rFonts w:ascii="Calibri" w:eastAsia="BatangChe" w:hAnsi="Calibri" w:cs="Times New Roman"/>
          <w:color w:val="000000"/>
          <w:kern w:val="2"/>
          <w:sz w:val="24"/>
          <w:szCs w:val="24"/>
          <w:lang w:val="en-US" w:eastAsia="ko-KR"/>
        </w:rPr>
      </w:pPr>
    </w:p>
    <w:p w:rsidR="004109F8" w:rsidRDefault="004109F8" w:rsidP="004109F8">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val="en-US" w:eastAsia="ko-KR"/>
        </w:rPr>
      </w:pPr>
    </w:p>
    <w:p w:rsidR="004109F8" w:rsidRDefault="004109F8" w:rsidP="004109F8">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val="en-US" w:eastAsia="ko-KR"/>
        </w:rPr>
      </w:pPr>
    </w:p>
    <w:p w:rsidR="004109F8" w:rsidRDefault="004109F8" w:rsidP="004109F8">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val="en-US" w:eastAsia="ko-KR"/>
        </w:rPr>
        <w:sectPr w:rsidR="004109F8" w:rsidSect="003251AF">
          <w:footerReference w:type="default" r:id="rId8"/>
          <w:pgSz w:w="11906" w:h="16838" w:code="9"/>
          <w:pgMar w:top="1701" w:right="1134" w:bottom="1701" w:left="1134" w:header="709" w:footer="709" w:gutter="0"/>
          <w:pgNumType w:start="9"/>
          <w:cols w:space="708"/>
          <w:docGrid w:linePitch="360"/>
        </w:sectPr>
      </w:pPr>
    </w:p>
    <w:p w:rsidR="00A7130A" w:rsidRDefault="004109F8" w:rsidP="004109F8">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val="en-US" w:eastAsia="ko-KR"/>
        </w:rPr>
      </w:pPr>
      <w:r>
        <w:rPr>
          <w:rFonts w:ascii="Calibri" w:eastAsia="BatangChe" w:hAnsi="Calibri" w:cs="Times New Roman"/>
          <w:b/>
          <w:color w:val="000000"/>
          <w:kern w:val="2"/>
          <w:sz w:val="24"/>
          <w:szCs w:val="24"/>
          <w:lang w:val="en-US" w:eastAsia="ko-KR"/>
        </w:rPr>
        <w:lastRenderedPageBreak/>
        <w:t>PENDAHULUAN</w:t>
      </w:r>
    </w:p>
    <w:p w:rsidR="004109F8" w:rsidRPr="004109F8" w:rsidRDefault="004109F8" w:rsidP="004109F8">
      <w:pPr>
        <w:spacing w:after="0" w:line="240" w:lineRule="auto"/>
        <w:ind w:firstLine="426"/>
        <w:contextualSpacing/>
        <w:jc w:val="both"/>
        <w:rPr>
          <w:rFonts w:ascii="Calibri" w:eastAsia="Calibri" w:hAnsi="Calibri" w:cs="Times New Roman"/>
          <w:sz w:val="24"/>
          <w:szCs w:val="24"/>
        </w:rPr>
      </w:pPr>
      <w:r w:rsidRPr="004109F8">
        <w:rPr>
          <w:rFonts w:ascii="Calibri" w:eastAsia="Calibri" w:hAnsi="Calibri" w:cs="Times New Roman"/>
          <w:sz w:val="24"/>
          <w:szCs w:val="24"/>
        </w:rPr>
        <w:t>Perpustakaan merupakan sebuah institusi yang menyediakan layanan publik untuk akses informasi. Dalam dunia pendidikan, perpustakaan merupakan sumber belajar amat penting yang bertugas untuk menyediakan, mengumpulkan, melestarikan, mengolah dan menyebarkan informasi yang diperlukan,</w:t>
      </w:r>
      <w:r w:rsidR="0042241F">
        <w:rPr>
          <w:rFonts w:ascii="Calibri" w:eastAsia="Calibri" w:hAnsi="Calibri" w:cs="Times New Roman"/>
          <w:sz w:val="24"/>
          <w:szCs w:val="24"/>
        </w:rPr>
        <w:t xml:space="preserve"> </w:t>
      </w:r>
      <w:r w:rsidRPr="004109F8">
        <w:rPr>
          <w:rFonts w:ascii="Calibri" w:eastAsia="Calibri" w:hAnsi="Calibri" w:cs="Times New Roman"/>
          <w:sz w:val="24"/>
          <w:szCs w:val="24"/>
        </w:rPr>
        <w:t>baik itu dari tingkat dasar sampai ke perguruan tinggi (Sulistyo-Basuki,</w:t>
      </w:r>
      <w:r w:rsidR="00FC501C">
        <w:rPr>
          <w:rFonts w:ascii="Calibri" w:eastAsia="Calibri" w:hAnsi="Calibri" w:cs="Times New Roman"/>
          <w:sz w:val="24"/>
          <w:szCs w:val="24"/>
        </w:rPr>
        <w:t xml:space="preserve"> </w:t>
      </w:r>
      <w:r w:rsidRPr="004109F8">
        <w:rPr>
          <w:rFonts w:ascii="Calibri" w:eastAsia="Calibri" w:hAnsi="Calibri" w:cs="Times New Roman"/>
          <w:sz w:val="24"/>
          <w:szCs w:val="24"/>
        </w:rPr>
        <w:t>1991:</w:t>
      </w:r>
      <w:r w:rsidR="00FC501C">
        <w:rPr>
          <w:rFonts w:ascii="Calibri" w:eastAsia="Calibri" w:hAnsi="Calibri" w:cs="Times New Roman"/>
          <w:sz w:val="24"/>
          <w:szCs w:val="24"/>
        </w:rPr>
        <w:t xml:space="preserve"> </w:t>
      </w:r>
      <w:r w:rsidRPr="004109F8">
        <w:rPr>
          <w:rFonts w:ascii="Calibri" w:eastAsia="Calibri" w:hAnsi="Calibri" w:cs="Times New Roman"/>
          <w:sz w:val="24"/>
          <w:szCs w:val="24"/>
        </w:rPr>
        <w:t xml:space="preserve">5). </w:t>
      </w:r>
    </w:p>
    <w:p w:rsidR="00FC501C" w:rsidRDefault="004109F8" w:rsidP="00FC501C">
      <w:pPr>
        <w:spacing w:after="0" w:line="240" w:lineRule="auto"/>
        <w:ind w:firstLine="426"/>
        <w:contextualSpacing/>
        <w:jc w:val="both"/>
        <w:rPr>
          <w:rFonts w:ascii="Calibri" w:eastAsia="Calibri" w:hAnsi="Calibri" w:cs="Times New Roman"/>
          <w:sz w:val="24"/>
          <w:szCs w:val="24"/>
        </w:rPr>
      </w:pPr>
      <w:r w:rsidRPr="004109F8">
        <w:rPr>
          <w:rFonts w:ascii="Calibri" w:eastAsia="Calibri" w:hAnsi="Calibri" w:cs="Times New Roman"/>
          <w:sz w:val="24"/>
          <w:szCs w:val="24"/>
        </w:rPr>
        <w:t>Maju dan berkembangnya sebuah perpustakaan juga ditentukan oleh pemustaka. Perpustakaan yan</w:t>
      </w:r>
      <w:r w:rsidR="0042241F">
        <w:rPr>
          <w:rFonts w:ascii="Calibri" w:eastAsia="Calibri" w:hAnsi="Calibri" w:cs="Times New Roman"/>
          <w:sz w:val="24"/>
          <w:szCs w:val="24"/>
        </w:rPr>
        <w:t>g megah, peralatan yang canggih</w:t>
      </w:r>
      <w:r w:rsidRPr="004109F8">
        <w:rPr>
          <w:rFonts w:ascii="Calibri" w:eastAsia="Calibri" w:hAnsi="Calibri" w:cs="Times New Roman"/>
          <w:sz w:val="24"/>
          <w:szCs w:val="24"/>
        </w:rPr>
        <w:t>, koleksi yang lengkap dan fasilitas yang modern belum mempunyai arti apa-apa jika belum dimanfaatkan oleh pemustaka. Oleh karena itu, perlu diusahakan agar perpustakaan dapat dimanfaatkan secara maksimal. Usaha yang terpenting dalam hal ini adalah memberikan layanan yang sangat istimewa kepada pemustaka. Salah satunya adalah memberlakukan pemustaka sebagai raja (Achmad,</w:t>
      </w:r>
      <w:r w:rsidR="00FC501C">
        <w:rPr>
          <w:rFonts w:ascii="Calibri" w:eastAsia="Calibri" w:hAnsi="Calibri" w:cs="Times New Roman"/>
          <w:sz w:val="24"/>
          <w:szCs w:val="24"/>
        </w:rPr>
        <w:t xml:space="preserve"> </w:t>
      </w:r>
      <w:r w:rsidRPr="004109F8">
        <w:rPr>
          <w:rFonts w:ascii="Calibri" w:eastAsia="Calibri" w:hAnsi="Calibri" w:cs="Times New Roman"/>
          <w:sz w:val="24"/>
          <w:szCs w:val="24"/>
        </w:rPr>
        <w:t>2012:</w:t>
      </w:r>
      <w:r w:rsidR="00FC501C">
        <w:rPr>
          <w:rFonts w:ascii="Calibri" w:eastAsia="Calibri" w:hAnsi="Calibri" w:cs="Times New Roman"/>
          <w:sz w:val="24"/>
          <w:szCs w:val="24"/>
        </w:rPr>
        <w:t xml:space="preserve"> </w:t>
      </w:r>
      <w:r w:rsidRPr="004109F8">
        <w:rPr>
          <w:rFonts w:ascii="Calibri" w:eastAsia="Calibri" w:hAnsi="Calibri" w:cs="Times New Roman"/>
          <w:sz w:val="24"/>
          <w:szCs w:val="24"/>
        </w:rPr>
        <w:t xml:space="preserve">36). </w:t>
      </w:r>
    </w:p>
    <w:p w:rsidR="004109F8" w:rsidRPr="00A6214B" w:rsidRDefault="004109F8" w:rsidP="00A6214B">
      <w:pPr>
        <w:spacing w:after="0" w:line="240" w:lineRule="auto"/>
        <w:ind w:firstLine="426"/>
        <w:contextualSpacing/>
        <w:jc w:val="both"/>
        <w:rPr>
          <w:rFonts w:ascii="Calibri" w:eastAsia="Calibri" w:hAnsi="Calibri" w:cs="Times New Roman"/>
          <w:sz w:val="24"/>
          <w:szCs w:val="24"/>
        </w:rPr>
      </w:pPr>
      <w:r w:rsidRPr="004109F8">
        <w:rPr>
          <w:rFonts w:ascii="Calibri" w:eastAsia="Calibri" w:hAnsi="Calibri" w:cs="Times New Roman"/>
          <w:sz w:val="24"/>
          <w:szCs w:val="24"/>
        </w:rPr>
        <w:t>Hak dan kewajiban pemustak</w:t>
      </w:r>
      <w:r w:rsidRPr="00A6214B">
        <w:rPr>
          <w:rFonts w:ascii="Calibri" w:eastAsia="Calibri" w:hAnsi="Calibri" w:cs="Times New Roman"/>
          <w:sz w:val="24"/>
          <w:szCs w:val="24"/>
        </w:rPr>
        <w:t xml:space="preserve">a wajib diperhatikan oleh tenaga perpustakaan sehingga akan tercipta kondisi yang harmonis. Tenaga perpustakaan sebagai pengelola perpustakaan yang wajib melakukan tugas pelayanan terhadap pemustaka dengan sebaik-baiknya dan pemustaka sebagai pemakai jasa perpustakaan terpuaskan dan sekaligus pemustakaikut serta dalam memelihara dan mengembangkan perpustakaan tersebut. Dengan demikian koleksi, layanan dan fasilitas perpustakaan dapat dimanfaatkan secara maksimal dan baik. </w:t>
      </w:r>
    </w:p>
    <w:p w:rsidR="004109F8" w:rsidRPr="00A6214B" w:rsidRDefault="004109F8" w:rsidP="00A6214B">
      <w:pPr>
        <w:spacing w:after="0" w:line="240" w:lineRule="auto"/>
        <w:ind w:firstLine="426"/>
        <w:contextualSpacing/>
        <w:jc w:val="both"/>
        <w:rPr>
          <w:rFonts w:ascii="Calibri" w:eastAsia="Calibri" w:hAnsi="Calibri" w:cs="Times New Roman"/>
          <w:sz w:val="24"/>
          <w:szCs w:val="24"/>
        </w:rPr>
      </w:pPr>
      <w:r w:rsidRPr="00A6214B">
        <w:rPr>
          <w:rFonts w:ascii="Calibri" w:eastAsia="Calibri" w:hAnsi="Calibri" w:cs="Times New Roman"/>
          <w:sz w:val="24"/>
          <w:szCs w:val="24"/>
        </w:rPr>
        <w:t xml:space="preserve">Salah satu prinsip perpustakaan adalah menyediakan dan menyajikan informasi untuk siap dipergunakan dan diberdayakan </w:t>
      </w:r>
      <w:r w:rsidRPr="0042241F">
        <w:rPr>
          <w:rFonts w:ascii="Calibri" w:eastAsia="Calibri" w:hAnsi="Calibri" w:cs="Times New Roman"/>
          <w:i/>
          <w:sz w:val="24"/>
          <w:szCs w:val="24"/>
        </w:rPr>
        <w:t>(to make available)</w:t>
      </w:r>
      <w:r w:rsidRPr="00A6214B">
        <w:rPr>
          <w:rFonts w:ascii="Calibri" w:eastAsia="Calibri" w:hAnsi="Calibri" w:cs="Times New Roman"/>
          <w:sz w:val="24"/>
          <w:szCs w:val="24"/>
        </w:rPr>
        <w:t xml:space="preserve"> seluruh koleksi yang dihimpun di perpustakaan untuk </w:t>
      </w:r>
      <w:r w:rsidRPr="00A6214B">
        <w:rPr>
          <w:rFonts w:ascii="Calibri" w:eastAsia="Calibri" w:hAnsi="Calibri" w:cs="Times New Roman"/>
          <w:sz w:val="24"/>
          <w:szCs w:val="24"/>
        </w:rPr>
        <w:lastRenderedPageBreak/>
        <w:t>dipergunakan pemakainya. Dalam prinsip perpustakaan tersebut, harus didukung dengan adanya pustakawan yang berkompetensi dalam melayani pemustaka di setiap bidang pelayanan. Perpustakaan memberikan beberapa pelayanan kepada pemustaka. Salah satu jenis pelayanan perpustakaan yang ditujukan untuk memberikan informasi kepada pemustaka  adalah layanan referensi. Pelayanan referensi adalah pelayanan yang berhubungan dengan pelayanan pemberian informasi dan pemberian bimbingan belajar . Layanan referensi bisa juga disebut dengan layanan langsung. Disebut dengan pelayanan langsung karena pemustaka dapat mencari secara langsung informasi yang dibutuhkan. Misalnya pemustaka yang ingin mencari informasi tentang pengertian sebuah kata,maka pemustaka dapat mencarinya di kamus yang tak lain adalah merupakan salah satu jenis layanan referensi. Hal ini juga berkaitan dengan salah satu tujuan layanan referensi yaitu memberikan pengarahan kepada pemakai untuk memperluas wawasan mereka mengenai subjek maupun topic tertentu (Lasa Hs,</w:t>
      </w:r>
      <w:r w:rsidR="00A6214B" w:rsidRPr="00A6214B">
        <w:rPr>
          <w:rFonts w:ascii="Calibri" w:eastAsia="Calibri" w:hAnsi="Calibri" w:cs="Times New Roman"/>
          <w:sz w:val="24"/>
          <w:szCs w:val="24"/>
        </w:rPr>
        <w:t xml:space="preserve"> </w:t>
      </w:r>
      <w:r w:rsidRPr="00A6214B">
        <w:rPr>
          <w:rFonts w:ascii="Calibri" w:eastAsia="Calibri" w:hAnsi="Calibri" w:cs="Times New Roman"/>
          <w:sz w:val="24"/>
          <w:szCs w:val="24"/>
        </w:rPr>
        <w:t>2007:</w:t>
      </w:r>
      <w:r w:rsidR="00A6214B" w:rsidRPr="00A6214B">
        <w:rPr>
          <w:rFonts w:ascii="Calibri" w:eastAsia="Calibri" w:hAnsi="Calibri" w:cs="Times New Roman"/>
          <w:sz w:val="24"/>
          <w:szCs w:val="24"/>
        </w:rPr>
        <w:t xml:space="preserve"> </w:t>
      </w:r>
      <w:r w:rsidRPr="00A6214B">
        <w:rPr>
          <w:rFonts w:ascii="Calibri" w:eastAsia="Calibri" w:hAnsi="Calibri" w:cs="Times New Roman"/>
          <w:sz w:val="24"/>
          <w:szCs w:val="24"/>
        </w:rPr>
        <w:t>180).</w:t>
      </w:r>
    </w:p>
    <w:p w:rsidR="004109F8" w:rsidRPr="00A6214B" w:rsidRDefault="004109F8" w:rsidP="00A6214B">
      <w:pPr>
        <w:spacing w:after="0" w:line="240" w:lineRule="auto"/>
        <w:ind w:firstLine="426"/>
        <w:contextualSpacing/>
        <w:jc w:val="both"/>
        <w:rPr>
          <w:rFonts w:ascii="Calibri" w:eastAsia="Calibri" w:hAnsi="Calibri" w:cs="Times New Roman"/>
          <w:sz w:val="24"/>
          <w:szCs w:val="24"/>
        </w:rPr>
      </w:pPr>
      <w:r w:rsidRPr="00A6214B">
        <w:rPr>
          <w:rFonts w:ascii="Calibri" w:eastAsia="Calibri" w:hAnsi="Calibri" w:cs="Times New Roman"/>
          <w:sz w:val="24"/>
          <w:szCs w:val="24"/>
        </w:rPr>
        <w:t xml:space="preserve">Widyawan  (2012) menyebutkan bahwa pustakawan referensi mempunyai 4 fungsi, antara lain membimbing pemustaka dalam memahami pengaturan perpustakaan, membantu pemustaka berkaitan dengan permintaannya, membantu pemustaka dalam memilih sumber informasi yang baik dan mempromosikan perpustakaan.  Dengan berjalannya fungsi pustakawan referensi secara  optimal, pemustaka akan mudah dalam menemukan sumber rujukan atau informasi yang dibutuhkan. </w:t>
      </w:r>
    </w:p>
    <w:p w:rsidR="004109F8" w:rsidRPr="00A6214B" w:rsidRDefault="004109F8" w:rsidP="00A6214B">
      <w:pPr>
        <w:spacing w:after="0" w:line="240" w:lineRule="auto"/>
        <w:ind w:firstLine="426"/>
        <w:contextualSpacing/>
        <w:jc w:val="both"/>
        <w:rPr>
          <w:rFonts w:ascii="Calibri" w:eastAsia="Calibri" w:hAnsi="Calibri" w:cs="Times New Roman"/>
          <w:sz w:val="24"/>
          <w:szCs w:val="24"/>
        </w:rPr>
      </w:pPr>
      <w:r w:rsidRPr="00A6214B">
        <w:rPr>
          <w:rFonts w:ascii="Calibri" w:eastAsia="Calibri" w:hAnsi="Calibri" w:cs="Times New Roman"/>
          <w:sz w:val="24"/>
          <w:szCs w:val="24"/>
        </w:rPr>
        <w:t xml:space="preserve">Dalam rangka mewujudkan keberhasilan dari Tri Dharma Perguruan Tinggi, perpustakaan Universitas Islam Negeri Sunan Kalijaga Yogyakarta  berusaha menyediakan berbagai informasi kepada mahasiswa. </w:t>
      </w:r>
      <w:r w:rsidRPr="00A6214B">
        <w:rPr>
          <w:rFonts w:ascii="Calibri" w:eastAsia="Calibri" w:hAnsi="Calibri" w:cs="Times New Roman"/>
          <w:sz w:val="24"/>
          <w:szCs w:val="24"/>
        </w:rPr>
        <w:lastRenderedPageBreak/>
        <w:t>Tujuan keberadaan perpustakaan Universitas Islam Negeri Sunan Kalijaga Yogyakarta ini, salah satunya adalah untuk membantu memenuhi kebutuhan informasi bagi civitas akedemika universitas ini guna menunjang proses belajar mengajar, dengan menyediakan informasi sebagai bahan rujukan dalam menunjang kegiatan pendidikan bagi semua jurusan yang ada di lingkungan Universi</w:t>
      </w:r>
      <w:r w:rsidR="0042241F">
        <w:rPr>
          <w:rFonts w:ascii="Calibri" w:eastAsia="Calibri" w:hAnsi="Calibri" w:cs="Times New Roman"/>
          <w:sz w:val="24"/>
          <w:szCs w:val="24"/>
        </w:rPr>
        <w:t>tas Islam Negeri Sunan Kalijaga</w:t>
      </w:r>
      <w:r w:rsidRPr="00A6214B">
        <w:rPr>
          <w:rFonts w:ascii="Calibri" w:eastAsia="Calibri" w:hAnsi="Calibri" w:cs="Times New Roman"/>
          <w:sz w:val="24"/>
          <w:szCs w:val="24"/>
        </w:rPr>
        <w:t xml:space="preserve">. Koleksi referensi di perpustakaan Universitas Islam Negeri Sunan Kalijaga, menerapkan system layanan terbuka </w:t>
      </w:r>
      <w:r w:rsidRPr="0042241F">
        <w:rPr>
          <w:rFonts w:ascii="Calibri" w:eastAsia="Calibri" w:hAnsi="Calibri" w:cs="Times New Roman"/>
          <w:i/>
          <w:sz w:val="24"/>
          <w:szCs w:val="24"/>
        </w:rPr>
        <w:t>(open acces)</w:t>
      </w:r>
      <w:r w:rsidRPr="00A6214B">
        <w:rPr>
          <w:rFonts w:ascii="Calibri" w:eastAsia="Calibri" w:hAnsi="Calibri" w:cs="Times New Roman"/>
          <w:sz w:val="24"/>
          <w:szCs w:val="24"/>
        </w:rPr>
        <w:t xml:space="preserve"> yaitu pemakai dapat mencari judul sendiri yang dibutuhkan melalui katalog computer yang telah difasilitasi oleh perpustakaan. Namun, jika pemustaka mengalami kesulitan, pemustaka dapat menanyakan dan meminta bantuan kepada pustakawan yang ada dalam layanan referensi tersebut. Akan tetapi, tidak semua pustakawan yang ada di layanan referensi mampu membantu dan membimbing untuk memenuhi kebutuhan informasi dari pemustaka.</w:t>
      </w:r>
    </w:p>
    <w:p w:rsidR="004109F8" w:rsidRPr="00A6214B" w:rsidRDefault="004109F8" w:rsidP="00A6214B">
      <w:pPr>
        <w:spacing w:after="0" w:line="240" w:lineRule="auto"/>
        <w:ind w:firstLine="426"/>
        <w:contextualSpacing/>
        <w:jc w:val="both"/>
        <w:rPr>
          <w:rFonts w:ascii="Calibri" w:eastAsia="Calibri" w:hAnsi="Calibri" w:cs="Times New Roman"/>
          <w:sz w:val="24"/>
          <w:szCs w:val="24"/>
          <w:lang w:val="en-US"/>
        </w:rPr>
      </w:pPr>
      <w:r w:rsidRPr="00A6214B">
        <w:rPr>
          <w:rFonts w:ascii="Calibri" w:eastAsia="Calibri" w:hAnsi="Calibri" w:cs="Times New Roman"/>
          <w:sz w:val="24"/>
          <w:szCs w:val="24"/>
        </w:rPr>
        <w:t xml:space="preserve">Berdasarkan  latar belakang permasalahan di atas </w:t>
      </w:r>
      <w:r w:rsidR="0042241F">
        <w:rPr>
          <w:rFonts w:ascii="Calibri" w:eastAsia="Calibri" w:hAnsi="Calibri" w:cs="Times New Roman"/>
          <w:sz w:val="24"/>
          <w:szCs w:val="24"/>
        </w:rPr>
        <w:t>maka</w:t>
      </w:r>
      <w:r w:rsidRPr="00A6214B">
        <w:rPr>
          <w:rFonts w:ascii="Calibri" w:eastAsia="Calibri" w:hAnsi="Calibri" w:cs="Times New Roman"/>
          <w:sz w:val="24"/>
          <w:szCs w:val="24"/>
        </w:rPr>
        <w:t>, penulis mengambil judul penelitian “Persepsi Pemustaka Terhadap Pustakawan Dalam Pelayanan Referensi  di Perpustakaan Universitas Islam Negeri</w:t>
      </w:r>
      <w:r w:rsidRPr="00A6214B">
        <w:rPr>
          <w:rFonts w:ascii="Calibri" w:eastAsia="Calibri" w:hAnsi="Calibri" w:cs="Times New Roman"/>
          <w:sz w:val="24"/>
          <w:szCs w:val="24"/>
          <w:lang w:val="en-US"/>
        </w:rPr>
        <w:t xml:space="preserve"> Yogyakarta.”</w:t>
      </w:r>
    </w:p>
    <w:p w:rsidR="00A6214B" w:rsidRPr="00A6214B" w:rsidRDefault="00A6214B" w:rsidP="00A6214B">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eastAsia="ko-KR"/>
        </w:rPr>
      </w:pPr>
      <w:r w:rsidRPr="00A6214B">
        <w:rPr>
          <w:rFonts w:ascii="Calibri" w:eastAsia="BatangChe" w:hAnsi="Calibri" w:cs="Times New Roman"/>
          <w:b/>
          <w:color w:val="000000"/>
          <w:kern w:val="2"/>
          <w:sz w:val="24"/>
          <w:szCs w:val="24"/>
          <w:lang w:eastAsia="ko-KR"/>
        </w:rPr>
        <w:t>MATERI</w:t>
      </w:r>
    </w:p>
    <w:p w:rsidR="00A6214B" w:rsidRPr="00A6214B" w:rsidRDefault="00A6214B" w:rsidP="002F6D2E">
      <w:pPr>
        <w:pStyle w:val="ListParagraph"/>
        <w:numPr>
          <w:ilvl w:val="0"/>
          <w:numId w:val="1"/>
        </w:numPr>
        <w:tabs>
          <w:tab w:val="left" w:pos="434"/>
        </w:tabs>
        <w:spacing w:after="0" w:line="240" w:lineRule="auto"/>
        <w:ind w:left="426" w:hanging="426"/>
        <w:jc w:val="both"/>
        <w:rPr>
          <w:rFonts w:ascii="Calibri" w:eastAsia="Calibri" w:hAnsi="Calibri" w:cs="Times New Roman"/>
          <w:b/>
          <w:bCs/>
          <w:sz w:val="24"/>
          <w:szCs w:val="24"/>
          <w:lang w:val="en-US"/>
        </w:rPr>
      </w:pPr>
      <w:r w:rsidRPr="00A6214B">
        <w:rPr>
          <w:rFonts w:ascii="Calibri" w:eastAsia="Calibri" w:hAnsi="Calibri" w:cs="Times New Roman"/>
          <w:b/>
          <w:bCs/>
          <w:sz w:val="24"/>
          <w:szCs w:val="24"/>
          <w:lang w:val="en-US"/>
        </w:rPr>
        <w:t>Persepsi</w:t>
      </w:r>
    </w:p>
    <w:p w:rsidR="00D107B6" w:rsidRDefault="00A6214B" w:rsidP="00D107B6">
      <w:pPr>
        <w:spacing w:after="0" w:line="240" w:lineRule="auto"/>
        <w:ind w:firstLine="426"/>
        <w:contextualSpacing/>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Persepsi menurut Suwarno (2009:</w:t>
      </w:r>
      <w:r w:rsidR="00D107B6">
        <w:rPr>
          <w:rFonts w:ascii="Calibri" w:eastAsia="Calibri" w:hAnsi="Calibri" w:cs="Times New Roman"/>
          <w:sz w:val="24"/>
          <w:szCs w:val="24"/>
        </w:rPr>
        <w:t xml:space="preserve"> </w:t>
      </w:r>
      <w:r w:rsidRPr="00A6214B">
        <w:rPr>
          <w:rFonts w:ascii="Calibri" w:eastAsia="Calibri" w:hAnsi="Calibri" w:cs="Times New Roman"/>
          <w:sz w:val="24"/>
          <w:szCs w:val="24"/>
          <w:lang w:val="en-US"/>
        </w:rPr>
        <w:t xml:space="preserve">52), dimaknai dengan proses diterimanya rangsangan berupa </w:t>
      </w:r>
      <w:r w:rsidRPr="00A6214B">
        <w:rPr>
          <w:rFonts w:ascii="Calibri" w:eastAsia="Calibri" w:hAnsi="Calibri" w:cs="Times New Roman"/>
          <w:sz w:val="24"/>
          <w:szCs w:val="24"/>
        </w:rPr>
        <w:t>objek</w:t>
      </w:r>
      <w:r w:rsidRPr="00A6214B">
        <w:rPr>
          <w:rFonts w:ascii="Calibri" w:eastAsia="Calibri" w:hAnsi="Calibri" w:cs="Times New Roman"/>
          <w:sz w:val="24"/>
          <w:szCs w:val="24"/>
          <w:lang w:val="en-US"/>
        </w:rPr>
        <w:t xml:space="preserve">, kualitas, hubungan antar gejala, </w:t>
      </w:r>
      <w:r w:rsidRPr="00A6214B">
        <w:rPr>
          <w:rFonts w:ascii="Calibri" w:eastAsia="Calibri" w:hAnsi="Calibri" w:cs="Times New Roman"/>
          <w:sz w:val="24"/>
          <w:szCs w:val="24"/>
        </w:rPr>
        <w:t>maupun</w:t>
      </w:r>
      <w:r w:rsidRPr="00A6214B">
        <w:rPr>
          <w:rFonts w:ascii="Calibri" w:eastAsia="Calibri" w:hAnsi="Calibri" w:cs="Times New Roman"/>
          <w:sz w:val="24"/>
          <w:szCs w:val="24"/>
          <w:lang w:val="en-US"/>
        </w:rPr>
        <w:t xml:space="preserve"> peristiwa sampai rangsangan itu disadari dan dimengerti. Jadi, persepsi dapat didefinisikan sebagai suatu proses membuat penilaian atau membangun kesan mengenai berbagai macam hal yang terdapat di dalam lapangan penginderaan seseorang. Persepsi pada hakikatnya adalah proses kognitif yang dialami setiap orang ketika berusaha memahami informasi yang </w:t>
      </w:r>
      <w:r w:rsidRPr="00A6214B">
        <w:rPr>
          <w:rFonts w:ascii="Calibri" w:eastAsia="Calibri" w:hAnsi="Calibri" w:cs="Times New Roman"/>
          <w:sz w:val="24"/>
          <w:szCs w:val="24"/>
          <w:lang w:val="en-US"/>
        </w:rPr>
        <w:lastRenderedPageBreak/>
        <w:t>diterimanya. Kunci untuk memahami persepsi terletak pada pengenalan bahwa persepsi itu merupakan suatu penafsiran yang unik terhadap situasi dan suatu pencatatan yang benar terhadap situasi.</w:t>
      </w:r>
    </w:p>
    <w:p w:rsidR="00A6214B" w:rsidRPr="00A6214B" w:rsidRDefault="00A6214B" w:rsidP="00D107B6">
      <w:pPr>
        <w:spacing w:after="0" w:line="240" w:lineRule="auto"/>
        <w:ind w:firstLine="426"/>
        <w:contextualSpacing/>
        <w:jc w:val="both"/>
        <w:rPr>
          <w:rFonts w:ascii="Calibri" w:eastAsia="Calibri" w:hAnsi="Calibri" w:cs="Times New Roman"/>
          <w:sz w:val="24"/>
          <w:szCs w:val="24"/>
          <w:lang w:val="en-US"/>
        </w:rPr>
      </w:pPr>
      <w:r w:rsidRPr="00A6214B">
        <w:rPr>
          <w:rFonts w:ascii="Calibri" w:eastAsia="Calibri" w:hAnsi="Calibri" w:cs="Times New Roman"/>
          <w:bCs/>
          <w:sz w:val="24"/>
          <w:szCs w:val="24"/>
          <w:lang w:val="en-US"/>
        </w:rPr>
        <w:t>Suwarno (2009:</w:t>
      </w:r>
      <w:r w:rsidR="00D107B6">
        <w:rPr>
          <w:rFonts w:ascii="Calibri" w:eastAsia="Calibri" w:hAnsi="Calibri" w:cs="Times New Roman"/>
          <w:bCs/>
          <w:sz w:val="24"/>
          <w:szCs w:val="24"/>
        </w:rPr>
        <w:t xml:space="preserve"> </w:t>
      </w:r>
      <w:r w:rsidRPr="00A6214B">
        <w:rPr>
          <w:rFonts w:ascii="Calibri" w:eastAsia="Calibri" w:hAnsi="Calibri" w:cs="Times New Roman"/>
          <w:bCs/>
          <w:sz w:val="24"/>
          <w:szCs w:val="24"/>
          <w:lang w:val="en-US"/>
        </w:rPr>
        <w:t>53) menyatakan, s</w:t>
      </w:r>
      <w:r w:rsidRPr="00A6214B">
        <w:rPr>
          <w:rFonts w:ascii="Calibri" w:eastAsia="Calibri" w:hAnsi="Calibri" w:cs="Times New Roman"/>
          <w:sz w:val="24"/>
          <w:szCs w:val="24"/>
          <w:lang w:val="en-US"/>
        </w:rPr>
        <w:t>ecara garis besar persepsi dibagi menjadi 2 jenis, yaitu persepsi mengenai benda dan dan persepsi sosial. Yang membedakan kedua persepsi ini adalah sifat dari unsur-unsur mediasi atau pengantar, kemajemukan stimulinya, dan peranan dari proses konstruksi dalam pemberian makna. Persepsi benda, objek stimulusnya merupakan suatu hal atau benda yang nyata dan dapat diraba, dirasakan dan dapat diindera secara langsung. Sedangkan persepsi sosial bisa terjadi karena kontak secara tidak langsung seperti melalui cerita atau apa yang didengar dari orang lain, surat kabar, radio atau yang lainnya. Persepsi sosial stimulusnya tidak bisa diraba, dirasakan dan hanya dapat ditangkap melalui penginderaan terhadap sejumlah petunjuk, misalnya: motif, emosi, sikap dan lainnya.</w:t>
      </w:r>
    </w:p>
    <w:p w:rsidR="00A6214B" w:rsidRPr="00A6214B" w:rsidRDefault="00A6214B" w:rsidP="002F6D2E">
      <w:pPr>
        <w:pStyle w:val="ListParagraph"/>
        <w:numPr>
          <w:ilvl w:val="0"/>
          <w:numId w:val="1"/>
        </w:numPr>
        <w:tabs>
          <w:tab w:val="left" w:pos="434"/>
        </w:tabs>
        <w:spacing w:after="0" w:line="240" w:lineRule="auto"/>
        <w:ind w:left="426" w:hanging="426"/>
        <w:jc w:val="both"/>
        <w:rPr>
          <w:rFonts w:ascii="Calibri" w:eastAsia="Calibri" w:hAnsi="Calibri" w:cs="Times New Roman"/>
          <w:b/>
          <w:bCs/>
          <w:sz w:val="24"/>
          <w:szCs w:val="24"/>
          <w:lang w:val="en-US"/>
        </w:rPr>
      </w:pPr>
      <w:r w:rsidRPr="00A6214B">
        <w:rPr>
          <w:rFonts w:ascii="Calibri" w:eastAsia="Calibri" w:hAnsi="Calibri" w:cs="Times New Roman"/>
          <w:b/>
          <w:bCs/>
          <w:sz w:val="24"/>
          <w:szCs w:val="24"/>
          <w:lang w:val="en-US"/>
        </w:rPr>
        <w:t>Pemustaka</w:t>
      </w:r>
    </w:p>
    <w:p w:rsidR="00D107B6" w:rsidRDefault="00D107B6" w:rsidP="00D107B6">
      <w:pPr>
        <w:spacing w:after="0" w:line="240" w:lineRule="auto"/>
        <w:ind w:firstLine="426"/>
        <w:contextualSpacing/>
        <w:jc w:val="both"/>
        <w:rPr>
          <w:rFonts w:ascii="Calibri" w:eastAsia="Calibri" w:hAnsi="Calibri" w:cs="Times New Roman"/>
          <w:sz w:val="24"/>
          <w:szCs w:val="24"/>
          <w:lang w:val="en-US"/>
        </w:rPr>
      </w:pPr>
      <w:r>
        <w:rPr>
          <w:rFonts w:ascii="Calibri" w:eastAsia="Calibri" w:hAnsi="Calibri" w:cs="Times New Roman"/>
          <w:sz w:val="24"/>
          <w:szCs w:val="24"/>
          <w:lang w:val="en-US"/>
        </w:rPr>
        <w:t>Berdasar</w:t>
      </w:r>
      <w:r w:rsidR="00A6214B" w:rsidRPr="00A6214B">
        <w:rPr>
          <w:rFonts w:ascii="Calibri" w:eastAsia="Calibri" w:hAnsi="Calibri" w:cs="Times New Roman"/>
          <w:sz w:val="24"/>
          <w:szCs w:val="24"/>
          <w:lang w:val="en-US"/>
        </w:rPr>
        <w:t xml:space="preserve"> Undang-Undang Perpustakaan 43 Tahun 2007 definisi pemustaka adalah pengguna perpustakaan, yaitu perseorangan, kelompok orang, masyarakat, atau lembaga yang memanfaatkan fasilitas layanan perpustakaan. Sedangkan menurut Suwarno (2009:</w:t>
      </w:r>
      <w:r w:rsidR="005A7909">
        <w:rPr>
          <w:rFonts w:ascii="Calibri" w:eastAsia="Calibri" w:hAnsi="Calibri" w:cs="Times New Roman"/>
          <w:sz w:val="24"/>
          <w:szCs w:val="24"/>
        </w:rPr>
        <w:t xml:space="preserve"> </w:t>
      </w:r>
      <w:r w:rsidR="00A6214B" w:rsidRPr="00A6214B">
        <w:rPr>
          <w:rFonts w:ascii="Calibri" w:eastAsia="Calibri" w:hAnsi="Calibri" w:cs="Times New Roman"/>
          <w:sz w:val="24"/>
          <w:szCs w:val="24"/>
          <w:lang w:val="en-US"/>
        </w:rPr>
        <w:t xml:space="preserve">80) menyatakan bahwa </w:t>
      </w:r>
      <w:r w:rsidR="005A7909">
        <w:rPr>
          <w:rFonts w:ascii="Calibri" w:eastAsia="Calibri" w:hAnsi="Calibri" w:cs="Times New Roman"/>
          <w:sz w:val="24"/>
          <w:szCs w:val="24"/>
          <w:lang w:val="en-US"/>
        </w:rPr>
        <w:t>user adalah pengguna (pemustaka</w:t>
      </w:r>
      <w:r w:rsidR="00A6214B" w:rsidRPr="00A6214B">
        <w:rPr>
          <w:rFonts w:ascii="Calibri" w:eastAsia="Calibri" w:hAnsi="Calibri" w:cs="Times New Roman"/>
          <w:sz w:val="24"/>
          <w:szCs w:val="24"/>
          <w:lang w:val="en-US"/>
        </w:rPr>
        <w:t xml:space="preserve">) fasilitas yang disediakan perpustakaan baik koleksi maupun buku (bahan pustaka maupun fasilitas lainnya). </w:t>
      </w:r>
    </w:p>
    <w:p w:rsidR="00D107B6" w:rsidRDefault="00A6214B" w:rsidP="00D107B6">
      <w:pPr>
        <w:spacing w:after="0" w:line="240" w:lineRule="auto"/>
        <w:ind w:firstLine="426"/>
        <w:contextualSpacing/>
        <w:jc w:val="both"/>
        <w:rPr>
          <w:rFonts w:ascii="Calibri" w:eastAsia="Calibri" w:hAnsi="Calibri" w:cs="Times New Roman"/>
          <w:sz w:val="24"/>
          <w:szCs w:val="24"/>
          <w:lang w:val="en-US"/>
        </w:rPr>
      </w:pPr>
      <w:r w:rsidRPr="00A6214B">
        <w:rPr>
          <w:rFonts w:ascii="Calibri" w:eastAsia="Calibri" w:hAnsi="Calibri" w:cs="Times New Roman"/>
          <w:bCs/>
          <w:sz w:val="24"/>
          <w:szCs w:val="24"/>
          <w:lang w:val="en-US"/>
        </w:rPr>
        <w:t>Menurut Undang-undang Republik Indonesia Nomor 43 T</w:t>
      </w:r>
      <w:r w:rsidR="00D107B6">
        <w:rPr>
          <w:rFonts w:ascii="Calibri" w:eastAsia="Calibri" w:hAnsi="Calibri" w:cs="Times New Roman"/>
          <w:bCs/>
          <w:sz w:val="24"/>
          <w:szCs w:val="24"/>
          <w:lang w:val="en-US"/>
        </w:rPr>
        <w:t xml:space="preserve">ahun 2007 Tentang Perpustakaan, </w:t>
      </w:r>
      <w:r w:rsidRPr="00A6214B">
        <w:rPr>
          <w:rFonts w:ascii="Calibri" w:eastAsia="Calibri" w:hAnsi="Calibri" w:cs="Times New Roman"/>
          <w:sz w:val="24"/>
          <w:szCs w:val="24"/>
          <w:lang w:val="en-US"/>
        </w:rPr>
        <w:t xml:space="preserve">dalam memperoleh layanan perpustakaan, pemustaka mempunyai hak dan kewajiban. </w:t>
      </w:r>
      <w:r w:rsidR="00943687">
        <w:rPr>
          <w:rFonts w:ascii="Calibri" w:eastAsia="Calibri" w:hAnsi="Calibri" w:cs="Times New Roman"/>
          <w:sz w:val="24"/>
          <w:szCs w:val="24"/>
        </w:rPr>
        <w:t>Hak</w:t>
      </w:r>
      <w:r w:rsidRPr="00A6214B">
        <w:rPr>
          <w:rFonts w:ascii="Calibri" w:eastAsia="Calibri" w:hAnsi="Calibri" w:cs="Times New Roman"/>
          <w:sz w:val="24"/>
          <w:szCs w:val="24"/>
          <w:lang w:val="en-US"/>
        </w:rPr>
        <w:t xml:space="preserve"> pemustaka adalah:</w:t>
      </w:r>
    </w:p>
    <w:p w:rsidR="00A6214B" w:rsidRPr="00D107B6" w:rsidRDefault="00A6214B" w:rsidP="002F6D2E">
      <w:pPr>
        <w:pStyle w:val="ListParagraph"/>
        <w:numPr>
          <w:ilvl w:val="0"/>
          <w:numId w:val="2"/>
        </w:numPr>
        <w:spacing w:after="0" w:line="240" w:lineRule="auto"/>
        <w:ind w:left="434" w:hanging="420"/>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Memperoleh layanan serta memanfaatkan dan mendayagunakan fasilitas perpustakaan.</w:t>
      </w:r>
    </w:p>
    <w:p w:rsidR="00A6214B" w:rsidRPr="00A6214B" w:rsidRDefault="00A6214B" w:rsidP="002F6D2E">
      <w:pPr>
        <w:pStyle w:val="ListParagraph"/>
        <w:numPr>
          <w:ilvl w:val="0"/>
          <w:numId w:val="2"/>
        </w:numPr>
        <w:spacing w:after="0" w:line="240" w:lineRule="auto"/>
        <w:ind w:left="434" w:hanging="420"/>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lastRenderedPageBreak/>
        <w:t>Mengusulkan keanggotaan Dewan Perpustakaan.</w:t>
      </w:r>
    </w:p>
    <w:p w:rsidR="00A6214B" w:rsidRPr="00A6214B" w:rsidRDefault="00A6214B" w:rsidP="002F6D2E">
      <w:pPr>
        <w:pStyle w:val="ListParagraph"/>
        <w:numPr>
          <w:ilvl w:val="0"/>
          <w:numId w:val="2"/>
        </w:numPr>
        <w:spacing w:after="0" w:line="240" w:lineRule="auto"/>
        <w:ind w:left="434" w:hanging="420"/>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Mendirikan dan/ atau menyelenggarakan perpustakaan.</w:t>
      </w:r>
    </w:p>
    <w:p w:rsidR="00D107B6" w:rsidRDefault="00A6214B" w:rsidP="002F6D2E">
      <w:pPr>
        <w:pStyle w:val="ListParagraph"/>
        <w:numPr>
          <w:ilvl w:val="0"/>
          <w:numId w:val="2"/>
        </w:numPr>
        <w:spacing w:after="0" w:line="240" w:lineRule="auto"/>
        <w:ind w:left="434" w:hanging="420"/>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 xml:space="preserve">Berperan serta dalam pengawasan dan evaluasi terhadap penyelenggaraan perpustakaan. </w:t>
      </w:r>
    </w:p>
    <w:p w:rsidR="00A6214B" w:rsidRPr="00A6214B" w:rsidRDefault="00943687" w:rsidP="00D107B6">
      <w:pPr>
        <w:spacing w:after="0" w:line="240" w:lineRule="auto"/>
        <w:ind w:firstLine="426"/>
        <w:contextualSpacing/>
        <w:jc w:val="both"/>
        <w:rPr>
          <w:rFonts w:ascii="Calibri" w:eastAsia="Calibri" w:hAnsi="Calibri" w:cs="Times New Roman"/>
          <w:sz w:val="24"/>
          <w:szCs w:val="24"/>
          <w:lang w:val="en-US"/>
        </w:rPr>
      </w:pPr>
      <w:r>
        <w:rPr>
          <w:rFonts w:ascii="Calibri" w:eastAsia="Calibri" w:hAnsi="Calibri" w:cs="Times New Roman"/>
          <w:sz w:val="24"/>
          <w:szCs w:val="24"/>
          <w:lang w:val="en-US"/>
        </w:rPr>
        <w:t>M</w:t>
      </w:r>
      <w:r w:rsidR="00A6214B" w:rsidRPr="00A6214B">
        <w:rPr>
          <w:rFonts w:ascii="Calibri" w:eastAsia="Calibri" w:hAnsi="Calibri" w:cs="Times New Roman"/>
          <w:sz w:val="24"/>
          <w:szCs w:val="24"/>
          <w:lang w:val="en-US"/>
        </w:rPr>
        <w:t>enurut Achmad (2012:</w:t>
      </w:r>
      <w:r w:rsidR="00D107B6">
        <w:rPr>
          <w:rFonts w:ascii="Calibri" w:eastAsia="Calibri" w:hAnsi="Calibri" w:cs="Times New Roman"/>
          <w:sz w:val="24"/>
          <w:szCs w:val="24"/>
        </w:rPr>
        <w:t xml:space="preserve"> </w:t>
      </w:r>
      <w:r w:rsidR="00A6214B" w:rsidRPr="00A6214B">
        <w:rPr>
          <w:rFonts w:ascii="Calibri" w:eastAsia="Calibri" w:hAnsi="Calibri" w:cs="Times New Roman"/>
          <w:sz w:val="24"/>
          <w:szCs w:val="24"/>
          <w:lang w:val="en-US"/>
        </w:rPr>
        <w:t>40) s</w:t>
      </w:r>
      <w:r w:rsidR="00D107B6">
        <w:rPr>
          <w:rFonts w:ascii="Calibri" w:eastAsia="Calibri" w:hAnsi="Calibri" w:cs="Times New Roman"/>
          <w:sz w:val="24"/>
          <w:szCs w:val="24"/>
          <w:lang w:val="en-US"/>
        </w:rPr>
        <w:t>ecara umum hak pemustaka adalah</w:t>
      </w:r>
      <w:r w:rsidR="00A6214B" w:rsidRPr="00A6214B">
        <w:rPr>
          <w:rFonts w:ascii="Calibri" w:eastAsia="Calibri" w:hAnsi="Calibri" w:cs="Times New Roman"/>
          <w:sz w:val="24"/>
          <w:szCs w:val="24"/>
          <w:lang w:val="en-US"/>
        </w:rPr>
        <w:t>:</w:t>
      </w:r>
    </w:p>
    <w:p w:rsidR="00A6214B" w:rsidRPr="00D107B6" w:rsidRDefault="00A6214B" w:rsidP="002F6D2E">
      <w:pPr>
        <w:pStyle w:val="ListParagraph"/>
        <w:numPr>
          <w:ilvl w:val="0"/>
          <w:numId w:val="3"/>
        </w:numPr>
        <w:tabs>
          <w:tab w:val="left" w:pos="567"/>
        </w:tabs>
        <w:spacing w:after="0" w:line="240" w:lineRule="auto"/>
        <w:ind w:left="448" w:hanging="448"/>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Memperoleh informasi yang berkualita</w:t>
      </w:r>
      <w:r w:rsidR="00943687">
        <w:rPr>
          <w:rFonts w:ascii="Calibri" w:eastAsia="Calibri" w:hAnsi="Calibri" w:cs="Times New Roman"/>
          <w:sz w:val="24"/>
          <w:szCs w:val="24"/>
        </w:rPr>
        <w:t>s.</w:t>
      </w:r>
    </w:p>
    <w:p w:rsidR="00A6214B" w:rsidRPr="00D107B6" w:rsidRDefault="00A6214B" w:rsidP="002F6D2E">
      <w:pPr>
        <w:pStyle w:val="ListParagraph"/>
        <w:numPr>
          <w:ilvl w:val="0"/>
          <w:numId w:val="3"/>
        </w:numPr>
        <w:tabs>
          <w:tab w:val="left" w:pos="567"/>
        </w:tabs>
        <w:spacing w:after="0" w:line="240" w:lineRule="auto"/>
        <w:ind w:left="448" w:hanging="448"/>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Memperoleh layanan perpustakaan dengan cepat, benar dan nyaman.</w:t>
      </w:r>
    </w:p>
    <w:p w:rsidR="00A6214B" w:rsidRPr="00D107B6" w:rsidRDefault="00A6214B" w:rsidP="002F6D2E">
      <w:pPr>
        <w:pStyle w:val="ListParagraph"/>
        <w:numPr>
          <w:ilvl w:val="0"/>
          <w:numId w:val="3"/>
        </w:numPr>
        <w:tabs>
          <w:tab w:val="left" w:pos="434"/>
        </w:tabs>
        <w:spacing w:after="0" w:line="240" w:lineRule="auto"/>
        <w:ind w:left="448" w:hanging="448"/>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Meminjam koleksi perpustakaan, memperoleh bimbingan dan lain-lain sesuai  dengan kebutuannya.</w:t>
      </w:r>
    </w:p>
    <w:p w:rsidR="00A6214B" w:rsidRPr="00D107B6" w:rsidRDefault="00A6214B" w:rsidP="002F6D2E">
      <w:pPr>
        <w:pStyle w:val="ListParagraph"/>
        <w:numPr>
          <w:ilvl w:val="0"/>
          <w:numId w:val="3"/>
        </w:numPr>
        <w:tabs>
          <w:tab w:val="left" w:pos="567"/>
        </w:tabs>
        <w:spacing w:after="0" w:line="240" w:lineRule="auto"/>
        <w:ind w:left="448" w:hanging="448"/>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Memanfaatkan fasilitas perpustakaan</w:t>
      </w:r>
    </w:p>
    <w:p w:rsidR="00A6214B" w:rsidRPr="00D107B6" w:rsidRDefault="00A6214B" w:rsidP="002F6D2E">
      <w:pPr>
        <w:pStyle w:val="ListParagraph"/>
        <w:numPr>
          <w:ilvl w:val="0"/>
          <w:numId w:val="3"/>
        </w:numPr>
        <w:tabs>
          <w:tab w:val="left" w:pos="567"/>
        </w:tabs>
        <w:spacing w:after="0" w:line="240" w:lineRule="auto"/>
        <w:ind w:left="448" w:hanging="448"/>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Memesan koleksi seperti buku, jurnal atau majalah untuk dibelikan leh perpustakaan sebagai koleksi baru maupun sebagai koleksi tambahan.</w:t>
      </w:r>
    </w:p>
    <w:p w:rsidR="00A6214B" w:rsidRPr="00D107B6" w:rsidRDefault="00A6214B" w:rsidP="002F6D2E">
      <w:pPr>
        <w:pStyle w:val="ListParagraph"/>
        <w:numPr>
          <w:ilvl w:val="0"/>
          <w:numId w:val="3"/>
        </w:numPr>
        <w:tabs>
          <w:tab w:val="left" w:pos="567"/>
        </w:tabs>
        <w:spacing w:after="0" w:line="240" w:lineRule="auto"/>
        <w:ind w:left="448" w:hanging="448"/>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Memberikan masukan kepada tenaga perpustakaan untuk pengembangan perpustakaan secara menyeluruh.</w:t>
      </w:r>
    </w:p>
    <w:p w:rsidR="00A6214B" w:rsidRPr="00D107B6" w:rsidRDefault="00A6214B" w:rsidP="002F6D2E">
      <w:pPr>
        <w:pStyle w:val="ListParagraph"/>
        <w:numPr>
          <w:ilvl w:val="0"/>
          <w:numId w:val="3"/>
        </w:numPr>
        <w:tabs>
          <w:tab w:val="left" w:pos="567"/>
        </w:tabs>
        <w:spacing w:after="0" w:line="240" w:lineRule="auto"/>
        <w:ind w:left="448" w:hanging="448"/>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Berperan serta dalam pengawasan pemanfaatan koleksi dan fasilitas yang ada di perpustakaan</w:t>
      </w:r>
    </w:p>
    <w:p w:rsidR="00A6214B" w:rsidRPr="00A6214B" w:rsidRDefault="00943687" w:rsidP="00D107B6">
      <w:pPr>
        <w:spacing w:after="0" w:line="240" w:lineRule="auto"/>
        <w:ind w:firstLine="426"/>
        <w:contextualSpacing/>
        <w:jc w:val="both"/>
        <w:rPr>
          <w:rFonts w:ascii="Calibri" w:eastAsia="Calibri" w:hAnsi="Calibri" w:cs="Times New Roman"/>
          <w:sz w:val="24"/>
          <w:szCs w:val="24"/>
          <w:lang w:val="en-US"/>
        </w:rPr>
      </w:pPr>
      <w:r>
        <w:rPr>
          <w:rFonts w:ascii="Calibri" w:eastAsia="Calibri" w:hAnsi="Calibri" w:cs="Times New Roman"/>
          <w:sz w:val="24"/>
          <w:szCs w:val="24"/>
        </w:rPr>
        <w:t>K</w:t>
      </w:r>
      <w:r w:rsidR="00A6214B" w:rsidRPr="00A6214B">
        <w:rPr>
          <w:rFonts w:ascii="Calibri" w:eastAsia="Calibri" w:hAnsi="Calibri" w:cs="Times New Roman"/>
          <w:sz w:val="24"/>
          <w:szCs w:val="24"/>
          <w:lang w:val="en-US"/>
        </w:rPr>
        <w:t>ewajiban pemustaka menurut UU Nomor 43 Tahun 2007 adalah :</w:t>
      </w:r>
    </w:p>
    <w:p w:rsidR="00A6214B" w:rsidRPr="00D107B6" w:rsidRDefault="00A6214B" w:rsidP="002F6D2E">
      <w:pPr>
        <w:pStyle w:val="ListParagraph"/>
        <w:numPr>
          <w:ilvl w:val="0"/>
          <w:numId w:val="4"/>
        </w:numPr>
        <w:tabs>
          <w:tab w:val="left" w:pos="434"/>
        </w:tabs>
        <w:spacing w:after="0" w:line="240" w:lineRule="auto"/>
        <w:ind w:left="434" w:hanging="434"/>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Menjaga dan memelihara kelestarian koleksi perpustakaan</w:t>
      </w:r>
    </w:p>
    <w:p w:rsidR="00A6214B" w:rsidRPr="00D107B6" w:rsidRDefault="00A6214B" w:rsidP="002F6D2E">
      <w:pPr>
        <w:pStyle w:val="ListParagraph"/>
        <w:numPr>
          <w:ilvl w:val="0"/>
          <w:numId w:val="4"/>
        </w:numPr>
        <w:tabs>
          <w:tab w:val="left" w:pos="434"/>
        </w:tabs>
        <w:spacing w:after="0" w:line="240" w:lineRule="auto"/>
        <w:ind w:left="434" w:hanging="434"/>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Menyimpan, merawat, dan melestarikan naskah kuno yang dimilikinya dan mendaftarkannya ke Perpustakaan Nasional.</w:t>
      </w:r>
    </w:p>
    <w:p w:rsidR="00A6214B" w:rsidRPr="00D107B6" w:rsidRDefault="00A6214B" w:rsidP="002F6D2E">
      <w:pPr>
        <w:pStyle w:val="ListParagraph"/>
        <w:numPr>
          <w:ilvl w:val="0"/>
          <w:numId w:val="4"/>
        </w:numPr>
        <w:tabs>
          <w:tab w:val="left" w:pos="434"/>
        </w:tabs>
        <w:spacing w:after="0" w:line="240" w:lineRule="auto"/>
        <w:ind w:left="434" w:hanging="434"/>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 xml:space="preserve">Menjaga kelestarian dan keselamatan sumberdaya perpustakaan di lingkungannya. </w:t>
      </w:r>
    </w:p>
    <w:p w:rsidR="00A6214B" w:rsidRPr="00D107B6" w:rsidRDefault="00A6214B" w:rsidP="002F6D2E">
      <w:pPr>
        <w:pStyle w:val="ListParagraph"/>
        <w:numPr>
          <w:ilvl w:val="0"/>
          <w:numId w:val="4"/>
        </w:numPr>
        <w:tabs>
          <w:tab w:val="left" w:pos="434"/>
        </w:tabs>
        <w:spacing w:after="0" w:line="240" w:lineRule="auto"/>
        <w:ind w:left="434" w:hanging="434"/>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Mendukung upaya penyediaan fasilitas layanan perpustakaan di lingkungannya.</w:t>
      </w:r>
    </w:p>
    <w:p w:rsidR="00A6214B" w:rsidRPr="00D107B6" w:rsidRDefault="00A6214B" w:rsidP="002F6D2E">
      <w:pPr>
        <w:pStyle w:val="ListParagraph"/>
        <w:numPr>
          <w:ilvl w:val="0"/>
          <w:numId w:val="4"/>
        </w:numPr>
        <w:tabs>
          <w:tab w:val="left" w:pos="434"/>
        </w:tabs>
        <w:spacing w:after="0" w:line="240" w:lineRule="auto"/>
        <w:ind w:left="434" w:hanging="434"/>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Mematuhi seluruh ketentuan dan peraturan dalam pemanfaatan fsilitas perpustakaan</w:t>
      </w:r>
    </w:p>
    <w:p w:rsidR="00A6214B" w:rsidRPr="00D107B6" w:rsidRDefault="00A6214B" w:rsidP="002F6D2E">
      <w:pPr>
        <w:pStyle w:val="ListParagraph"/>
        <w:numPr>
          <w:ilvl w:val="0"/>
          <w:numId w:val="4"/>
        </w:numPr>
        <w:tabs>
          <w:tab w:val="left" w:pos="434"/>
        </w:tabs>
        <w:spacing w:after="0" w:line="240" w:lineRule="auto"/>
        <w:ind w:left="434" w:hanging="434"/>
        <w:jc w:val="both"/>
        <w:rPr>
          <w:rFonts w:ascii="Calibri" w:eastAsia="Calibri" w:hAnsi="Calibri" w:cs="Times New Roman"/>
          <w:sz w:val="24"/>
          <w:szCs w:val="24"/>
          <w:lang w:val="en-US"/>
        </w:rPr>
      </w:pPr>
      <w:r w:rsidRPr="00D107B6">
        <w:rPr>
          <w:rFonts w:ascii="Calibri" w:eastAsia="Calibri" w:hAnsi="Calibri" w:cs="Times New Roman"/>
          <w:sz w:val="24"/>
          <w:szCs w:val="24"/>
          <w:lang w:val="en-US"/>
        </w:rPr>
        <w:t>Menjaga ketertiban, keamanan, dan kenyamanan lingkungan perpustakaan.</w:t>
      </w:r>
    </w:p>
    <w:p w:rsidR="00A6214B" w:rsidRPr="00A6214B" w:rsidRDefault="00A6214B" w:rsidP="002F6D2E">
      <w:pPr>
        <w:pStyle w:val="ListParagraph"/>
        <w:numPr>
          <w:ilvl w:val="0"/>
          <w:numId w:val="1"/>
        </w:numPr>
        <w:tabs>
          <w:tab w:val="left" w:pos="434"/>
        </w:tabs>
        <w:spacing w:after="0" w:line="240" w:lineRule="auto"/>
        <w:ind w:left="426" w:hanging="426"/>
        <w:jc w:val="both"/>
        <w:rPr>
          <w:rFonts w:ascii="Calibri" w:eastAsia="Calibri" w:hAnsi="Calibri" w:cs="Times New Roman"/>
          <w:b/>
          <w:bCs/>
          <w:sz w:val="24"/>
          <w:szCs w:val="24"/>
          <w:lang w:val="en-US"/>
        </w:rPr>
      </w:pPr>
      <w:r w:rsidRPr="00A6214B">
        <w:rPr>
          <w:rFonts w:ascii="Calibri" w:eastAsia="Calibri" w:hAnsi="Calibri" w:cs="Times New Roman"/>
          <w:b/>
          <w:bCs/>
          <w:sz w:val="24"/>
          <w:szCs w:val="24"/>
          <w:lang w:val="en-US"/>
        </w:rPr>
        <w:t>Pustakawan Referensi</w:t>
      </w:r>
    </w:p>
    <w:p w:rsidR="001665FF" w:rsidRDefault="00D107B6" w:rsidP="001665FF">
      <w:pPr>
        <w:spacing w:after="0" w:line="240" w:lineRule="auto"/>
        <w:ind w:firstLine="426"/>
        <w:contextualSpacing/>
        <w:jc w:val="both"/>
        <w:rPr>
          <w:rFonts w:ascii="Calibri" w:eastAsia="Calibri" w:hAnsi="Calibri" w:cs="Times New Roman"/>
          <w:sz w:val="24"/>
          <w:szCs w:val="24"/>
          <w:lang w:val="en-US"/>
        </w:rPr>
      </w:pPr>
      <w:r>
        <w:rPr>
          <w:rFonts w:ascii="Calibri" w:eastAsia="Calibri" w:hAnsi="Calibri" w:cs="Times New Roman"/>
          <w:bCs/>
          <w:sz w:val="24"/>
          <w:szCs w:val="24"/>
        </w:rPr>
        <w:lastRenderedPageBreak/>
        <w:t>P</w:t>
      </w:r>
      <w:r w:rsidR="00A6214B" w:rsidRPr="00A6214B">
        <w:rPr>
          <w:rFonts w:ascii="Calibri" w:eastAsia="Calibri" w:hAnsi="Calibri" w:cs="Times New Roman"/>
          <w:sz w:val="24"/>
          <w:szCs w:val="24"/>
          <w:lang w:val="en-US"/>
        </w:rPr>
        <w:t xml:space="preserve">ustakawan menurut Undang-undang Nomor 43 </w:t>
      </w:r>
      <w:r w:rsidR="00A6214B" w:rsidRPr="00A6214B">
        <w:rPr>
          <w:rFonts w:ascii="Calibri" w:eastAsia="Calibri" w:hAnsi="Calibri" w:cs="Times New Roman"/>
          <w:sz w:val="24"/>
          <w:szCs w:val="24"/>
        </w:rPr>
        <w:t>adalah</w:t>
      </w:r>
      <w:r w:rsidR="00A6214B" w:rsidRPr="00A6214B">
        <w:rPr>
          <w:rFonts w:ascii="Calibri" w:eastAsia="Calibri" w:hAnsi="Calibri" w:cs="Times New Roman"/>
          <w:sz w:val="24"/>
          <w:szCs w:val="24"/>
          <w:lang w:val="en-US"/>
        </w:rPr>
        <w:t xml:space="preserve"> seseorang yang memiliki kompetensi yang di</w:t>
      </w:r>
      <w:r w:rsidR="00943687">
        <w:rPr>
          <w:rFonts w:ascii="Calibri" w:eastAsia="Calibri" w:hAnsi="Calibri" w:cs="Times New Roman"/>
          <w:sz w:val="24"/>
          <w:szCs w:val="24"/>
          <w:lang w:val="en-US"/>
        </w:rPr>
        <w:t xml:space="preserve">peroleh melalui pendidikan dan/ </w:t>
      </w:r>
      <w:r w:rsidR="00A6214B" w:rsidRPr="00A6214B">
        <w:rPr>
          <w:rFonts w:ascii="Calibri" w:eastAsia="Calibri" w:hAnsi="Calibri" w:cs="Times New Roman"/>
          <w:sz w:val="24"/>
          <w:szCs w:val="24"/>
          <w:lang w:val="en-US"/>
        </w:rPr>
        <w:t>atau pelatihan kepustakawanan serta mempunyai tugas dan tanggung jawab untuk melaksanakan pengelolaan dan pelayanan perpustakaan. Sedangkan menurut  Suwarno (2009:</w:t>
      </w:r>
      <w:r>
        <w:rPr>
          <w:rFonts w:ascii="Calibri" w:eastAsia="Calibri" w:hAnsi="Calibri" w:cs="Times New Roman"/>
          <w:sz w:val="24"/>
          <w:szCs w:val="24"/>
        </w:rPr>
        <w:t xml:space="preserve"> </w:t>
      </w:r>
      <w:r w:rsidR="00A6214B" w:rsidRPr="00A6214B">
        <w:rPr>
          <w:rFonts w:ascii="Calibri" w:eastAsia="Calibri" w:hAnsi="Calibri" w:cs="Times New Roman"/>
          <w:sz w:val="24"/>
          <w:szCs w:val="24"/>
          <w:lang w:val="en-US"/>
        </w:rPr>
        <w:t xml:space="preserve">62) menyatakan bahwa pustakwan atau </w:t>
      </w:r>
      <w:r w:rsidR="00A6214B" w:rsidRPr="00A6214B">
        <w:rPr>
          <w:rFonts w:ascii="Calibri" w:eastAsia="Calibri" w:hAnsi="Calibri" w:cs="Times New Roman"/>
          <w:i/>
          <w:iCs/>
          <w:sz w:val="24"/>
          <w:szCs w:val="24"/>
          <w:lang w:val="en-US"/>
        </w:rPr>
        <w:t xml:space="preserve">librarian </w:t>
      </w:r>
      <w:r w:rsidR="00A6214B" w:rsidRPr="00A6214B">
        <w:rPr>
          <w:rFonts w:ascii="Calibri" w:eastAsia="Calibri" w:hAnsi="Calibri" w:cs="Times New Roman"/>
          <w:sz w:val="24"/>
          <w:szCs w:val="24"/>
          <w:lang w:val="en-US"/>
        </w:rPr>
        <w:t xml:space="preserve"> adalah seorang tenaga kerja bidang perpustakaan yang telah memiliki pendidikan ilmu perpustakaan  baik melalui pelatihan, kursus, seminar maupun dengan kegiatan sekolah formal. </w:t>
      </w:r>
    </w:p>
    <w:p w:rsidR="00A6214B" w:rsidRPr="00A6214B" w:rsidRDefault="00A6214B" w:rsidP="001665FF">
      <w:pPr>
        <w:spacing w:after="0" w:line="240" w:lineRule="auto"/>
        <w:ind w:firstLine="426"/>
        <w:contextualSpacing/>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Kode etik pustakawan Indonesia yang ditetapkan oleh IPI pada tanggal 15 November 2006 menuangkan beberapa sikap dasar yang harus dimiliki pustakawan, yaitu :</w:t>
      </w:r>
    </w:p>
    <w:p w:rsidR="001665FF" w:rsidRDefault="00A6214B" w:rsidP="002F6D2E">
      <w:pPr>
        <w:pStyle w:val="ListParagraph"/>
        <w:numPr>
          <w:ilvl w:val="0"/>
          <w:numId w:val="5"/>
        </w:numPr>
        <w:tabs>
          <w:tab w:val="left" w:pos="434"/>
        </w:tabs>
        <w:spacing w:after="0" w:line="240" w:lineRule="auto"/>
        <w:ind w:left="434" w:hanging="420"/>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Berupaya melaksanakan tugas sesuai dengan harapan masyarakat pada umumnya dan kebutuhan pengguna perpustakaan pada khususnya.</w:t>
      </w:r>
    </w:p>
    <w:p w:rsidR="001665FF" w:rsidRDefault="00A6214B" w:rsidP="002F6D2E">
      <w:pPr>
        <w:pStyle w:val="ListParagraph"/>
        <w:numPr>
          <w:ilvl w:val="0"/>
          <w:numId w:val="5"/>
        </w:numPr>
        <w:tabs>
          <w:tab w:val="left" w:pos="434"/>
        </w:tabs>
        <w:spacing w:after="0" w:line="240" w:lineRule="auto"/>
        <w:ind w:left="434" w:hanging="420"/>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Dalam kode etik ini,</w:t>
      </w:r>
      <w:r w:rsidR="00943687">
        <w:rPr>
          <w:rFonts w:ascii="Calibri" w:eastAsia="Calibri" w:hAnsi="Calibri" w:cs="Times New Roman"/>
          <w:sz w:val="24"/>
          <w:szCs w:val="24"/>
        </w:rPr>
        <w:t xml:space="preserve"> </w:t>
      </w:r>
      <w:r w:rsidRPr="001665FF">
        <w:rPr>
          <w:rFonts w:ascii="Calibri" w:eastAsia="Calibri" w:hAnsi="Calibri" w:cs="Times New Roman"/>
          <w:sz w:val="24"/>
          <w:szCs w:val="24"/>
          <w:lang w:val="en-US"/>
        </w:rPr>
        <w:t>pustakawan dituntut untuk  dapat menyerap aspirasi masyarakat pemustaka untuk kemudian memberikan layanan sesuai dengan harapan pemustakanya.</w:t>
      </w:r>
    </w:p>
    <w:p w:rsidR="001665FF" w:rsidRDefault="00A6214B" w:rsidP="002F6D2E">
      <w:pPr>
        <w:pStyle w:val="ListParagraph"/>
        <w:numPr>
          <w:ilvl w:val="0"/>
          <w:numId w:val="5"/>
        </w:numPr>
        <w:tabs>
          <w:tab w:val="left" w:pos="434"/>
        </w:tabs>
        <w:spacing w:after="0" w:line="240" w:lineRule="auto"/>
        <w:ind w:left="434" w:hanging="420"/>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Berupaya mempertahankan keunggulan kompetensi setinggi mungkin dan berkewajiban mengikuti perkembangan.</w:t>
      </w:r>
    </w:p>
    <w:p w:rsidR="001665FF" w:rsidRDefault="00A6214B" w:rsidP="002F6D2E">
      <w:pPr>
        <w:pStyle w:val="ListParagraph"/>
        <w:numPr>
          <w:ilvl w:val="0"/>
          <w:numId w:val="5"/>
        </w:numPr>
        <w:tabs>
          <w:tab w:val="left" w:pos="434"/>
        </w:tabs>
        <w:spacing w:after="0" w:line="240" w:lineRule="auto"/>
        <w:ind w:left="434" w:hanging="420"/>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 xml:space="preserve">Berupaya membedakan antara pandangan atau sikap hidup pribadi dan tugas profesi. </w:t>
      </w:r>
    </w:p>
    <w:p w:rsidR="001665FF" w:rsidRDefault="00A6214B" w:rsidP="002F6D2E">
      <w:pPr>
        <w:pStyle w:val="ListParagraph"/>
        <w:numPr>
          <w:ilvl w:val="0"/>
          <w:numId w:val="5"/>
        </w:numPr>
        <w:tabs>
          <w:tab w:val="left" w:pos="434"/>
        </w:tabs>
        <w:spacing w:after="0" w:line="240" w:lineRule="auto"/>
        <w:ind w:left="434" w:hanging="420"/>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Menjamin bahwa tindakan dan keputusannya berdasarkan pertimbangan professional.</w:t>
      </w:r>
    </w:p>
    <w:p w:rsidR="001665FF" w:rsidRDefault="00A6214B" w:rsidP="002F6D2E">
      <w:pPr>
        <w:pStyle w:val="ListParagraph"/>
        <w:numPr>
          <w:ilvl w:val="0"/>
          <w:numId w:val="5"/>
        </w:numPr>
        <w:tabs>
          <w:tab w:val="left" w:pos="434"/>
        </w:tabs>
        <w:spacing w:after="0" w:line="240" w:lineRule="auto"/>
        <w:ind w:left="434" w:hanging="420"/>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Tidak menyalahgunakan posisinya dengan mengambil keuntungan kecuali atas jasa profesi.</w:t>
      </w:r>
    </w:p>
    <w:p w:rsidR="00A6214B" w:rsidRPr="001665FF" w:rsidRDefault="00A6214B" w:rsidP="002F6D2E">
      <w:pPr>
        <w:pStyle w:val="ListParagraph"/>
        <w:numPr>
          <w:ilvl w:val="0"/>
          <w:numId w:val="5"/>
        </w:numPr>
        <w:tabs>
          <w:tab w:val="left" w:pos="434"/>
        </w:tabs>
        <w:spacing w:after="0" w:line="240" w:lineRule="auto"/>
        <w:ind w:left="434" w:hanging="420"/>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 xml:space="preserve">Bersifat sopan dan bijaksana dalam </w:t>
      </w:r>
      <w:r w:rsidR="00943687">
        <w:rPr>
          <w:rFonts w:ascii="Calibri" w:eastAsia="Calibri" w:hAnsi="Calibri" w:cs="Times New Roman"/>
          <w:sz w:val="24"/>
          <w:szCs w:val="24"/>
        </w:rPr>
        <w:t>pelayanan</w:t>
      </w:r>
      <w:r w:rsidRPr="001665FF">
        <w:rPr>
          <w:rFonts w:ascii="Calibri" w:eastAsia="Calibri" w:hAnsi="Calibri" w:cs="Times New Roman"/>
          <w:sz w:val="24"/>
          <w:szCs w:val="24"/>
          <w:lang w:val="en-US"/>
        </w:rPr>
        <w:t xml:space="preserve">, </w:t>
      </w:r>
      <w:r w:rsidR="00943687">
        <w:rPr>
          <w:rFonts w:ascii="Calibri" w:eastAsia="Calibri" w:hAnsi="Calibri" w:cs="Times New Roman"/>
          <w:sz w:val="24"/>
          <w:szCs w:val="24"/>
        </w:rPr>
        <w:t>baik</w:t>
      </w:r>
      <w:r w:rsidR="00943687">
        <w:rPr>
          <w:rFonts w:ascii="Calibri" w:eastAsia="Calibri" w:hAnsi="Calibri" w:cs="Times New Roman"/>
          <w:sz w:val="24"/>
          <w:szCs w:val="24"/>
          <w:lang w:val="en-US"/>
        </w:rPr>
        <w:t xml:space="preserve"> ucapan maupun perbuatan, </w:t>
      </w:r>
      <w:r w:rsidRPr="001665FF">
        <w:rPr>
          <w:rFonts w:ascii="Calibri" w:eastAsia="Calibri" w:hAnsi="Calibri" w:cs="Times New Roman"/>
          <w:sz w:val="24"/>
          <w:szCs w:val="24"/>
          <w:lang w:val="en-US"/>
        </w:rPr>
        <w:t>Suwarno (2010:</w:t>
      </w:r>
      <w:r w:rsidR="00943687">
        <w:rPr>
          <w:rFonts w:ascii="Calibri" w:eastAsia="Calibri" w:hAnsi="Calibri" w:cs="Times New Roman"/>
          <w:sz w:val="24"/>
          <w:szCs w:val="24"/>
        </w:rPr>
        <w:t xml:space="preserve"> </w:t>
      </w:r>
      <w:r w:rsidRPr="001665FF">
        <w:rPr>
          <w:rFonts w:ascii="Calibri" w:eastAsia="Calibri" w:hAnsi="Calibri" w:cs="Times New Roman"/>
          <w:sz w:val="24"/>
          <w:szCs w:val="24"/>
          <w:lang w:val="en-US"/>
        </w:rPr>
        <w:t>115).</w:t>
      </w:r>
    </w:p>
    <w:p w:rsidR="00A6214B" w:rsidRPr="00A6214B" w:rsidRDefault="00A6214B" w:rsidP="001665FF">
      <w:pPr>
        <w:spacing w:after="0" w:line="240" w:lineRule="auto"/>
        <w:ind w:firstLine="426"/>
        <w:contextualSpacing/>
        <w:jc w:val="both"/>
        <w:rPr>
          <w:rFonts w:ascii="Calibri" w:eastAsia="Calibri" w:hAnsi="Calibri" w:cs="Times New Roman"/>
          <w:b/>
          <w:bCs/>
          <w:sz w:val="24"/>
          <w:szCs w:val="24"/>
          <w:lang w:val="en-US"/>
        </w:rPr>
      </w:pPr>
      <w:r w:rsidRPr="00A6214B">
        <w:rPr>
          <w:rFonts w:ascii="Calibri" w:eastAsia="Calibri" w:hAnsi="Calibri" w:cs="Times New Roman"/>
          <w:sz w:val="24"/>
          <w:szCs w:val="24"/>
          <w:lang w:val="en-US"/>
        </w:rPr>
        <w:t xml:space="preserve">Pelayanan referensi adalah suatu jenis pelayanan perpustakaan yang sifatnya berhubungan langsung dengan pengguna. </w:t>
      </w:r>
      <w:r w:rsidRPr="00A6214B">
        <w:rPr>
          <w:rFonts w:ascii="Calibri" w:eastAsia="Calibri" w:hAnsi="Calibri" w:cs="Times New Roman"/>
          <w:sz w:val="24"/>
          <w:szCs w:val="24"/>
          <w:lang w:val="en-US"/>
        </w:rPr>
        <w:lastRenderedPageBreak/>
        <w:t>Sedangkan menurut P Sumardji</w:t>
      </w:r>
      <w:r w:rsidR="001665FF">
        <w:rPr>
          <w:rFonts w:ascii="Calibri" w:eastAsia="Calibri" w:hAnsi="Calibri" w:cs="Times New Roman"/>
          <w:sz w:val="24"/>
          <w:szCs w:val="24"/>
        </w:rPr>
        <w:t xml:space="preserve"> </w:t>
      </w:r>
      <w:r w:rsidRPr="00A6214B">
        <w:rPr>
          <w:rFonts w:ascii="Calibri" w:eastAsia="Calibri" w:hAnsi="Calibri" w:cs="Times New Roman"/>
          <w:sz w:val="24"/>
          <w:szCs w:val="24"/>
          <w:lang w:val="en-US"/>
        </w:rPr>
        <w:t>(1999:</w:t>
      </w:r>
      <w:r w:rsidR="001665FF">
        <w:rPr>
          <w:rFonts w:ascii="Calibri" w:eastAsia="Calibri" w:hAnsi="Calibri" w:cs="Times New Roman"/>
          <w:sz w:val="24"/>
          <w:szCs w:val="24"/>
        </w:rPr>
        <w:t xml:space="preserve"> </w:t>
      </w:r>
      <w:r w:rsidRPr="00A6214B">
        <w:rPr>
          <w:rFonts w:ascii="Calibri" w:eastAsia="Calibri" w:hAnsi="Calibri" w:cs="Times New Roman"/>
          <w:sz w:val="24"/>
          <w:szCs w:val="24"/>
          <w:lang w:val="en-US"/>
        </w:rPr>
        <w:t>120), pelayanan referensi merupakan suatu kegiatan pelayanan untuk membantu para pemakai pengunjung perpustakaan  menemukan informasi dengan cara :</w:t>
      </w:r>
    </w:p>
    <w:p w:rsidR="00A6214B" w:rsidRPr="001665FF" w:rsidRDefault="00A6214B" w:rsidP="002F6D2E">
      <w:pPr>
        <w:pStyle w:val="ListParagraph"/>
        <w:numPr>
          <w:ilvl w:val="1"/>
          <w:numId w:val="6"/>
        </w:numPr>
        <w:tabs>
          <w:tab w:val="left" w:pos="448"/>
        </w:tabs>
        <w:spacing w:after="0" w:line="240" w:lineRule="auto"/>
        <w:ind w:left="434" w:hanging="434"/>
        <w:jc w:val="both"/>
        <w:rPr>
          <w:rFonts w:ascii="Calibri" w:eastAsia="Calibri" w:hAnsi="Calibri" w:cs="Times New Roman"/>
          <w:bCs/>
          <w:sz w:val="24"/>
          <w:szCs w:val="24"/>
          <w:lang w:val="en-US"/>
        </w:rPr>
      </w:pPr>
      <w:r w:rsidRPr="001665FF">
        <w:rPr>
          <w:rFonts w:ascii="Calibri" w:eastAsia="Calibri" w:hAnsi="Calibri" w:cs="Times New Roman"/>
          <w:sz w:val="24"/>
          <w:szCs w:val="24"/>
          <w:lang w:val="en-US"/>
        </w:rPr>
        <w:t>Menerima pertanyaan-pertanyaan dari para pemakai/pengunjung perpustakaan dan kemudian menjawab dengan menggunakan koleksi referensi.</w:t>
      </w:r>
    </w:p>
    <w:p w:rsidR="00A6214B" w:rsidRPr="001665FF" w:rsidRDefault="00A6214B" w:rsidP="002F6D2E">
      <w:pPr>
        <w:pStyle w:val="ListParagraph"/>
        <w:numPr>
          <w:ilvl w:val="1"/>
          <w:numId w:val="6"/>
        </w:numPr>
        <w:tabs>
          <w:tab w:val="left" w:pos="448"/>
        </w:tabs>
        <w:spacing w:after="0" w:line="240" w:lineRule="auto"/>
        <w:ind w:left="434" w:hanging="434"/>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Memberikan bimbingan untuk menemukan koleksi referensi dan mencari informasi yang dibutuhkan.</w:t>
      </w:r>
    </w:p>
    <w:p w:rsidR="00A6214B" w:rsidRPr="001665FF" w:rsidRDefault="00A6214B" w:rsidP="002F6D2E">
      <w:pPr>
        <w:pStyle w:val="ListParagraph"/>
        <w:numPr>
          <w:ilvl w:val="1"/>
          <w:numId w:val="6"/>
        </w:numPr>
        <w:tabs>
          <w:tab w:val="left" w:pos="448"/>
        </w:tabs>
        <w:spacing w:after="0" w:line="240" w:lineRule="auto"/>
        <w:ind w:left="434" w:hanging="434"/>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Memberikan bimbingan kepada para pemakai tentang penggunaan bahan perpustakaan koleksi referensi.</w:t>
      </w:r>
    </w:p>
    <w:p w:rsidR="00A6214B" w:rsidRPr="00A6214B" w:rsidRDefault="00A6214B" w:rsidP="001665FF">
      <w:pPr>
        <w:spacing w:after="0" w:line="240" w:lineRule="auto"/>
        <w:ind w:firstLine="426"/>
        <w:contextualSpacing/>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 xml:space="preserve">Menurut </w:t>
      </w:r>
      <w:r w:rsidRPr="00A6214B">
        <w:rPr>
          <w:rFonts w:ascii="Calibri" w:eastAsia="Times New Roman" w:hAnsi="Calibri" w:cs="Times"/>
          <w:color w:val="000000"/>
          <w:sz w:val="24"/>
          <w:szCs w:val="24"/>
          <w:lang w:val="en-US"/>
        </w:rPr>
        <w:t>Bopp, Richard E (1991)</w:t>
      </w:r>
      <w:r w:rsidRPr="00A6214B">
        <w:rPr>
          <w:rFonts w:ascii="Calibri" w:eastAsia="Calibri" w:hAnsi="Calibri" w:cs="Times New Roman"/>
          <w:sz w:val="24"/>
          <w:szCs w:val="24"/>
          <w:lang w:val="en-US"/>
        </w:rPr>
        <w:t xml:space="preserve"> pelayanan referensi memiliki beberapa fungsi, antara lain sebagai berikut :</w:t>
      </w:r>
    </w:p>
    <w:p w:rsidR="00A6214B" w:rsidRPr="001665FF" w:rsidRDefault="00A6214B" w:rsidP="002F6D2E">
      <w:pPr>
        <w:pStyle w:val="ListParagraph"/>
        <w:numPr>
          <w:ilvl w:val="0"/>
          <w:numId w:val="7"/>
        </w:numPr>
        <w:spacing w:after="0" w:line="240" w:lineRule="auto"/>
        <w:ind w:left="434" w:hanging="434"/>
        <w:jc w:val="both"/>
        <w:rPr>
          <w:rFonts w:ascii="Calibri" w:eastAsia="Calibri" w:hAnsi="Calibri" w:cs="Times New Roman"/>
          <w:sz w:val="24"/>
          <w:szCs w:val="24"/>
          <w:lang w:val="en-US"/>
        </w:rPr>
      </w:pPr>
      <w:r w:rsidRPr="001665FF">
        <w:rPr>
          <w:rFonts w:ascii="Calibri" w:eastAsia="Calibri" w:hAnsi="Calibri" w:cs="Times New Roman"/>
          <w:sz w:val="24"/>
          <w:szCs w:val="24"/>
          <w:lang w:val="en-US"/>
        </w:rPr>
        <w:t>Informasi</w:t>
      </w:r>
    </w:p>
    <w:p w:rsidR="00A6214B" w:rsidRPr="001665FF" w:rsidRDefault="00A6214B" w:rsidP="002F6D2E">
      <w:pPr>
        <w:pStyle w:val="ListParagraph"/>
        <w:numPr>
          <w:ilvl w:val="0"/>
          <w:numId w:val="7"/>
        </w:numPr>
        <w:spacing w:after="0" w:line="240" w:lineRule="auto"/>
        <w:ind w:left="434" w:hanging="434"/>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Bimbingan</w:t>
      </w:r>
    </w:p>
    <w:p w:rsidR="00A6214B" w:rsidRPr="00A6214B" w:rsidRDefault="00A6214B" w:rsidP="002F6D2E">
      <w:pPr>
        <w:pStyle w:val="ListParagraph"/>
        <w:numPr>
          <w:ilvl w:val="0"/>
          <w:numId w:val="7"/>
        </w:numPr>
        <w:spacing w:after="0" w:line="240" w:lineRule="auto"/>
        <w:ind w:left="434" w:hanging="434"/>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Pemilihan/ penilaian</w:t>
      </w:r>
    </w:p>
    <w:p w:rsidR="00A6214B" w:rsidRPr="00A6214B" w:rsidRDefault="001665FF" w:rsidP="001665FF">
      <w:pPr>
        <w:spacing w:after="0" w:line="240" w:lineRule="auto"/>
        <w:ind w:firstLine="426"/>
        <w:contextualSpacing/>
        <w:jc w:val="both"/>
        <w:rPr>
          <w:rFonts w:ascii="Calibri" w:eastAsia="Calibri" w:hAnsi="Calibri" w:cs="Times New Roman"/>
          <w:sz w:val="24"/>
          <w:szCs w:val="24"/>
          <w:lang w:val="en-US"/>
        </w:rPr>
      </w:pPr>
      <w:r>
        <w:rPr>
          <w:rFonts w:ascii="Calibri" w:eastAsia="Calibri" w:hAnsi="Calibri" w:cs="Times New Roman"/>
          <w:bCs/>
          <w:sz w:val="24"/>
          <w:szCs w:val="24"/>
          <w:lang w:val="en-US"/>
        </w:rPr>
        <w:t>Menurut Widyawan (</w:t>
      </w:r>
      <w:r w:rsidR="00A6214B" w:rsidRPr="00A6214B">
        <w:rPr>
          <w:rFonts w:ascii="Calibri" w:eastAsia="Calibri" w:hAnsi="Calibri" w:cs="Times New Roman"/>
          <w:bCs/>
          <w:sz w:val="24"/>
          <w:szCs w:val="24"/>
          <w:lang w:val="en-US"/>
        </w:rPr>
        <w:t>2012:</w:t>
      </w:r>
      <w:r>
        <w:rPr>
          <w:rFonts w:ascii="Calibri" w:eastAsia="Calibri" w:hAnsi="Calibri" w:cs="Times New Roman"/>
          <w:bCs/>
          <w:sz w:val="24"/>
          <w:szCs w:val="24"/>
        </w:rPr>
        <w:t xml:space="preserve"> </w:t>
      </w:r>
      <w:r w:rsidR="00A6214B" w:rsidRPr="00A6214B">
        <w:rPr>
          <w:rFonts w:ascii="Calibri" w:eastAsia="Calibri" w:hAnsi="Calibri" w:cs="Times New Roman"/>
          <w:bCs/>
          <w:sz w:val="24"/>
          <w:szCs w:val="24"/>
          <w:lang w:val="en-US"/>
        </w:rPr>
        <w:t>21), d</w:t>
      </w:r>
      <w:r w:rsidR="00A6214B" w:rsidRPr="00A6214B">
        <w:rPr>
          <w:rFonts w:ascii="Calibri" w:eastAsia="Calibri" w:hAnsi="Calibri" w:cs="Times New Roman"/>
          <w:sz w:val="24"/>
          <w:szCs w:val="24"/>
          <w:lang w:val="en-US"/>
        </w:rPr>
        <w:t>alam proses informasi, pustakawan adalah tokoh penting yang harus menengarai bahan yang tepat untuk menjawab pertanyaan. Pustakawa</w:t>
      </w:r>
      <w:r w:rsidR="00943687">
        <w:rPr>
          <w:rFonts w:ascii="Calibri" w:eastAsia="Calibri" w:hAnsi="Calibri" w:cs="Times New Roman"/>
          <w:sz w:val="24"/>
          <w:szCs w:val="24"/>
          <w:lang w:val="en-US"/>
        </w:rPr>
        <w:t>n referensi mempunyai 4 fungsi:</w:t>
      </w:r>
    </w:p>
    <w:p w:rsidR="00C60B11" w:rsidRDefault="00A6214B" w:rsidP="002F6D2E">
      <w:pPr>
        <w:pStyle w:val="ListParagraph"/>
        <w:numPr>
          <w:ilvl w:val="1"/>
          <w:numId w:val="8"/>
        </w:numPr>
        <w:tabs>
          <w:tab w:val="left" w:pos="-284"/>
        </w:tabs>
        <w:spacing w:after="0" w:line="240" w:lineRule="auto"/>
        <w:ind w:left="426" w:hanging="412"/>
        <w:jc w:val="both"/>
        <w:rPr>
          <w:rFonts w:ascii="Calibri" w:eastAsia="Calibri" w:hAnsi="Calibri" w:cs="Times New Roman"/>
          <w:sz w:val="24"/>
          <w:szCs w:val="24"/>
          <w:lang w:val="en-US"/>
        </w:rPr>
      </w:pPr>
      <w:r w:rsidRPr="00C60B11">
        <w:rPr>
          <w:rFonts w:ascii="Calibri" w:eastAsia="Calibri" w:hAnsi="Calibri" w:cs="Times New Roman"/>
          <w:sz w:val="24"/>
          <w:szCs w:val="24"/>
          <w:lang w:val="en-US"/>
        </w:rPr>
        <w:t xml:space="preserve">Membimbing pemustaka dalam memahami pengaturan perpustakaan. </w:t>
      </w:r>
    </w:p>
    <w:p w:rsidR="00A6214B" w:rsidRPr="00C60B11" w:rsidRDefault="00A6214B" w:rsidP="002F6D2E">
      <w:pPr>
        <w:pStyle w:val="ListParagraph"/>
        <w:numPr>
          <w:ilvl w:val="1"/>
          <w:numId w:val="8"/>
        </w:numPr>
        <w:tabs>
          <w:tab w:val="left" w:pos="-284"/>
        </w:tabs>
        <w:spacing w:after="0" w:line="240" w:lineRule="auto"/>
        <w:ind w:left="426" w:hanging="412"/>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Membantu pemustaka berkaitan dengan permintaannya.</w:t>
      </w:r>
      <w:r w:rsidRPr="00C60B11">
        <w:rPr>
          <w:rFonts w:ascii="Calibri" w:eastAsia="Calibri" w:hAnsi="Calibri" w:cs="Times New Roman"/>
          <w:sz w:val="24"/>
          <w:szCs w:val="24"/>
          <w:lang w:val="en-US"/>
        </w:rPr>
        <w:t xml:space="preserve"> </w:t>
      </w:r>
    </w:p>
    <w:p w:rsidR="00C60B11" w:rsidRDefault="00A6214B" w:rsidP="002F6D2E">
      <w:pPr>
        <w:pStyle w:val="ListParagraph"/>
        <w:numPr>
          <w:ilvl w:val="1"/>
          <w:numId w:val="8"/>
        </w:numPr>
        <w:tabs>
          <w:tab w:val="left" w:pos="-284"/>
        </w:tabs>
        <w:spacing w:after="0" w:line="240" w:lineRule="auto"/>
        <w:ind w:left="426" w:hanging="412"/>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Membantu pemustaka dalam memilih sumber informasi yang baik.</w:t>
      </w:r>
    </w:p>
    <w:p w:rsidR="00A6214B" w:rsidRPr="00C60B11" w:rsidRDefault="00A6214B" w:rsidP="002F6D2E">
      <w:pPr>
        <w:pStyle w:val="ListParagraph"/>
        <w:numPr>
          <w:ilvl w:val="1"/>
          <w:numId w:val="8"/>
        </w:numPr>
        <w:tabs>
          <w:tab w:val="left" w:pos="-284"/>
        </w:tabs>
        <w:spacing w:after="0" w:line="240" w:lineRule="auto"/>
        <w:ind w:left="426" w:hanging="412"/>
        <w:jc w:val="both"/>
        <w:rPr>
          <w:rFonts w:ascii="Calibri" w:eastAsia="Calibri" w:hAnsi="Calibri" w:cs="Times New Roman"/>
          <w:sz w:val="24"/>
          <w:szCs w:val="24"/>
          <w:lang w:val="en-US"/>
        </w:rPr>
      </w:pPr>
      <w:r w:rsidRPr="00C60B11">
        <w:rPr>
          <w:rFonts w:ascii="Calibri" w:eastAsia="Calibri" w:hAnsi="Calibri" w:cs="Times New Roman"/>
          <w:sz w:val="24"/>
          <w:szCs w:val="24"/>
          <w:lang w:val="en-US"/>
        </w:rPr>
        <w:t>Mempromosikan perpustakaan.</w:t>
      </w:r>
    </w:p>
    <w:p w:rsidR="00A6214B" w:rsidRPr="00A6214B" w:rsidRDefault="00A6214B" w:rsidP="00C60B11">
      <w:pPr>
        <w:spacing w:after="0" w:line="240" w:lineRule="auto"/>
        <w:ind w:firstLine="426"/>
        <w:contextualSpacing/>
        <w:jc w:val="both"/>
        <w:rPr>
          <w:rFonts w:ascii="Calibri" w:eastAsia="Calibri" w:hAnsi="Calibri" w:cs="Times New Roman"/>
          <w:sz w:val="24"/>
          <w:szCs w:val="24"/>
          <w:lang w:val="en-US"/>
        </w:rPr>
      </w:pPr>
      <w:r w:rsidRPr="00A6214B">
        <w:rPr>
          <w:rFonts w:ascii="Calibri" w:eastAsia="Calibri" w:hAnsi="Calibri" w:cs="Times New Roman"/>
          <w:sz w:val="24"/>
          <w:szCs w:val="24"/>
          <w:lang w:val="en-US"/>
        </w:rPr>
        <w:t>Sedangkan menurut G.Edward Evans &amp; Thomas L.</w:t>
      </w:r>
      <w:r w:rsidR="00C60B11">
        <w:rPr>
          <w:rFonts w:ascii="Calibri" w:eastAsia="Calibri" w:hAnsi="Calibri" w:cs="Times New Roman"/>
          <w:sz w:val="24"/>
          <w:szCs w:val="24"/>
        </w:rPr>
        <w:t xml:space="preserve"> </w:t>
      </w:r>
      <w:r w:rsidRPr="00A6214B">
        <w:rPr>
          <w:rFonts w:ascii="Calibri" w:eastAsia="Calibri" w:hAnsi="Calibri" w:cs="Times New Roman"/>
          <w:sz w:val="24"/>
          <w:szCs w:val="24"/>
          <w:lang w:val="en-US"/>
        </w:rPr>
        <w:t>Charter  (2009: 64) , fungsi atau tugas pustakawan referensi yait</w:t>
      </w:r>
      <w:r w:rsidR="00C60B11">
        <w:rPr>
          <w:rFonts w:ascii="Calibri" w:eastAsia="Calibri" w:hAnsi="Calibri" w:cs="Times New Roman"/>
          <w:sz w:val="24"/>
          <w:szCs w:val="24"/>
          <w:lang w:val="en-US"/>
        </w:rPr>
        <w:t>u:</w:t>
      </w:r>
    </w:p>
    <w:p w:rsidR="00A6214B" w:rsidRPr="00C60B11" w:rsidRDefault="00A6214B" w:rsidP="002F6D2E">
      <w:pPr>
        <w:pStyle w:val="ListParagraph"/>
        <w:numPr>
          <w:ilvl w:val="1"/>
          <w:numId w:val="9"/>
        </w:numPr>
        <w:tabs>
          <w:tab w:val="left" w:pos="-284"/>
        </w:tabs>
        <w:spacing w:after="0" w:line="240" w:lineRule="auto"/>
        <w:ind w:left="434" w:hanging="406"/>
        <w:jc w:val="both"/>
        <w:rPr>
          <w:rFonts w:ascii="Calibri" w:eastAsia="Calibri" w:hAnsi="Calibri" w:cs="Times New Roman"/>
          <w:sz w:val="24"/>
          <w:szCs w:val="24"/>
          <w:lang w:val="en-US"/>
        </w:rPr>
      </w:pPr>
      <w:r w:rsidRPr="00C60B11">
        <w:rPr>
          <w:rFonts w:ascii="Calibri" w:eastAsia="Calibri" w:hAnsi="Calibri" w:cs="Times New Roman"/>
          <w:sz w:val="24"/>
          <w:szCs w:val="24"/>
          <w:lang w:val="en-US"/>
        </w:rPr>
        <w:t>Menemukan informasi untuk menjawab pertanyaan spesifik.</w:t>
      </w:r>
    </w:p>
    <w:p w:rsidR="00A6214B" w:rsidRPr="00C60B11" w:rsidRDefault="00A6214B" w:rsidP="002F6D2E">
      <w:pPr>
        <w:pStyle w:val="ListParagraph"/>
        <w:numPr>
          <w:ilvl w:val="1"/>
          <w:numId w:val="9"/>
        </w:numPr>
        <w:tabs>
          <w:tab w:val="left" w:pos="-284"/>
        </w:tabs>
        <w:spacing w:after="0" w:line="240" w:lineRule="auto"/>
        <w:ind w:left="434" w:hanging="406"/>
        <w:jc w:val="both"/>
        <w:rPr>
          <w:rFonts w:ascii="Calibri" w:eastAsia="Calibri" w:hAnsi="Calibri" w:cs="Times New Roman"/>
          <w:sz w:val="24"/>
          <w:szCs w:val="24"/>
          <w:lang w:val="en-US"/>
        </w:rPr>
      </w:pPr>
      <w:r w:rsidRPr="00C60B11">
        <w:rPr>
          <w:rFonts w:ascii="Calibri" w:eastAsia="Calibri" w:hAnsi="Calibri" w:cs="Times New Roman"/>
          <w:sz w:val="24"/>
          <w:szCs w:val="24"/>
          <w:lang w:val="en-US"/>
        </w:rPr>
        <w:t>Membantu pengguna menemukan informasi untuk mereka sendiri.</w:t>
      </w:r>
    </w:p>
    <w:p w:rsidR="00A6214B" w:rsidRPr="00C60B11" w:rsidRDefault="00A6214B" w:rsidP="002F6D2E">
      <w:pPr>
        <w:pStyle w:val="ListParagraph"/>
        <w:numPr>
          <w:ilvl w:val="1"/>
          <w:numId w:val="9"/>
        </w:numPr>
        <w:tabs>
          <w:tab w:val="left" w:pos="-284"/>
        </w:tabs>
        <w:spacing w:after="0" w:line="240" w:lineRule="auto"/>
        <w:ind w:left="434" w:hanging="406"/>
        <w:jc w:val="both"/>
        <w:rPr>
          <w:rFonts w:ascii="Calibri" w:eastAsia="Calibri" w:hAnsi="Calibri" w:cs="Times New Roman"/>
          <w:sz w:val="24"/>
          <w:szCs w:val="24"/>
          <w:lang w:val="en-US"/>
        </w:rPr>
      </w:pPr>
      <w:r w:rsidRPr="00C60B11">
        <w:rPr>
          <w:rFonts w:ascii="Calibri" w:eastAsia="Times New Roman" w:hAnsi="Calibri" w:cs="Times"/>
          <w:color w:val="000000"/>
          <w:sz w:val="24"/>
          <w:szCs w:val="24"/>
          <w:lang w:val="en-US"/>
        </w:rPr>
        <w:t>Membimbing pemustaka bagaimana untuk menggunakan sumber perpustakaan dan bagaimana untuk melakukan penelitian perpustakaan.</w:t>
      </w:r>
    </w:p>
    <w:p w:rsidR="00A6214B" w:rsidRPr="00A6214B" w:rsidRDefault="00A6214B" w:rsidP="000B6B7B">
      <w:pPr>
        <w:tabs>
          <w:tab w:val="left" w:pos="-284"/>
        </w:tabs>
        <w:spacing w:after="0" w:line="240" w:lineRule="auto"/>
        <w:ind w:firstLine="426"/>
        <w:jc w:val="both"/>
        <w:rPr>
          <w:rFonts w:eastAsia="Calibri" w:cs="Times New Roman"/>
          <w:sz w:val="24"/>
          <w:szCs w:val="24"/>
          <w:lang w:val="en-US"/>
        </w:rPr>
      </w:pPr>
      <w:r w:rsidRPr="00A6214B">
        <w:rPr>
          <w:rFonts w:ascii="Calibri" w:eastAsia="Calibri" w:hAnsi="Calibri" w:cs="Times New Roman"/>
          <w:sz w:val="24"/>
          <w:szCs w:val="24"/>
          <w:lang w:val="en-US"/>
        </w:rPr>
        <w:lastRenderedPageBreak/>
        <w:t xml:space="preserve">Sebagai staf pelayanan publik yang melaksanakan proses referensi, pustakawan berperan sebagai perantara antara </w:t>
      </w:r>
      <w:r w:rsidRPr="00A6214B">
        <w:rPr>
          <w:rFonts w:eastAsia="Calibri" w:cs="Times New Roman"/>
          <w:sz w:val="24"/>
          <w:szCs w:val="24"/>
          <w:lang w:val="en-US"/>
        </w:rPr>
        <w:t>pemustaka dan informasi, rela mengabdikan diri guna mendapatkan jawaban dan memenuhi kebutuhan informasi, rela mengabdikan diri guna mendapatkan jawaban dan memenuhi kebutuhan informasi yang sebenarnya. Menurut Widyawan (2012:</w:t>
      </w:r>
      <w:r w:rsidR="00C60B11" w:rsidRPr="000B6B7B">
        <w:rPr>
          <w:rFonts w:eastAsia="Calibri" w:cs="Times New Roman"/>
          <w:sz w:val="24"/>
          <w:szCs w:val="24"/>
        </w:rPr>
        <w:t xml:space="preserve"> </w:t>
      </w:r>
      <w:r w:rsidRPr="00A6214B">
        <w:rPr>
          <w:rFonts w:eastAsia="Calibri" w:cs="Times New Roman"/>
          <w:sz w:val="24"/>
          <w:szCs w:val="24"/>
          <w:lang w:val="en-US"/>
        </w:rPr>
        <w:t>54) dalam menjalankan pelayanan referensi , ada beberapa sikap yang harus diperhatikan oleh pustakwan, antara lain :</w:t>
      </w:r>
    </w:p>
    <w:p w:rsidR="00C60B11" w:rsidRPr="000B6B7B" w:rsidRDefault="00A6214B" w:rsidP="002F6D2E">
      <w:pPr>
        <w:pStyle w:val="ListParagraph"/>
        <w:numPr>
          <w:ilvl w:val="1"/>
          <w:numId w:val="10"/>
        </w:numPr>
        <w:spacing w:after="0" w:line="240" w:lineRule="auto"/>
        <w:ind w:left="426" w:hanging="426"/>
        <w:jc w:val="both"/>
        <w:rPr>
          <w:rFonts w:eastAsia="Calibri" w:cs="Times New Roman"/>
          <w:sz w:val="24"/>
          <w:szCs w:val="24"/>
          <w:lang w:val="en-US"/>
        </w:rPr>
      </w:pPr>
      <w:r w:rsidRPr="000B6B7B">
        <w:rPr>
          <w:rFonts w:eastAsia="Calibri" w:cs="Times New Roman"/>
          <w:sz w:val="24"/>
          <w:szCs w:val="24"/>
          <w:lang w:val="en-US"/>
        </w:rPr>
        <w:t>Sikap terbuka</w:t>
      </w:r>
    </w:p>
    <w:p w:rsidR="00C60B11" w:rsidRPr="000B6B7B" w:rsidRDefault="00A6214B" w:rsidP="002F6D2E">
      <w:pPr>
        <w:pStyle w:val="ListParagraph"/>
        <w:numPr>
          <w:ilvl w:val="1"/>
          <w:numId w:val="10"/>
        </w:numPr>
        <w:spacing w:after="0" w:line="240" w:lineRule="auto"/>
        <w:ind w:left="426" w:hanging="426"/>
        <w:jc w:val="both"/>
        <w:rPr>
          <w:rFonts w:eastAsia="Calibri" w:cs="Times New Roman"/>
          <w:sz w:val="24"/>
          <w:szCs w:val="24"/>
          <w:lang w:val="en-US"/>
        </w:rPr>
      </w:pPr>
      <w:r w:rsidRPr="000B6B7B">
        <w:rPr>
          <w:rFonts w:eastAsia="Calibri" w:cs="Times New Roman"/>
          <w:sz w:val="24"/>
          <w:szCs w:val="24"/>
          <w:lang w:val="en-US"/>
        </w:rPr>
        <w:t>Disiplin</w:t>
      </w:r>
    </w:p>
    <w:p w:rsidR="00C60B11" w:rsidRPr="000B6B7B" w:rsidRDefault="00A6214B" w:rsidP="002F6D2E">
      <w:pPr>
        <w:pStyle w:val="ListParagraph"/>
        <w:numPr>
          <w:ilvl w:val="1"/>
          <w:numId w:val="10"/>
        </w:numPr>
        <w:tabs>
          <w:tab w:val="left" w:pos="-284"/>
        </w:tabs>
        <w:spacing w:after="0" w:line="240" w:lineRule="auto"/>
        <w:ind w:left="426" w:hanging="426"/>
        <w:jc w:val="both"/>
        <w:rPr>
          <w:rFonts w:eastAsia="Calibri" w:cs="Times New Roman"/>
          <w:sz w:val="24"/>
          <w:szCs w:val="24"/>
          <w:lang w:val="en-US"/>
        </w:rPr>
      </w:pPr>
      <w:r w:rsidRPr="000B6B7B">
        <w:rPr>
          <w:rFonts w:eastAsia="Calibri" w:cs="Times New Roman"/>
          <w:sz w:val="24"/>
          <w:szCs w:val="24"/>
          <w:lang w:val="en-US"/>
        </w:rPr>
        <w:t>Itikad Membantu</w:t>
      </w:r>
    </w:p>
    <w:p w:rsidR="00C60B11" w:rsidRPr="000B6B7B" w:rsidRDefault="00A6214B" w:rsidP="002F6D2E">
      <w:pPr>
        <w:pStyle w:val="ListParagraph"/>
        <w:numPr>
          <w:ilvl w:val="1"/>
          <w:numId w:val="10"/>
        </w:numPr>
        <w:tabs>
          <w:tab w:val="left" w:pos="-284"/>
        </w:tabs>
        <w:spacing w:after="0" w:line="240" w:lineRule="auto"/>
        <w:ind w:left="426" w:hanging="426"/>
        <w:jc w:val="both"/>
        <w:rPr>
          <w:rFonts w:eastAsia="Calibri" w:cs="Times New Roman"/>
          <w:sz w:val="24"/>
          <w:szCs w:val="24"/>
          <w:lang w:val="en-US"/>
        </w:rPr>
      </w:pPr>
      <w:r w:rsidRPr="00A6214B">
        <w:rPr>
          <w:rFonts w:eastAsia="Calibri" w:cs="Times New Roman"/>
          <w:sz w:val="24"/>
          <w:szCs w:val="24"/>
          <w:lang w:val="en-US"/>
        </w:rPr>
        <w:t>Peka dan tanggap</w:t>
      </w:r>
    </w:p>
    <w:p w:rsidR="00C60B11" w:rsidRPr="000B6B7B" w:rsidRDefault="00A6214B" w:rsidP="002F6D2E">
      <w:pPr>
        <w:pStyle w:val="ListParagraph"/>
        <w:numPr>
          <w:ilvl w:val="1"/>
          <w:numId w:val="10"/>
        </w:numPr>
        <w:tabs>
          <w:tab w:val="left" w:pos="-284"/>
        </w:tabs>
        <w:spacing w:after="0" w:line="240" w:lineRule="auto"/>
        <w:ind w:left="426" w:hanging="426"/>
        <w:jc w:val="both"/>
        <w:rPr>
          <w:rFonts w:eastAsia="Calibri" w:cs="Times New Roman"/>
          <w:sz w:val="24"/>
          <w:szCs w:val="24"/>
          <w:lang w:val="en-US"/>
        </w:rPr>
      </w:pPr>
      <w:r w:rsidRPr="000B6B7B">
        <w:rPr>
          <w:rFonts w:eastAsia="Calibri" w:cs="Times New Roman"/>
          <w:sz w:val="24"/>
          <w:szCs w:val="24"/>
          <w:lang w:val="en-US"/>
        </w:rPr>
        <w:t>Sabar</w:t>
      </w:r>
    </w:p>
    <w:p w:rsidR="00A6214B" w:rsidRPr="000B6B7B" w:rsidRDefault="00A6214B" w:rsidP="002F6D2E">
      <w:pPr>
        <w:pStyle w:val="ListParagraph"/>
        <w:numPr>
          <w:ilvl w:val="1"/>
          <w:numId w:val="10"/>
        </w:numPr>
        <w:tabs>
          <w:tab w:val="left" w:pos="-284"/>
        </w:tabs>
        <w:spacing w:after="0" w:line="240" w:lineRule="auto"/>
        <w:ind w:left="426" w:hanging="426"/>
        <w:jc w:val="both"/>
        <w:rPr>
          <w:rFonts w:eastAsia="Calibri" w:cs="Times New Roman"/>
          <w:sz w:val="24"/>
          <w:szCs w:val="24"/>
          <w:lang w:val="en-US"/>
        </w:rPr>
      </w:pPr>
      <w:r w:rsidRPr="00A6214B">
        <w:rPr>
          <w:rFonts w:eastAsia="Calibri" w:cs="Times New Roman"/>
          <w:sz w:val="24"/>
          <w:szCs w:val="24"/>
          <w:lang w:val="en-US"/>
        </w:rPr>
        <w:t>Berpengetahuan Luas</w:t>
      </w:r>
    </w:p>
    <w:p w:rsidR="00A6214B" w:rsidRPr="00A6214B" w:rsidRDefault="00A6214B" w:rsidP="000B6B7B">
      <w:pPr>
        <w:tabs>
          <w:tab w:val="left" w:pos="-284"/>
        </w:tabs>
        <w:spacing w:after="0" w:line="240" w:lineRule="auto"/>
        <w:ind w:firstLine="426"/>
        <w:jc w:val="both"/>
        <w:rPr>
          <w:rFonts w:eastAsia="Calibri" w:cs="Times New Roman"/>
          <w:sz w:val="24"/>
          <w:szCs w:val="24"/>
          <w:lang w:val="en-US"/>
        </w:rPr>
      </w:pPr>
      <w:r w:rsidRPr="00A6214B">
        <w:rPr>
          <w:rFonts w:eastAsia="Calibri" w:cs="Times New Roman"/>
          <w:sz w:val="24"/>
          <w:szCs w:val="24"/>
          <w:lang w:val="en-US"/>
        </w:rPr>
        <w:t xml:space="preserve">Menurut Widyawan (2012: 28), seorang pustakawan referensi harus tanggap terhadap kebutuhan pemustaka. Selain itu, pustakwan juga harus mengevaluasi secara efektif sumber-sumber yang digunkansehingga bisa memberikan informasi terbaik bagi pemustaka. </w:t>
      </w:r>
    </w:p>
    <w:p w:rsidR="00A6214B" w:rsidRPr="00A6214B" w:rsidRDefault="00A6214B" w:rsidP="002F6D2E">
      <w:pPr>
        <w:pStyle w:val="ListParagraph"/>
        <w:numPr>
          <w:ilvl w:val="0"/>
          <w:numId w:val="1"/>
        </w:numPr>
        <w:tabs>
          <w:tab w:val="left" w:pos="434"/>
        </w:tabs>
        <w:spacing w:after="0" w:line="240" w:lineRule="auto"/>
        <w:ind w:left="426" w:hanging="426"/>
        <w:jc w:val="both"/>
        <w:rPr>
          <w:rFonts w:eastAsia="Calibri" w:cs="Times New Roman"/>
          <w:b/>
          <w:sz w:val="24"/>
          <w:szCs w:val="24"/>
          <w:lang w:val="en-US"/>
        </w:rPr>
      </w:pPr>
      <w:r w:rsidRPr="00A6214B">
        <w:rPr>
          <w:rFonts w:eastAsia="Calibri" w:cs="Times New Roman"/>
          <w:b/>
          <w:sz w:val="24"/>
          <w:szCs w:val="24"/>
          <w:lang w:val="en-US"/>
        </w:rPr>
        <w:t xml:space="preserve">Perpustakaan </w:t>
      </w:r>
      <w:r w:rsidRPr="00A6214B">
        <w:rPr>
          <w:rFonts w:eastAsia="Calibri" w:cs="Times New Roman"/>
          <w:b/>
          <w:bCs/>
          <w:sz w:val="24"/>
          <w:szCs w:val="24"/>
          <w:lang w:val="en-US"/>
        </w:rPr>
        <w:t>Perguruan</w:t>
      </w:r>
      <w:r w:rsidRPr="00A6214B">
        <w:rPr>
          <w:rFonts w:eastAsia="Calibri" w:cs="Times New Roman"/>
          <w:b/>
          <w:sz w:val="24"/>
          <w:szCs w:val="24"/>
          <w:lang w:val="en-US"/>
        </w:rPr>
        <w:t xml:space="preserve"> Tinggi</w:t>
      </w:r>
    </w:p>
    <w:p w:rsidR="00A6214B" w:rsidRPr="00A6214B" w:rsidRDefault="00A6214B" w:rsidP="00CA600A">
      <w:pPr>
        <w:tabs>
          <w:tab w:val="left" w:pos="-284"/>
        </w:tabs>
        <w:spacing w:after="0" w:line="240" w:lineRule="auto"/>
        <w:ind w:firstLine="426"/>
        <w:jc w:val="both"/>
        <w:rPr>
          <w:rFonts w:eastAsia="Calibri" w:cs="Times New Roman"/>
          <w:sz w:val="24"/>
          <w:szCs w:val="24"/>
          <w:lang w:val="en-US"/>
        </w:rPr>
      </w:pPr>
      <w:r w:rsidRPr="00A6214B">
        <w:rPr>
          <w:rFonts w:eastAsia="Calibri" w:cs="Times New Roman"/>
          <w:sz w:val="24"/>
          <w:szCs w:val="24"/>
          <w:lang w:val="en-US"/>
        </w:rPr>
        <w:t xml:space="preserve">Perpustakaan Perguruan Tinggi adalah perpustakaan yang berada di lingkungan peruruan tinggi atau sekolah tinggi, akademi dan pendidikan tinggi lainnya, yang didirikan untuk menunjang pencapaian tujuan perguruan tinggi yang bersangkutan dalam melaksanakan Tri Dharma Perguruan Tinggi. Tujuan diselenggarakannya Perpustakaan Perguruan Tinggi adalah untuk menunjang terlaksananya program pendidikan, penelitian dan pengabdian masyarakat, melalui pelayanan informasi, yang meliputi </w:t>
      </w:r>
      <w:r w:rsidR="00CA600A" w:rsidRPr="00A6214B">
        <w:rPr>
          <w:rFonts w:eastAsia="Calibri" w:cs="Times New Roman"/>
          <w:sz w:val="24"/>
          <w:szCs w:val="24"/>
          <w:lang w:val="en-US"/>
        </w:rPr>
        <w:t>:</w:t>
      </w:r>
      <w:r w:rsidR="00CA600A">
        <w:rPr>
          <w:rFonts w:eastAsia="Calibri" w:cs="Times New Roman"/>
          <w:sz w:val="24"/>
          <w:szCs w:val="24"/>
        </w:rPr>
        <w:t xml:space="preserve"> </w:t>
      </w:r>
      <w:r w:rsidR="00CA600A" w:rsidRPr="00A6214B">
        <w:rPr>
          <w:rFonts w:eastAsia="Calibri" w:cs="Times New Roman"/>
          <w:sz w:val="24"/>
          <w:szCs w:val="24"/>
          <w:lang w:val="en-US"/>
        </w:rPr>
        <w:t>pengumpulan informasi</w:t>
      </w:r>
      <w:r w:rsidR="00CA600A">
        <w:rPr>
          <w:rFonts w:eastAsia="Calibri" w:cs="Times New Roman"/>
          <w:sz w:val="24"/>
          <w:szCs w:val="24"/>
        </w:rPr>
        <w:t xml:space="preserve">, </w:t>
      </w:r>
      <w:r w:rsidR="00CA600A" w:rsidRPr="00A6214B">
        <w:rPr>
          <w:rFonts w:eastAsia="Calibri" w:cs="Times New Roman"/>
          <w:sz w:val="24"/>
          <w:szCs w:val="24"/>
          <w:lang w:val="en-US"/>
        </w:rPr>
        <w:t>pengolahan informasi</w:t>
      </w:r>
      <w:r w:rsidR="00CA600A">
        <w:rPr>
          <w:rFonts w:eastAsia="Calibri" w:cs="Times New Roman"/>
          <w:sz w:val="24"/>
          <w:szCs w:val="24"/>
        </w:rPr>
        <w:t xml:space="preserve">, </w:t>
      </w:r>
      <w:r w:rsidR="00CA600A" w:rsidRPr="00A6214B">
        <w:rPr>
          <w:rFonts w:eastAsia="Calibri" w:cs="Times New Roman"/>
          <w:sz w:val="24"/>
          <w:szCs w:val="24"/>
          <w:lang w:val="en-US"/>
        </w:rPr>
        <w:t>pemanfaaatan informasi</w:t>
      </w:r>
      <w:r w:rsidR="00CA600A">
        <w:rPr>
          <w:rFonts w:eastAsia="Calibri" w:cs="Times New Roman"/>
          <w:sz w:val="24"/>
          <w:szCs w:val="24"/>
        </w:rPr>
        <w:t xml:space="preserve">, </w:t>
      </w:r>
      <w:r w:rsidR="00CA600A">
        <w:rPr>
          <w:rFonts w:eastAsia="Calibri" w:cs="Times New Roman"/>
          <w:sz w:val="24"/>
          <w:szCs w:val="24"/>
          <w:lang w:val="en-US"/>
        </w:rPr>
        <w:t xml:space="preserve">penyebarluasan informasi, dan, </w:t>
      </w:r>
      <w:r w:rsidR="00CA600A" w:rsidRPr="00A6214B">
        <w:rPr>
          <w:rFonts w:eastAsia="Calibri" w:cs="Times New Roman"/>
          <w:sz w:val="24"/>
          <w:szCs w:val="24"/>
          <w:lang w:val="en-US"/>
        </w:rPr>
        <w:t xml:space="preserve">pemeliharaan / pelestarian </w:t>
      </w:r>
      <w:r w:rsidRPr="00A6214B">
        <w:rPr>
          <w:rFonts w:eastAsia="Calibri" w:cs="Times New Roman"/>
          <w:sz w:val="24"/>
          <w:szCs w:val="24"/>
          <w:lang w:val="en-US"/>
        </w:rPr>
        <w:t>informasi (Saleh, 2011:17).</w:t>
      </w:r>
    </w:p>
    <w:p w:rsidR="000B6B7B" w:rsidRPr="000B6B7B" w:rsidRDefault="00A6214B" w:rsidP="000B6B7B">
      <w:pPr>
        <w:tabs>
          <w:tab w:val="left" w:pos="-284"/>
        </w:tabs>
        <w:spacing w:after="0" w:line="240" w:lineRule="auto"/>
        <w:ind w:firstLine="426"/>
        <w:jc w:val="both"/>
        <w:rPr>
          <w:rFonts w:eastAsia="Calibri" w:cs="Times New Roman"/>
          <w:sz w:val="24"/>
          <w:szCs w:val="24"/>
          <w:lang w:val="en-US"/>
        </w:rPr>
      </w:pPr>
      <w:r w:rsidRPr="00A6214B">
        <w:rPr>
          <w:rFonts w:eastAsia="Calibri" w:cs="Times New Roman"/>
          <w:sz w:val="24"/>
          <w:szCs w:val="24"/>
          <w:lang w:val="en-US"/>
        </w:rPr>
        <w:t xml:space="preserve">Perpustakaan Perguruan Tinggi dikelola oleh lembaga induknya yakni perguruan tingi </w:t>
      </w:r>
      <w:r w:rsidRPr="00A6214B">
        <w:rPr>
          <w:rFonts w:eastAsia="Calibri" w:cs="Times New Roman"/>
          <w:sz w:val="24"/>
          <w:szCs w:val="24"/>
          <w:lang w:val="en-US"/>
        </w:rPr>
        <w:lastRenderedPageBreak/>
        <w:t>yan bersangkutan. Oleh karena itu, Perpustakaan Perguruan Tinggi sering dikatakan sebagai jantungnya Universitas (Sutarno: 2006).</w:t>
      </w:r>
    </w:p>
    <w:p w:rsidR="00A6214B" w:rsidRPr="00A6214B" w:rsidRDefault="00A6214B" w:rsidP="000B6B7B">
      <w:pPr>
        <w:tabs>
          <w:tab w:val="left" w:pos="-284"/>
        </w:tabs>
        <w:spacing w:after="0" w:line="240" w:lineRule="auto"/>
        <w:ind w:firstLine="426"/>
        <w:jc w:val="both"/>
        <w:rPr>
          <w:rFonts w:eastAsia="Calibri" w:cs="Times New Roman"/>
          <w:sz w:val="24"/>
          <w:szCs w:val="24"/>
          <w:lang w:val="en-US"/>
        </w:rPr>
      </w:pPr>
      <w:r w:rsidRPr="00A6214B">
        <w:rPr>
          <w:rFonts w:eastAsia="Calibri" w:cs="Times New Roman"/>
          <w:sz w:val="24"/>
          <w:szCs w:val="24"/>
          <w:lang w:val="en-US"/>
        </w:rPr>
        <w:t xml:space="preserve"> </w:t>
      </w:r>
    </w:p>
    <w:p w:rsidR="000B6B7B" w:rsidRPr="00061552" w:rsidRDefault="00061552" w:rsidP="00061552">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eastAsia="ko-KR"/>
        </w:rPr>
      </w:pPr>
      <w:r w:rsidRPr="00061552">
        <w:rPr>
          <w:rFonts w:eastAsia="BatangChe" w:cs="Times New Roman"/>
          <w:b/>
          <w:color w:val="000000"/>
          <w:kern w:val="2"/>
          <w:sz w:val="24"/>
          <w:szCs w:val="24"/>
          <w:lang w:eastAsia="ko-KR"/>
        </w:rPr>
        <w:t>ME</w:t>
      </w:r>
      <w:r w:rsidRPr="00061552">
        <w:rPr>
          <w:rFonts w:ascii="Calibri" w:eastAsia="BatangChe" w:hAnsi="Calibri" w:cs="Times New Roman"/>
          <w:b/>
          <w:color w:val="000000"/>
          <w:kern w:val="2"/>
          <w:sz w:val="24"/>
          <w:szCs w:val="24"/>
          <w:lang w:eastAsia="ko-KR"/>
        </w:rPr>
        <w:t>TODE PENELITIAN</w:t>
      </w:r>
    </w:p>
    <w:p w:rsidR="00061552" w:rsidRPr="00061552" w:rsidRDefault="00061552" w:rsidP="002F6D2E">
      <w:pPr>
        <w:pStyle w:val="ListParagraph"/>
        <w:numPr>
          <w:ilvl w:val="1"/>
          <w:numId w:val="7"/>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Jenis Penelitian</w:t>
      </w:r>
    </w:p>
    <w:p w:rsidR="00061552" w:rsidRPr="00061552" w:rsidRDefault="00061552" w:rsidP="00061552">
      <w:pPr>
        <w:tabs>
          <w:tab w:val="left" w:pos="-284"/>
        </w:tabs>
        <w:spacing w:after="0" w:line="240" w:lineRule="auto"/>
        <w:ind w:firstLine="426"/>
        <w:jc w:val="both"/>
        <w:rPr>
          <w:rFonts w:ascii="Calibri" w:eastAsia="Calibri" w:hAnsi="Calibri" w:cs="Times New Roman"/>
          <w:sz w:val="24"/>
          <w:szCs w:val="24"/>
          <w:lang w:val="en-US"/>
        </w:rPr>
      </w:pPr>
      <w:r>
        <w:rPr>
          <w:rFonts w:ascii="Calibri" w:eastAsia="Calibri" w:hAnsi="Calibri" w:cs="Times New Roman"/>
          <w:sz w:val="24"/>
          <w:szCs w:val="24"/>
        </w:rPr>
        <w:t>J</w:t>
      </w:r>
      <w:r w:rsidRPr="00061552">
        <w:rPr>
          <w:rFonts w:ascii="Calibri" w:eastAsia="Calibri" w:hAnsi="Calibri" w:cs="Times New Roman"/>
          <w:sz w:val="24"/>
          <w:szCs w:val="24"/>
          <w:lang w:val="en-US"/>
        </w:rPr>
        <w:t xml:space="preserve">enis penelitian ini adalah penelitian deskriptif kuantitatif. </w:t>
      </w:r>
      <w:r>
        <w:rPr>
          <w:rFonts w:ascii="Calibri" w:eastAsia="Calibri" w:hAnsi="Calibri" w:cs="Times New Roman"/>
          <w:sz w:val="24"/>
          <w:szCs w:val="24"/>
        </w:rPr>
        <w:t>m</w:t>
      </w:r>
      <w:r w:rsidRPr="00061552">
        <w:rPr>
          <w:rFonts w:ascii="Calibri" w:eastAsia="Calibri" w:hAnsi="Calibri" w:cs="Times New Roman"/>
          <w:sz w:val="24"/>
          <w:szCs w:val="24"/>
          <w:lang w:val="en-US"/>
        </w:rPr>
        <w:t>erupakan penelitian deskripstif namun menggunakan pendekatan kuantitatif. Adapun penelitian deskriptif menurut Arikunto (2010:</w:t>
      </w:r>
      <w:r>
        <w:rPr>
          <w:rFonts w:ascii="Calibri" w:eastAsia="Calibri" w:hAnsi="Calibri" w:cs="Times New Roman"/>
          <w:sz w:val="24"/>
          <w:szCs w:val="24"/>
        </w:rPr>
        <w:t xml:space="preserve"> </w:t>
      </w:r>
      <w:r w:rsidRPr="00061552">
        <w:rPr>
          <w:rFonts w:ascii="Calibri" w:eastAsia="Calibri" w:hAnsi="Calibri" w:cs="Times New Roman"/>
          <w:sz w:val="24"/>
          <w:szCs w:val="24"/>
          <w:lang w:val="en-US"/>
        </w:rPr>
        <w:t>3) adalah penelitian yang dimaksudkan untuk menyelidiki keadaan, kondisi atau hal lain-lain yang sudah disebutkan, yang hasilnya dipaparkan dalam bentuk laporan penelitian. Sedangkan penelitian kuantitatif menurut Arikunto (2006:</w:t>
      </w:r>
      <w:r>
        <w:rPr>
          <w:rFonts w:ascii="Calibri" w:eastAsia="Calibri" w:hAnsi="Calibri" w:cs="Times New Roman"/>
          <w:sz w:val="24"/>
          <w:szCs w:val="24"/>
        </w:rPr>
        <w:t xml:space="preserve"> </w:t>
      </w:r>
      <w:r w:rsidRPr="00061552">
        <w:rPr>
          <w:rFonts w:ascii="Calibri" w:eastAsia="Calibri" w:hAnsi="Calibri" w:cs="Times New Roman"/>
          <w:sz w:val="24"/>
          <w:szCs w:val="24"/>
          <w:lang w:val="en-US"/>
        </w:rPr>
        <w:t>12) Penelitian kuantitatif yaitu penelitian yang banyak dituntut menggunakan angka mulai dari pengumpulan data, penafsiran terhadap data, serta penampilan dari hasilnya.</w:t>
      </w:r>
    </w:p>
    <w:p w:rsidR="00061552" w:rsidRPr="00061552" w:rsidRDefault="00061552" w:rsidP="002F6D2E">
      <w:pPr>
        <w:pStyle w:val="ListParagraph"/>
        <w:numPr>
          <w:ilvl w:val="1"/>
          <w:numId w:val="7"/>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Tempat dan Waktu Penelitian</w:t>
      </w:r>
    </w:p>
    <w:p w:rsidR="00061552" w:rsidRPr="00061552" w:rsidRDefault="00061552" w:rsidP="00061552">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Penelitian ini dilakukan di ruang referensi Perpustakaan Universitas Islam Negeri Sunan Kalijaga Yogyakarta pada bulan Februari sampai dengan April 2014.</w:t>
      </w:r>
    </w:p>
    <w:p w:rsidR="00061552" w:rsidRPr="00061552" w:rsidRDefault="00061552" w:rsidP="002F6D2E">
      <w:pPr>
        <w:pStyle w:val="ListParagraph"/>
        <w:numPr>
          <w:ilvl w:val="1"/>
          <w:numId w:val="7"/>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Subjek dan Objek Penelitian</w:t>
      </w:r>
    </w:p>
    <w:p w:rsidR="00061552" w:rsidRPr="00061552" w:rsidRDefault="00061552" w:rsidP="00061552">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Menurut Arikunto (2006:</w:t>
      </w:r>
      <w:r w:rsidR="005A7909">
        <w:rPr>
          <w:rFonts w:ascii="Calibri" w:eastAsia="Calibri" w:hAnsi="Calibri" w:cs="Times New Roman"/>
          <w:sz w:val="24"/>
          <w:szCs w:val="24"/>
        </w:rPr>
        <w:t xml:space="preserve"> </w:t>
      </w:r>
      <w:r w:rsidRPr="00061552">
        <w:rPr>
          <w:rFonts w:ascii="Calibri" w:eastAsia="Calibri" w:hAnsi="Calibri" w:cs="Times New Roman"/>
          <w:sz w:val="24"/>
          <w:szCs w:val="24"/>
          <w:lang w:val="en-US"/>
        </w:rPr>
        <w:t>129), subjek penelitian adalah sumber data darimana data diperoleh baik berupa orang, tempat, maupun benda. Sedangkan objek adalah pokok bahasan penelitian yang diamati oleh peneliti atau variabel penelitian.</w:t>
      </w:r>
    </w:p>
    <w:p w:rsidR="00061552" w:rsidRPr="00061552" w:rsidRDefault="00061552" w:rsidP="00061552">
      <w:pPr>
        <w:tabs>
          <w:tab w:val="left" w:pos="-284"/>
        </w:tabs>
        <w:spacing w:after="0" w:line="240" w:lineRule="auto"/>
        <w:ind w:firstLine="426"/>
        <w:jc w:val="both"/>
        <w:rPr>
          <w:rFonts w:ascii="Calibri" w:eastAsia="Calibri" w:hAnsi="Calibri" w:cs="Times New Roman"/>
          <w:sz w:val="24"/>
          <w:szCs w:val="24"/>
          <w:lang w:val="en-US"/>
        </w:rPr>
      </w:pPr>
      <w:r>
        <w:rPr>
          <w:rFonts w:ascii="Calibri" w:eastAsia="Calibri" w:hAnsi="Calibri" w:cs="Times New Roman"/>
          <w:sz w:val="24"/>
          <w:szCs w:val="24"/>
        </w:rPr>
        <w:t>S</w:t>
      </w:r>
      <w:r w:rsidRPr="00061552">
        <w:rPr>
          <w:rFonts w:ascii="Calibri" w:eastAsia="Calibri" w:hAnsi="Calibri" w:cs="Times New Roman"/>
          <w:sz w:val="24"/>
          <w:szCs w:val="24"/>
          <w:lang w:val="en-US"/>
        </w:rPr>
        <w:t>ubjek dalam penelitian ini adalah pemustaka atau orang yang memanfaatkan  layanan referensi di perpustakaan UIN Sunan Kalijaga Yogyakarta.</w:t>
      </w:r>
      <w:r>
        <w:rPr>
          <w:rFonts w:ascii="Calibri" w:eastAsia="Calibri" w:hAnsi="Calibri" w:cs="Times New Roman"/>
          <w:sz w:val="24"/>
          <w:szCs w:val="24"/>
        </w:rPr>
        <w:t xml:space="preserve"> </w:t>
      </w:r>
      <w:r w:rsidRPr="00061552">
        <w:rPr>
          <w:rFonts w:ascii="Calibri" w:eastAsia="Calibri" w:hAnsi="Calibri" w:cs="Times New Roman"/>
          <w:sz w:val="24"/>
          <w:szCs w:val="24"/>
          <w:lang w:val="en-US"/>
        </w:rPr>
        <w:t>Objek dalam penelitian ini adalah persepsi terhadap pustakawan dalam pelayanan referensi di perpustakaan UIN Sunan Kalijaga Yogyakarta.</w:t>
      </w:r>
    </w:p>
    <w:p w:rsidR="00061552" w:rsidRPr="00061552" w:rsidRDefault="00061552" w:rsidP="002F6D2E">
      <w:pPr>
        <w:pStyle w:val="ListParagraph"/>
        <w:numPr>
          <w:ilvl w:val="1"/>
          <w:numId w:val="7"/>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Populasi dan Sampel</w:t>
      </w:r>
    </w:p>
    <w:p w:rsidR="00061552" w:rsidRPr="00061552" w:rsidRDefault="00061552" w:rsidP="00061552">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Populasi dari penelitian ini adalah seluruh pemustaka yang ada di layanan referensi perpustakaan Universitas Islam </w:t>
      </w:r>
      <w:r w:rsidRPr="00061552">
        <w:rPr>
          <w:rFonts w:ascii="Calibri" w:eastAsia="Calibri" w:hAnsi="Calibri" w:cs="Times New Roman"/>
          <w:sz w:val="24"/>
          <w:szCs w:val="24"/>
          <w:lang w:val="en-US"/>
        </w:rPr>
        <w:lastRenderedPageBreak/>
        <w:t>Negeri Sunan Kalijaga Yogyakarta. Berdasarkan data dari bagian informasi Perpustakaan UIN Sunan Kalijaga, jumlah anggota perpustakaan yang aktif pada tahun 2014 adalah sebanyak 24.692 orang. Dari populasi tersebut diambil sampel dan penentuan sampel yang dipakai menggunakan rumus Yamane (Rahmat,</w:t>
      </w:r>
      <w:r>
        <w:rPr>
          <w:rFonts w:ascii="Calibri" w:eastAsia="Calibri" w:hAnsi="Calibri" w:cs="Times New Roman"/>
          <w:sz w:val="24"/>
          <w:szCs w:val="24"/>
        </w:rPr>
        <w:t xml:space="preserve"> </w:t>
      </w:r>
      <w:r w:rsidRPr="00061552">
        <w:rPr>
          <w:rFonts w:ascii="Calibri" w:eastAsia="Calibri" w:hAnsi="Calibri" w:cs="Times New Roman"/>
          <w:sz w:val="24"/>
          <w:szCs w:val="24"/>
          <w:lang w:val="en-US"/>
        </w:rPr>
        <w:t>2000:</w:t>
      </w:r>
      <w:r>
        <w:rPr>
          <w:rFonts w:ascii="Calibri" w:eastAsia="Calibri" w:hAnsi="Calibri" w:cs="Times New Roman"/>
          <w:sz w:val="24"/>
          <w:szCs w:val="24"/>
        </w:rPr>
        <w:t xml:space="preserve"> </w:t>
      </w:r>
      <w:r w:rsidRPr="00061552">
        <w:rPr>
          <w:rFonts w:ascii="Calibri" w:eastAsia="Calibri" w:hAnsi="Calibri" w:cs="Times New Roman"/>
          <w:sz w:val="24"/>
          <w:szCs w:val="24"/>
          <w:lang w:val="en-US"/>
        </w:rPr>
        <w:t>82) yaitu sebagai berikut:</w:t>
      </w:r>
    </w:p>
    <w:p w:rsidR="00061552" w:rsidRPr="00061552" w:rsidRDefault="00061552" w:rsidP="00061552">
      <w:pPr>
        <w:spacing w:after="0" w:line="240" w:lineRule="auto"/>
        <w:jc w:val="both"/>
        <w:rPr>
          <w:rFonts w:ascii="Calibri" w:eastAsia="Times New Roman" w:hAnsi="Calibri" w:cs="Times New Roman"/>
          <w:sz w:val="24"/>
          <w:szCs w:val="24"/>
          <w:lang w:val="en-US"/>
        </w:rPr>
      </w:pPr>
      <w:r w:rsidRPr="00061552">
        <w:rPr>
          <w:rFonts w:ascii="Calibri" w:eastAsia="Calibri" w:hAnsi="Calibri" w:cs="Times New Roman"/>
          <w:sz w:val="24"/>
          <w:szCs w:val="24"/>
          <w:lang w:val="en-US"/>
        </w:rPr>
        <w:tab/>
      </w: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N</m:t>
            </m:r>
          </m:num>
          <m:den>
            <m:r>
              <w:rPr>
                <w:rFonts w:ascii="Cambria Math" w:eastAsia="Calibri" w:hAnsi="Cambria Math" w:cs="Times New Roman"/>
                <w:sz w:val="24"/>
                <w:szCs w:val="24"/>
                <w:lang w:val="en-US"/>
              </w:rPr>
              <m:t>N</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d</m:t>
                </m:r>
              </m:e>
            </m:d>
            <m:r>
              <w:rPr>
                <w:rFonts w:ascii="Cambria Math" w:eastAsia="Calibri" w:hAnsi="Cambria Math" w:cs="Times New Roman"/>
                <w:sz w:val="24"/>
                <w:szCs w:val="24"/>
                <w:lang w:val="en-US"/>
              </w:rPr>
              <m:t>2+1</m:t>
            </m:r>
          </m:den>
        </m:f>
      </m:oMath>
    </w:p>
    <w:p w:rsidR="00061552" w:rsidRPr="00061552" w:rsidRDefault="00061552" w:rsidP="00061552">
      <w:pPr>
        <w:spacing w:after="0" w:line="240" w:lineRule="auto"/>
        <w:jc w:val="both"/>
        <w:rPr>
          <w:rFonts w:ascii="Calibri" w:eastAsia="Times New Roman" w:hAnsi="Calibri" w:cs="Times New Roman"/>
          <w:sz w:val="24"/>
          <w:szCs w:val="24"/>
          <w:lang w:val="en-US"/>
        </w:rPr>
      </w:pPr>
      <w:r w:rsidRPr="00061552">
        <w:rPr>
          <w:rFonts w:ascii="Calibri" w:eastAsia="Times New Roman" w:hAnsi="Calibri" w:cs="Times New Roman"/>
          <w:sz w:val="24"/>
          <w:szCs w:val="24"/>
          <w:lang w:val="en-US"/>
        </w:rPr>
        <w:t>Keterangan: n= jumlah sampel</w:t>
      </w:r>
    </w:p>
    <w:p w:rsidR="00061552" w:rsidRPr="00061552" w:rsidRDefault="00061552" w:rsidP="00061552">
      <w:pPr>
        <w:spacing w:after="0" w:line="240" w:lineRule="auto"/>
        <w:ind w:left="1276" w:hanging="1276"/>
        <w:jc w:val="both"/>
        <w:rPr>
          <w:rFonts w:ascii="Calibri" w:eastAsia="Times New Roman" w:hAnsi="Calibri" w:cs="Times New Roman"/>
          <w:sz w:val="24"/>
          <w:szCs w:val="24"/>
          <w:lang w:val="en-US"/>
        </w:rPr>
      </w:pPr>
      <w:r w:rsidRPr="00061552">
        <w:rPr>
          <w:rFonts w:ascii="Calibri" w:eastAsia="Times New Roman" w:hAnsi="Calibri" w:cs="Times New Roman"/>
          <w:sz w:val="24"/>
          <w:szCs w:val="24"/>
          <w:lang w:val="en-US"/>
        </w:rPr>
        <w:tab/>
        <w:t>N= jumlah populasi</w:t>
      </w:r>
    </w:p>
    <w:p w:rsidR="00061552" w:rsidRPr="00061552" w:rsidRDefault="00061552" w:rsidP="00061552">
      <w:pPr>
        <w:spacing w:after="0" w:line="240" w:lineRule="auto"/>
        <w:ind w:left="1276"/>
        <w:jc w:val="both"/>
        <w:rPr>
          <w:rFonts w:ascii="Calibri" w:eastAsia="Times New Roman" w:hAnsi="Calibri" w:cs="Times New Roman"/>
          <w:sz w:val="24"/>
          <w:szCs w:val="24"/>
          <w:lang w:val="en-US"/>
        </w:rPr>
      </w:pPr>
      <w:r w:rsidRPr="00061552">
        <w:rPr>
          <w:rFonts w:ascii="Calibri" w:eastAsia="Times New Roman" w:hAnsi="Calibri" w:cs="Times New Roman"/>
          <w:sz w:val="24"/>
          <w:szCs w:val="24"/>
          <w:lang w:val="en-US"/>
        </w:rPr>
        <w:t xml:space="preserve">d= </w:t>
      </w:r>
      <w:r w:rsidRPr="00061552">
        <w:rPr>
          <w:rFonts w:ascii="Calibri" w:eastAsia="Times New Roman" w:hAnsi="Calibri" w:cs="Times New Roman"/>
          <w:i/>
          <w:iCs/>
          <w:sz w:val="24"/>
          <w:szCs w:val="24"/>
          <w:lang w:val="en-US"/>
        </w:rPr>
        <w:t>bound of error</w:t>
      </w:r>
      <w:r w:rsidRPr="00061552">
        <w:rPr>
          <w:rFonts w:ascii="Calibri" w:eastAsia="Times New Roman" w:hAnsi="Calibri" w:cs="Times New Roman"/>
          <w:sz w:val="24"/>
          <w:szCs w:val="24"/>
          <w:lang w:val="en-US"/>
        </w:rPr>
        <w:t xml:space="preserve"> (0,1) atau 10%</w:t>
      </w:r>
    </w:p>
    <w:p w:rsidR="00061552" w:rsidRPr="00061552" w:rsidRDefault="00061552" w:rsidP="00061552">
      <w:pPr>
        <w:tabs>
          <w:tab w:val="left" w:pos="-284"/>
        </w:tabs>
        <w:spacing w:after="0" w:line="240" w:lineRule="auto"/>
        <w:ind w:firstLine="426"/>
        <w:jc w:val="both"/>
        <w:rPr>
          <w:rFonts w:ascii="Calibri" w:eastAsia="Times New Roman" w:hAnsi="Calibri" w:cs="Times New Roman"/>
          <w:sz w:val="24"/>
          <w:szCs w:val="24"/>
          <w:lang w:val="en-US"/>
        </w:rPr>
      </w:pPr>
      <w:r w:rsidRPr="00061552">
        <w:rPr>
          <w:rFonts w:ascii="Calibri" w:eastAsia="Times New Roman" w:hAnsi="Calibri" w:cs="Times New Roman"/>
          <w:sz w:val="24"/>
          <w:szCs w:val="24"/>
          <w:lang w:val="en-US"/>
        </w:rPr>
        <w:t>sampel yang akan digunakan dalam penelitian.</w:t>
      </w:r>
    </w:p>
    <w:p w:rsidR="00061552" w:rsidRPr="00061552" w:rsidRDefault="00061552" w:rsidP="00061552">
      <w:pPr>
        <w:spacing w:after="0" w:line="240" w:lineRule="auto"/>
        <w:jc w:val="both"/>
        <w:rPr>
          <w:rFonts w:ascii="Calibri" w:eastAsia="Times New Roman" w:hAnsi="Calibri" w:cs="Times New Roman"/>
          <w:sz w:val="24"/>
          <w:szCs w:val="24"/>
          <w:lang w:val="en-US"/>
        </w:rPr>
      </w:pPr>
      <w:r w:rsidRPr="00061552">
        <w:rPr>
          <w:rFonts w:ascii="Calibri" w:eastAsia="Calibri" w:hAnsi="Calibri" w:cs="Times New Roman"/>
          <w:sz w:val="24"/>
          <w:szCs w:val="24"/>
          <w:lang w:val="en-US"/>
        </w:rPr>
        <w:tab/>
      </w: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N</m:t>
            </m:r>
          </m:num>
          <m:den>
            <m:r>
              <w:rPr>
                <w:rFonts w:ascii="Cambria Math" w:eastAsia="Calibri" w:hAnsi="Cambria Math" w:cs="Times New Roman"/>
                <w:sz w:val="24"/>
                <w:szCs w:val="24"/>
                <w:lang w:val="en-US"/>
              </w:rPr>
              <m:t>N</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d</m:t>
                </m:r>
              </m:e>
            </m:d>
            <m:r>
              <w:rPr>
                <w:rFonts w:ascii="Cambria Math" w:eastAsia="Calibri" w:hAnsi="Cambria Math" w:cs="Times New Roman"/>
                <w:sz w:val="24"/>
                <w:szCs w:val="24"/>
                <w:lang w:val="en-US"/>
              </w:rPr>
              <m:t>2+1</m:t>
            </m:r>
          </m:den>
        </m:f>
      </m:oMath>
    </w:p>
    <w:p w:rsidR="00061552" w:rsidRPr="00061552" w:rsidRDefault="00061552" w:rsidP="00061552">
      <w:pPr>
        <w:spacing w:after="0" w:line="240" w:lineRule="auto"/>
        <w:jc w:val="both"/>
        <w:rPr>
          <w:rFonts w:ascii="Calibri" w:eastAsia="Times New Roman" w:hAnsi="Calibri" w:cs="Times New Roman"/>
          <w:sz w:val="24"/>
          <w:szCs w:val="24"/>
          <w:lang w:val="en-US"/>
        </w:rPr>
      </w:pPr>
      <w:r w:rsidRPr="00061552">
        <w:rPr>
          <w:rFonts w:ascii="Calibri" w:eastAsia="Times New Roman" w:hAnsi="Calibri" w:cs="Times New Roman"/>
          <w:sz w:val="24"/>
          <w:szCs w:val="24"/>
          <w:lang w:val="en-US"/>
        </w:rPr>
        <w:tab/>
        <w:t xml:space="preserve">n= </w:t>
      </w:r>
      <m:oMath>
        <m:f>
          <m:fPr>
            <m:ctrlPr>
              <w:rPr>
                <w:rFonts w:ascii="Cambria Math" w:eastAsia="Times New Roman" w:hAnsi="Cambria Math" w:cs="Times New Roman"/>
                <w:i/>
                <w:sz w:val="24"/>
                <w:szCs w:val="24"/>
                <w:lang w:val="en-US"/>
              </w:rPr>
            </m:ctrlPr>
          </m:fPr>
          <m:num>
            <m:r>
              <w:rPr>
                <w:rFonts w:ascii="Cambria Math" w:eastAsia="Calibri" w:hAnsi="Cambria Math" w:cs="Times New Roman"/>
                <w:sz w:val="24"/>
                <w:szCs w:val="24"/>
                <w:lang w:val="en-US"/>
              </w:rPr>
              <m:t>24.692</m:t>
            </m:r>
          </m:num>
          <m:den>
            <m:eqArr>
              <m:eqArrPr>
                <m:ctrlPr>
                  <w:rPr>
                    <w:rFonts w:ascii="Cambria Math" w:eastAsia="Calibri" w:hAnsi="Cambria Math" w:cs="Times New Roman"/>
                    <w:i/>
                    <w:sz w:val="24"/>
                    <w:szCs w:val="24"/>
                    <w:lang w:val="en-US"/>
                  </w:rPr>
                </m:ctrlPr>
              </m:eqArrPr>
              <m:e>
                <m:r>
                  <w:rPr>
                    <w:rFonts w:ascii="Cambria Math" w:eastAsia="Calibri" w:hAnsi="Cambria Math" w:cs="Times New Roman"/>
                    <w:sz w:val="24"/>
                    <w:szCs w:val="24"/>
                    <w:lang w:val="en-US"/>
                  </w:rPr>
                  <m:t>24.692</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0,1</m:t>
                    </m:r>
                  </m:e>
                </m:d>
                <m:r>
                  <w:rPr>
                    <w:rFonts w:ascii="Cambria Math" w:eastAsia="Calibri" w:hAnsi="Cambria Math" w:cs="Times New Roman"/>
                    <w:sz w:val="24"/>
                    <w:szCs w:val="24"/>
                    <w:lang w:val="en-US"/>
                  </w:rPr>
                  <m:t>2+1</m:t>
                </m:r>
              </m:e>
              <m:e/>
            </m:eqArr>
          </m:den>
        </m:f>
      </m:oMath>
    </w:p>
    <w:p w:rsidR="00061552" w:rsidRPr="00061552" w:rsidRDefault="00061552" w:rsidP="00061552">
      <w:pPr>
        <w:spacing w:after="0" w:line="240" w:lineRule="auto"/>
        <w:ind w:left="709"/>
        <w:jc w:val="both"/>
        <w:rPr>
          <w:rFonts w:ascii="Calibri" w:eastAsia="Times New Roman" w:hAnsi="Calibri" w:cs="Times New Roman"/>
          <w:sz w:val="24"/>
          <w:szCs w:val="24"/>
          <w:lang w:val="en-US"/>
        </w:rPr>
      </w:pPr>
      <w:r w:rsidRPr="00061552">
        <w:rPr>
          <w:rFonts w:ascii="Calibri" w:eastAsia="Times New Roman" w:hAnsi="Calibri" w:cs="Times New Roman"/>
          <w:sz w:val="24"/>
          <w:szCs w:val="24"/>
          <w:lang w:val="en-US"/>
        </w:rPr>
        <w:t>n= 99,59 ( dibulatkan menjadi 100)</w:t>
      </w:r>
    </w:p>
    <w:p w:rsidR="00061552" w:rsidRPr="00061552" w:rsidRDefault="00061552" w:rsidP="005A7909">
      <w:pPr>
        <w:tabs>
          <w:tab w:val="left" w:pos="-284"/>
        </w:tabs>
        <w:spacing w:after="0" w:line="240" w:lineRule="auto"/>
        <w:ind w:firstLine="426"/>
        <w:jc w:val="both"/>
        <w:rPr>
          <w:rFonts w:ascii="Calibri" w:eastAsia="Times New Roman" w:hAnsi="Calibri" w:cs="Times New Roman"/>
          <w:sz w:val="24"/>
          <w:szCs w:val="24"/>
          <w:lang w:val="en-US"/>
        </w:rPr>
      </w:pPr>
      <w:r w:rsidRPr="00061552">
        <w:rPr>
          <w:rFonts w:ascii="Calibri" w:eastAsia="Times New Roman" w:hAnsi="Calibri" w:cs="Times New Roman"/>
          <w:sz w:val="24"/>
          <w:szCs w:val="24"/>
          <w:lang w:val="en-US"/>
        </w:rPr>
        <w:t>Maka sampel yang digunakan dalam penelitian ini sebesar 100 responden.</w:t>
      </w:r>
    </w:p>
    <w:p w:rsidR="00061552" w:rsidRPr="00061552" w:rsidRDefault="00061552" w:rsidP="00061552">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Teknik pengambilan </w:t>
      </w:r>
      <w:r w:rsidRPr="00061552">
        <w:rPr>
          <w:rFonts w:ascii="Calibri" w:eastAsia="Times New Roman" w:hAnsi="Calibri" w:cs="Times New Roman"/>
          <w:sz w:val="24"/>
          <w:szCs w:val="24"/>
          <w:lang w:val="en-US"/>
        </w:rPr>
        <w:t>sampel</w:t>
      </w:r>
      <w:r w:rsidRPr="00061552">
        <w:rPr>
          <w:rFonts w:ascii="Calibri" w:eastAsia="Calibri" w:hAnsi="Calibri" w:cs="Times New Roman"/>
          <w:sz w:val="24"/>
          <w:szCs w:val="24"/>
          <w:lang w:val="en-US"/>
        </w:rPr>
        <w:t xml:space="preserve"> di lakukan dengan metode </w:t>
      </w:r>
      <w:r w:rsidRPr="00061552">
        <w:rPr>
          <w:rFonts w:ascii="Calibri" w:eastAsia="Calibri" w:hAnsi="Calibri" w:cs="Times New Roman"/>
          <w:i/>
          <w:iCs/>
          <w:sz w:val="24"/>
          <w:szCs w:val="24"/>
          <w:lang w:val="en-US"/>
        </w:rPr>
        <w:t xml:space="preserve">accidental sampling, </w:t>
      </w:r>
      <w:r w:rsidRPr="00061552">
        <w:rPr>
          <w:rFonts w:ascii="Calibri" w:eastAsia="Calibri" w:hAnsi="Calibri" w:cs="Times New Roman"/>
          <w:sz w:val="24"/>
          <w:szCs w:val="24"/>
          <w:lang w:val="en-US"/>
        </w:rPr>
        <w:t>yaitu penentuan sampel dengan mengambil anggota sampel yang kebetulan ditemui peneliti atau mereka yang muda</w:t>
      </w:r>
      <w:r w:rsidR="00CA600A">
        <w:rPr>
          <w:rFonts w:ascii="Calibri" w:eastAsia="Calibri" w:hAnsi="Calibri" w:cs="Times New Roman"/>
          <w:sz w:val="24"/>
          <w:szCs w:val="24"/>
          <w:lang w:val="en-US"/>
        </w:rPr>
        <w:t>h di temui atau mudah dijangkau</w:t>
      </w:r>
      <w:r w:rsidRPr="00061552">
        <w:rPr>
          <w:rFonts w:ascii="Calibri" w:eastAsia="Calibri" w:hAnsi="Calibri" w:cs="Times New Roman"/>
          <w:sz w:val="24"/>
          <w:szCs w:val="24"/>
          <w:lang w:val="en-US"/>
        </w:rPr>
        <w:t xml:space="preserve">. Alasan pemilihan metode </w:t>
      </w:r>
      <w:r w:rsidR="000827ED">
        <w:rPr>
          <w:rFonts w:ascii="Calibri" w:eastAsia="Calibri" w:hAnsi="Calibri" w:cs="Times New Roman"/>
          <w:iCs/>
          <w:sz w:val="24"/>
          <w:szCs w:val="24"/>
        </w:rPr>
        <w:t>ini</w:t>
      </w:r>
      <w:r w:rsidRPr="00061552">
        <w:rPr>
          <w:rFonts w:ascii="Calibri" w:eastAsia="Calibri" w:hAnsi="Calibri" w:cs="Times New Roman"/>
          <w:i/>
          <w:iCs/>
          <w:sz w:val="24"/>
          <w:szCs w:val="24"/>
          <w:lang w:val="en-US"/>
        </w:rPr>
        <w:t xml:space="preserve"> </w:t>
      </w:r>
      <w:r w:rsidRPr="00061552">
        <w:rPr>
          <w:rFonts w:ascii="Calibri" w:eastAsia="Calibri" w:hAnsi="Calibri" w:cs="Times New Roman"/>
          <w:sz w:val="24"/>
          <w:szCs w:val="24"/>
          <w:lang w:val="en-US"/>
        </w:rPr>
        <w:t xml:space="preserve">adalah karena penyusun berharap responden yang diteliti adalah mereka yang benar-benar telah menggunakan pelayanan referensi. </w:t>
      </w:r>
    </w:p>
    <w:p w:rsidR="00061552" w:rsidRPr="00061552" w:rsidRDefault="00061552" w:rsidP="002F6D2E">
      <w:pPr>
        <w:pStyle w:val="ListParagraph"/>
        <w:numPr>
          <w:ilvl w:val="1"/>
          <w:numId w:val="7"/>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Variabel Penelitian</w:t>
      </w:r>
    </w:p>
    <w:p w:rsidR="00061552" w:rsidRPr="00061552" w:rsidRDefault="00656B77" w:rsidP="00061552">
      <w:pPr>
        <w:tabs>
          <w:tab w:val="left" w:pos="-284"/>
        </w:tabs>
        <w:spacing w:after="0" w:line="240" w:lineRule="auto"/>
        <w:ind w:firstLine="426"/>
        <w:jc w:val="both"/>
        <w:rPr>
          <w:rFonts w:ascii="Calibri" w:eastAsia="Calibri" w:hAnsi="Calibri" w:cs="Times New Roman"/>
          <w:sz w:val="24"/>
          <w:szCs w:val="24"/>
          <w:lang w:val="en-US"/>
        </w:rPr>
      </w:pPr>
      <w:r>
        <w:rPr>
          <w:rFonts w:ascii="Calibri" w:eastAsia="Calibri" w:hAnsi="Calibri" w:cs="Times New Roman"/>
          <w:sz w:val="24"/>
          <w:szCs w:val="24"/>
        </w:rPr>
        <w:t>M</w:t>
      </w:r>
      <w:r w:rsidR="00061552" w:rsidRPr="00061552">
        <w:rPr>
          <w:rFonts w:ascii="Calibri" w:eastAsia="Calibri" w:hAnsi="Calibri" w:cs="Times New Roman"/>
          <w:sz w:val="24"/>
          <w:szCs w:val="24"/>
          <w:lang w:val="en-US"/>
        </w:rPr>
        <w:t xml:space="preserve">enurut Sugiyono, (2009:38) variabel penelitian adalah segala sesuatu yang berbentuk apa saja yang ditetapkan oleh penulis untuk dipelajari sehingga diperoleh informasi tentang hal tersebut kemudian ditarik kesimpulannya. </w:t>
      </w:r>
      <w:r w:rsidR="00CA600A">
        <w:rPr>
          <w:rFonts w:ascii="Calibri" w:eastAsia="Calibri" w:hAnsi="Calibri" w:cs="Times New Roman"/>
          <w:sz w:val="24"/>
          <w:szCs w:val="24"/>
        </w:rPr>
        <w:t>P</w:t>
      </w:r>
      <w:r w:rsidR="00061552" w:rsidRPr="00061552">
        <w:rPr>
          <w:rFonts w:ascii="Calibri" w:eastAsia="Calibri" w:hAnsi="Calibri" w:cs="Times New Roman"/>
          <w:sz w:val="24"/>
          <w:szCs w:val="24"/>
          <w:lang w:val="en-US"/>
        </w:rPr>
        <w:t xml:space="preserve">ersepsi juga disebut sebagai variabel karena tanggapan seseorang mempunyai ciri yang bervariasi dan macam-macam jenisnya. Penelitian ini memiliki satu variabel (variabel tunggal) yaitu persepsi pemustaka terhadap pustakawan dalam pelayanan referensi di perpustakaan </w:t>
      </w:r>
      <w:r w:rsidR="00061552" w:rsidRPr="00061552">
        <w:rPr>
          <w:rFonts w:ascii="Calibri" w:eastAsia="Calibri" w:hAnsi="Calibri" w:cs="Times New Roman"/>
          <w:sz w:val="24"/>
          <w:szCs w:val="24"/>
          <w:lang w:val="en-US"/>
        </w:rPr>
        <w:lastRenderedPageBreak/>
        <w:t xml:space="preserve">Universitas Islam Negeri Sunan Kalijaga Yogyakarta. </w:t>
      </w:r>
    </w:p>
    <w:p w:rsidR="00061552" w:rsidRPr="000827ED" w:rsidRDefault="00061552" w:rsidP="002F6D2E">
      <w:pPr>
        <w:pStyle w:val="ListParagraph"/>
        <w:numPr>
          <w:ilvl w:val="1"/>
          <w:numId w:val="7"/>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Metode Pengumpulan Data</w:t>
      </w:r>
    </w:p>
    <w:p w:rsidR="00061552" w:rsidRPr="00656B77" w:rsidRDefault="00061552" w:rsidP="002F6D2E">
      <w:pPr>
        <w:pStyle w:val="ListParagraph"/>
        <w:numPr>
          <w:ilvl w:val="0"/>
          <w:numId w:val="12"/>
        </w:numPr>
        <w:spacing w:after="0" w:line="240" w:lineRule="auto"/>
        <w:ind w:left="434" w:hanging="434"/>
        <w:jc w:val="both"/>
        <w:rPr>
          <w:rFonts w:ascii="Calibri" w:eastAsia="Calibri" w:hAnsi="Calibri" w:cs="Times New Roman"/>
          <w:b/>
          <w:bCs/>
          <w:sz w:val="24"/>
          <w:szCs w:val="24"/>
          <w:lang w:val="en-US"/>
        </w:rPr>
      </w:pPr>
      <w:r w:rsidRPr="00656B77">
        <w:rPr>
          <w:rFonts w:ascii="Calibri" w:eastAsia="Calibri" w:hAnsi="Calibri" w:cs="Times New Roman"/>
          <w:b/>
          <w:bCs/>
          <w:sz w:val="24"/>
          <w:szCs w:val="24"/>
          <w:lang w:val="en-US"/>
        </w:rPr>
        <w:t xml:space="preserve">Angket </w:t>
      </w:r>
    </w:p>
    <w:p w:rsidR="00061552" w:rsidRPr="00061552" w:rsidRDefault="00061552" w:rsidP="00656B77">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Menurut Arikunto (2010:</w:t>
      </w:r>
      <w:r w:rsidR="00656B77">
        <w:rPr>
          <w:rFonts w:ascii="Calibri" w:eastAsia="Calibri" w:hAnsi="Calibri" w:cs="Times New Roman"/>
          <w:sz w:val="24"/>
          <w:szCs w:val="24"/>
        </w:rPr>
        <w:t xml:space="preserve"> </w:t>
      </w:r>
      <w:r w:rsidRPr="00061552">
        <w:rPr>
          <w:rFonts w:ascii="Calibri" w:eastAsia="Calibri" w:hAnsi="Calibri" w:cs="Times New Roman"/>
          <w:sz w:val="24"/>
          <w:szCs w:val="24"/>
          <w:lang w:val="en-US"/>
        </w:rPr>
        <w:t>194) angket adalah sejumlah</w:t>
      </w:r>
      <w:r w:rsidR="00656B77">
        <w:rPr>
          <w:rFonts w:ascii="Calibri" w:eastAsia="Calibri" w:hAnsi="Calibri" w:cs="Times New Roman"/>
          <w:sz w:val="24"/>
          <w:szCs w:val="24"/>
        </w:rPr>
        <w:t xml:space="preserve"> </w:t>
      </w:r>
      <w:r w:rsidRPr="00061552">
        <w:rPr>
          <w:rFonts w:ascii="Calibri" w:eastAsia="Calibri" w:hAnsi="Calibri" w:cs="Times New Roman"/>
          <w:sz w:val="24"/>
          <w:szCs w:val="24"/>
          <w:lang w:val="en-US"/>
        </w:rPr>
        <w:t>pertanyaan tertulis yang digunakan untuk mendapatkan informasi dari responden dalam arti laporan tentang dirinya atau hal-hal yang ia ketahui. Angket yang digunakan adalah angkaet tertutup.  Skal</w:t>
      </w:r>
      <w:r w:rsidR="000827ED">
        <w:rPr>
          <w:rFonts w:ascii="Calibri" w:eastAsia="Calibri" w:hAnsi="Calibri" w:cs="Times New Roman"/>
          <w:sz w:val="24"/>
          <w:szCs w:val="24"/>
        </w:rPr>
        <w:t>a</w:t>
      </w:r>
      <w:r w:rsidRPr="00061552">
        <w:rPr>
          <w:rFonts w:ascii="Calibri" w:eastAsia="Calibri" w:hAnsi="Calibri" w:cs="Times New Roman"/>
          <w:sz w:val="24"/>
          <w:szCs w:val="24"/>
          <w:lang w:val="en-US"/>
        </w:rPr>
        <w:t xml:space="preserve"> </w:t>
      </w:r>
      <w:r w:rsidRPr="00061552">
        <w:rPr>
          <w:rFonts w:ascii="Calibri" w:eastAsia="Calibri" w:hAnsi="Calibri" w:cs="Times New Roman"/>
          <w:i/>
          <w:iCs/>
          <w:sz w:val="24"/>
          <w:szCs w:val="24"/>
          <w:lang w:val="en-US"/>
        </w:rPr>
        <w:t>likert</w:t>
      </w:r>
      <w:r w:rsidRPr="00061552">
        <w:rPr>
          <w:rFonts w:ascii="Calibri" w:eastAsia="Calibri" w:hAnsi="Calibri" w:cs="Times New Roman"/>
          <w:sz w:val="24"/>
          <w:szCs w:val="24"/>
          <w:lang w:val="en-US"/>
        </w:rPr>
        <w:t xml:space="preserve"> digunakan untuk mengukur sikap, pendapat, dan persepsi seseoranga atau kelompok orang tentang fenomena sosial. Dengan skala </w:t>
      </w:r>
      <w:r w:rsidRPr="00061552">
        <w:rPr>
          <w:rFonts w:ascii="Calibri" w:eastAsia="Calibri" w:hAnsi="Calibri" w:cs="Times New Roman"/>
          <w:i/>
          <w:iCs/>
          <w:sz w:val="24"/>
          <w:szCs w:val="24"/>
          <w:lang w:val="en-US"/>
        </w:rPr>
        <w:t xml:space="preserve">likert, </w:t>
      </w:r>
      <w:r w:rsidRPr="00061552">
        <w:rPr>
          <w:rFonts w:ascii="Calibri" w:eastAsia="Calibri" w:hAnsi="Calibri" w:cs="Times New Roman"/>
          <w:sz w:val="24"/>
          <w:szCs w:val="24"/>
          <w:lang w:val="en-US"/>
        </w:rPr>
        <w:t>maka variabel yang akan diukur dijabarkan menjadi</w:t>
      </w:r>
      <w:r w:rsidR="00656B77">
        <w:rPr>
          <w:rFonts w:ascii="Calibri" w:eastAsia="Calibri" w:hAnsi="Calibri" w:cs="Times New Roman"/>
          <w:sz w:val="24"/>
          <w:szCs w:val="24"/>
          <w:lang w:val="en-US"/>
        </w:rPr>
        <w:t xml:space="preserve"> indiK</w:t>
      </w:r>
      <w:r w:rsidRPr="00061552">
        <w:rPr>
          <w:rFonts w:ascii="Calibri" w:eastAsia="Calibri" w:hAnsi="Calibri" w:cs="Times New Roman"/>
          <w:sz w:val="24"/>
          <w:szCs w:val="24"/>
          <w:lang w:val="en-US"/>
        </w:rPr>
        <w:t xml:space="preserve">ator variabel. Jawaban diberi skor 4 s/d 1. </w:t>
      </w:r>
    </w:p>
    <w:p w:rsidR="00061552" w:rsidRPr="00061552" w:rsidRDefault="00061552" w:rsidP="002F6D2E">
      <w:pPr>
        <w:pStyle w:val="ListParagraph"/>
        <w:numPr>
          <w:ilvl w:val="0"/>
          <w:numId w:val="12"/>
        </w:numPr>
        <w:spacing w:after="0" w:line="240" w:lineRule="auto"/>
        <w:ind w:left="434" w:hanging="434"/>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Dokumentasi</w:t>
      </w:r>
    </w:p>
    <w:p w:rsidR="00061552" w:rsidRPr="000827ED" w:rsidRDefault="00061552" w:rsidP="000827ED">
      <w:pPr>
        <w:tabs>
          <w:tab w:val="left" w:pos="-284"/>
        </w:tabs>
        <w:spacing w:after="0" w:line="240" w:lineRule="auto"/>
        <w:ind w:firstLine="426"/>
        <w:jc w:val="both"/>
        <w:rPr>
          <w:rFonts w:ascii="Calibri" w:eastAsia="Calibri" w:hAnsi="Calibri" w:cs="Times New Roman"/>
          <w:sz w:val="24"/>
          <w:szCs w:val="24"/>
        </w:rPr>
      </w:pPr>
      <w:r w:rsidRPr="00061552">
        <w:rPr>
          <w:rFonts w:ascii="Calibri" w:eastAsia="Calibri" w:hAnsi="Calibri" w:cs="Times New Roman"/>
          <w:sz w:val="24"/>
          <w:szCs w:val="24"/>
          <w:lang w:val="en-US"/>
        </w:rPr>
        <w:t>Menurut  Arikunto (2010:</w:t>
      </w:r>
      <w:r w:rsidR="00656B77">
        <w:rPr>
          <w:rFonts w:ascii="Calibri" w:eastAsia="Calibri" w:hAnsi="Calibri" w:cs="Times New Roman"/>
          <w:sz w:val="24"/>
          <w:szCs w:val="24"/>
        </w:rPr>
        <w:t xml:space="preserve"> </w:t>
      </w:r>
      <w:r w:rsidRPr="00061552">
        <w:rPr>
          <w:rFonts w:ascii="Calibri" w:eastAsia="Calibri" w:hAnsi="Calibri" w:cs="Times New Roman"/>
          <w:sz w:val="24"/>
          <w:szCs w:val="24"/>
          <w:lang w:val="en-US"/>
        </w:rPr>
        <w:t>274) metode dokumentasi yaitu mencari data mengenai hal-hal atau variabel yang berupa catatan, transkip, buku, surat kabar, majalah, prasasti, notulen rapat, longger, agenda, dan sebagainya .</w:t>
      </w:r>
      <w:r w:rsidR="000827ED">
        <w:rPr>
          <w:rFonts w:ascii="Calibri" w:eastAsia="Calibri" w:hAnsi="Calibri" w:cs="Times New Roman"/>
          <w:sz w:val="24"/>
          <w:szCs w:val="24"/>
        </w:rPr>
        <w:t xml:space="preserve"> </w:t>
      </w:r>
      <w:r w:rsidRPr="00061552">
        <w:rPr>
          <w:rFonts w:ascii="Calibri" w:eastAsia="Calibri" w:hAnsi="Calibri" w:cs="Times New Roman"/>
          <w:sz w:val="24"/>
          <w:szCs w:val="24"/>
          <w:lang w:val="en-US"/>
        </w:rPr>
        <w:t>Metode ini juga digunakan untuk melengkapi data yang dibutuhkan dalam penelitian</w:t>
      </w:r>
      <w:r w:rsidR="000827ED">
        <w:rPr>
          <w:rFonts w:ascii="Calibri" w:eastAsia="Calibri" w:hAnsi="Calibri" w:cs="Times New Roman"/>
          <w:sz w:val="24"/>
          <w:szCs w:val="24"/>
        </w:rPr>
        <w:t>.</w:t>
      </w:r>
    </w:p>
    <w:p w:rsidR="00061552" w:rsidRPr="00061552" w:rsidRDefault="00061552" w:rsidP="002F6D2E">
      <w:pPr>
        <w:pStyle w:val="ListParagraph"/>
        <w:numPr>
          <w:ilvl w:val="0"/>
          <w:numId w:val="12"/>
        </w:numPr>
        <w:spacing w:after="0" w:line="240" w:lineRule="auto"/>
        <w:ind w:left="434" w:hanging="434"/>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Observasi</w:t>
      </w:r>
    </w:p>
    <w:p w:rsidR="00061552" w:rsidRPr="00061552" w:rsidRDefault="00061552" w:rsidP="00656B77">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Observasi </w:t>
      </w:r>
      <w:r w:rsidR="000827ED">
        <w:rPr>
          <w:rFonts w:ascii="Calibri" w:eastAsia="Calibri" w:hAnsi="Calibri" w:cs="Times New Roman"/>
          <w:sz w:val="24"/>
          <w:szCs w:val="24"/>
        </w:rPr>
        <w:t>menurut</w:t>
      </w:r>
      <w:r w:rsidRPr="00061552">
        <w:rPr>
          <w:rFonts w:ascii="Calibri" w:eastAsia="Calibri" w:hAnsi="Calibri" w:cs="Times New Roman"/>
          <w:sz w:val="24"/>
          <w:szCs w:val="24"/>
          <w:lang w:val="en-US"/>
        </w:rPr>
        <w:t xml:space="preserve"> Sugiyono (2009:</w:t>
      </w:r>
      <w:r w:rsidR="00656B77">
        <w:rPr>
          <w:rFonts w:ascii="Calibri" w:eastAsia="Calibri" w:hAnsi="Calibri" w:cs="Times New Roman"/>
          <w:sz w:val="24"/>
          <w:szCs w:val="24"/>
        </w:rPr>
        <w:t xml:space="preserve"> </w:t>
      </w:r>
      <w:r w:rsidRPr="00061552">
        <w:rPr>
          <w:rFonts w:ascii="Calibri" w:eastAsia="Calibri" w:hAnsi="Calibri" w:cs="Times New Roman"/>
          <w:sz w:val="24"/>
          <w:szCs w:val="24"/>
          <w:lang w:val="en-US"/>
        </w:rPr>
        <w:t>145) menyatakan bahawa teknik pengumpulan data dengan observasi digunakan bila penelitian berkenaan dengan penelitian berkenaan dengan perilaku manusia, proses kerja, gejala-gejala alam dan bila responden yang diamati tidak terlalu besar. Pengamatan dilakukan di perpustakaan Universitas Islam Negeri Sunan Kalijaga Yogyakarta terutama di ruang referensi dengan maksud agar mendapatkan gambaran yang utuh tentang subyek yang diteliti.</w:t>
      </w:r>
    </w:p>
    <w:p w:rsidR="00061552" w:rsidRPr="00061552" w:rsidRDefault="00061552" w:rsidP="002F6D2E">
      <w:pPr>
        <w:pStyle w:val="ListParagraph"/>
        <w:numPr>
          <w:ilvl w:val="0"/>
          <w:numId w:val="12"/>
        </w:numPr>
        <w:spacing w:after="0" w:line="240" w:lineRule="auto"/>
        <w:ind w:left="434" w:hanging="434"/>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Wawancara</w:t>
      </w:r>
    </w:p>
    <w:p w:rsidR="00061552" w:rsidRPr="00061552" w:rsidRDefault="00656B77" w:rsidP="00656B77">
      <w:pPr>
        <w:tabs>
          <w:tab w:val="left" w:pos="-284"/>
        </w:tabs>
        <w:spacing w:after="0" w:line="240" w:lineRule="auto"/>
        <w:ind w:firstLine="426"/>
        <w:jc w:val="both"/>
        <w:rPr>
          <w:rFonts w:ascii="Calibri" w:eastAsia="Calibri" w:hAnsi="Calibri" w:cs="Times New Roman"/>
          <w:sz w:val="24"/>
          <w:szCs w:val="24"/>
          <w:lang w:val="en-US"/>
        </w:rPr>
      </w:pPr>
      <w:r>
        <w:rPr>
          <w:rFonts w:ascii="Calibri" w:eastAsia="Calibri" w:hAnsi="Calibri" w:cs="Times New Roman"/>
          <w:sz w:val="24"/>
          <w:szCs w:val="24"/>
          <w:lang w:val="en-US"/>
        </w:rPr>
        <w:t xml:space="preserve"> </w:t>
      </w:r>
      <w:r w:rsidR="00061552" w:rsidRPr="00061552">
        <w:rPr>
          <w:rFonts w:ascii="Calibri" w:eastAsia="Calibri" w:hAnsi="Calibri" w:cs="Times New Roman"/>
          <w:sz w:val="24"/>
          <w:szCs w:val="24"/>
          <w:lang w:val="en-US"/>
        </w:rPr>
        <w:t>Menurut Sugiyono (2009:</w:t>
      </w:r>
      <w:r>
        <w:rPr>
          <w:rFonts w:ascii="Calibri" w:eastAsia="Calibri" w:hAnsi="Calibri" w:cs="Times New Roman"/>
          <w:sz w:val="24"/>
          <w:szCs w:val="24"/>
        </w:rPr>
        <w:t xml:space="preserve"> </w:t>
      </w:r>
      <w:r w:rsidR="00061552" w:rsidRPr="00061552">
        <w:rPr>
          <w:rFonts w:ascii="Calibri" w:eastAsia="Calibri" w:hAnsi="Calibri" w:cs="Times New Roman"/>
          <w:sz w:val="24"/>
          <w:szCs w:val="24"/>
          <w:lang w:val="en-US"/>
        </w:rPr>
        <w:t>137) wawancara merupakan teknik pengu</w:t>
      </w:r>
      <w:r w:rsidR="000827ED">
        <w:rPr>
          <w:rFonts w:ascii="Calibri" w:eastAsia="Calibri" w:hAnsi="Calibri" w:cs="Times New Roman"/>
          <w:sz w:val="24"/>
          <w:szCs w:val="24"/>
          <w:lang w:val="en-US"/>
        </w:rPr>
        <w:t>mpulan data dimana pewawancara</w:t>
      </w:r>
      <w:r w:rsidR="000827ED">
        <w:rPr>
          <w:rFonts w:ascii="Calibri" w:eastAsia="Calibri" w:hAnsi="Calibri" w:cs="Times New Roman"/>
          <w:sz w:val="24"/>
          <w:szCs w:val="24"/>
        </w:rPr>
        <w:t xml:space="preserve"> </w:t>
      </w:r>
      <w:r w:rsidR="00061552" w:rsidRPr="00061552">
        <w:rPr>
          <w:rFonts w:ascii="Calibri" w:eastAsia="Calibri" w:hAnsi="Calibri" w:cs="Times New Roman"/>
          <w:sz w:val="24"/>
          <w:szCs w:val="24"/>
          <w:lang w:val="en-US"/>
        </w:rPr>
        <w:t>dalam mengumpulkan data mengajukan suatu pertanyaan kepada yang diwawancarai.</w:t>
      </w:r>
      <w:r>
        <w:rPr>
          <w:rFonts w:ascii="Calibri" w:eastAsia="Calibri" w:hAnsi="Calibri" w:cs="Times New Roman"/>
          <w:sz w:val="24"/>
          <w:szCs w:val="24"/>
        </w:rPr>
        <w:t xml:space="preserve"> </w:t>
      </w:r>
      <w:r w:rsidR="00061552" w:rsidRPr="00061552">
        <w:rPr>
          <w:rFonts w:ascii="Calibri" w:eastAsia="Calibri" w:hAnsi="Calibri" w:cs="Times New Roman"/>
          <w:sz w:val="24"/>
          <w:szCs w:val="24"/>
          <w:lang w:val="en-US"/>
        </w:rPr>
        <w:t xml:space="preserve">Wawancara yang penyusun lakukan adalah </w:t>
      </w:r>
      <w:r w:rsidR="00061552" w:rsidRPr="00061552">
        <w:rPr>
          <w:rFonts w:ascii="Calibri" w:eastAsia="Calibri" w:hAnsi="Calibri" w:cs="Times New Roman"/>
          <w:sz w:val="24"/>
          <w:szCs w:val="24"/>
          <w:lang w:val="en-US"/>
        </w:rPr>
        <w:lastRenderedPageBreak/>
        <w:t xml:space="preserve">wawancara  bebas atau tidak berstruktur yaitu wawancara yang dilakukan tanpa membuat </w:t>
      </w:r>
      <w:r w:rsidR="00061552" w:rsidRPr="00061552">
        <w:rPr>
          <w:rFonts w:ascii="Calibri" w:eastAsia="Calibri" w:hAnsi="Calibri" w:cs="Times New Roman"/>
          <w:i/>
          <w:iCs/>
          <w:sz w:val="24"/>
          <w:szCs w:val="24"/>
          <w:lang w:val="en-US"/>
        </w:rPr>
        <w:t>guide</w:t>
      </w:r>
      <w:r w:rsidR="00061552" w:rsidRPr="00061552">
        <w:rPr>
          <w:rFonts w:ascii="Calibri" w:eastAsia="Calibri" w:hAnsi="Calibri" w:cs="Times New Roman"/>
          <w:sz w:val="24"/>
          <w:szCs w:val="24"/>
          <w:lang w:val="en-US"/>
        </w:rPr>
        <w:t xml:space="preserve"> </w:t>
      </w:r>
      <w:r w:rsidR="00061552" w:rsidRPr="00061552">
        <w:rPr>
          <w:rFonts w:ascii="Calibri" w:eastAsia="Calibri" w:hAnsi="Calibri" w:cs="Times New Roman"/>
          <w:i/>
          <w:iCs/>
          <w:sz w:val="24"/>
          <w:szCs w:val="24"/>
          <w:lang w:val="en-US"/>
        </w:rPr>
        <w:t>interview</w:t>
      </w:r>
      <w:r w:rsidR="00061552" w:rsidRPr="00061552">
        <w:rPr>
          <w:rFonts w:ascii="Calibri" w:eastAsia="Calibri" w:hAnsi="Calibri" w:cs="Times New Roman"/>
          <w:sz w:val="24"/>
          <w:szCs w:val="24"/>
          <w:lang w:val="en-US"/>
        </w:rPr>
        <w:t xml:space="preserve"> ,</w:t>
      </w:r>
    </w:p>
    <w:p w:rsidR="00061552" w:rsidRPr="00061552" w:rsidRDefault="00061552" w:rsidP="002F6D2E">
      <w:pPr>
        <w:pStyle w:val="ListParagraph"/>
        <w:numPr>
          <w:ilvl w:val="1"/>
          <w:numId w:val="7"/>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Instrumen Penelitian</w:t>
      </w:r>
    </w:p>
    <w:p w:rsidR="00656B77" w:rsidRDefault="00061552" w:rsidP="004E07A3">
      <w:pPr>
        <w:tabs>
          <w:tab w:val="left" w:pos="-284"/>
        </w:tabs>
        <w:spacing w:after="0" w:line="240" w:lineRule="auto"/>
        <w:ind w:firstLine="426"/>
        <w:jc w:val="both"/>
        <w:rPr>
          <w:rFonts w:ascii="Calibri" w:eastAsia="Calibri" w:hAnsi="Calibri" w:cs="Times New Roman"/>
          <w:sz w:val="24"/>
          <w:szCs w:val="24"/>
        </w:rPr>
      </w:pPr>
      <w:r w:rsidRPr="00061552">
        <w:rPr>
          <w:rFonts w:ascii="Calibri" w:eastAsia="Calibri" w:hAnsi="Calibri" w:cs="Times New Roman"/>
          <w:sz w:val="24"/>
          <w:szCs w:val="24"/>
        </w:rPr>
        <w:t xml:space="preserve">Pada </w:t>
      </w:r>
      <w:r w:rsidRPr="004E07A3">
        <w:rPr>
          <w:rFonts w:ascii="Calibri" w:eastAsia="Calibri" w:hAnsi="Calibri" w:cs="Times New Roman"/>
          <w:sz w:val="24"/>
          <w:szCs w:val="24"/>
          <w:lang w:val="en-US"/>
        </w:rPr>
        <w:t>prinsipnya</w:t>
      </w:r>
      <w:r w:rsidRPr="00061552">
        <w:rPr>
          <w:rFonts w:ascii="Calibri" w:eastAsia="Calibri" w:hAnsi="Calibri" w:cs="Times New Roman"/>
          <w:sz w:val="24"/>
          <w:szCs w:val="24"/>
        </w:rPr>
        <w:t xml:space="preserve"> untuk meneliti adalah melakukan pengukuran terhadap fenomena sosial maupu alam. Oleh karena itu, harus ada staf ukur yang digunakan yang biasa disebut instrumen penelitian. Instrumen penelitian adalah suatu alat yang digunakan mengukur fenomena alam maupun sosial yang diamati (Sugiyono, 2011:</w:t>
      </w:r>
      <w:r w:rsidR="00656B77">
        <w:rPr>
          <w:rFonts w:ascii="Calibri" w:eastAsia="Calibri" w:hAnsi="Calibri" w:cs="Times New Roman"/>
          <w:sz w:val="24"/>
          <w:szCs w:val="24"/>
        </w:rPr>
        <w:t xml:space="preserve"> </w:t>
      </w:r>
      <w:r w:rsidRPr="00061552">
        <w:rPr>
          <w:rFonts w:ascii="Calibri" w:eastAsia="Calibri" w:hAnsi="Calibri" w:cs="Times New Roman"/>
          <w:sz w:val="24"/>
          <w:szCs w:val="24"/>
        </w:rPr>
        <w:t>102).</w:t>
      </w:r>
      <w:r w:rsidR="004E07A3">
        <w:rPr>
          <w:rFonts w:ascii="Calibri" w:eastAsia="Calibri" w:hAnsi="Calibri" w:cs="Times New Roman"/>
          <w:sz w:val="24"/>
          <w:szCs w:val="24"/>
        </w:rPr>
        <w:t xml:space="preserve"> Instrumen penelitian ini adah angket, pedoman observasi, wawancara dan dokumentasi.</w:t>
      </w:r>
    </w:p>
    <w:p w:rsidR="00061552" w:rsidRPr="00061552" w:rsidRDefault="00061552" w:rsidP="00061552">
      <w:pPr>
        <w:spacing w:after="0" w:line="240" w:lineRule="auto"/>
        <w:jc w:val="center"/>
        <w:rPr>
          <w:rFonts w:ascii="Calibri" w:eastAsia="Calibri" w:hAnsi="Calibri" w:cs="Times New Roman"/>
          <w:sz w:val="24"/>
          <w:szCs w:val="24"/>
          <w:lang w:val="en-US"/>
        </w:rPr>
      </w:pPr>
    </w:p>
    <w:p w:rsidR="00061552" w:rsidRPr="00061552" w:rsidRDefault="00061552" w:rsidP="002F6D2E">
      <w:pPr>
        <w:pStyle w:val="ListParagraph"/>
        <w:numPr>
          <w:ilvl w:val="1"/>
          <w:numId w:val="7"/>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Validitas dan Reliabilitas</w:t>
      </w:r>
    </w:p>
    <w:p w:rsidR="00061552" w:rsidRPr="00061552" w:rsidRDefault="00061552" w:rsidP="002F6D2E">
      <w:pPr>
        <w:pStyle w:val="ListParagraph"/>
        <w:numPr>
          <w:ilvl w:val="1"/>
          <w:numId w:val="5"/>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Uji Validitas</w:t>
      </w:r>
    </w:p>
    <w:p w:rsidR="00061552" w:rsidRPr="00061552" w:rsidRDefault="00061552" w:rsidP="007D5D17">
      <w:pPr>
        <w:tabs>
          <w:tab w:val="left" w:pos="-284"/>
        </w:tabs>
        <w:spacing w:after="0" w:line="240" w:lineRule="auto"/>
        <w:ind w:firstLine="426"/>
        <w:jc w:val="both"/>
        <w:rPr>
          <w:rFonts w:ascii="Calibri" w:eastAsia="Calibri" w:hAnsi="Calibri" w:cs="Times New Roman"/>
          <w:sz w:val="24"/>
          <w:szCs w:val="24"/>
        </w:rPr>
      </w:pPr>
      <w:r w:rsidRPr="00061552">
        <w:rPr>
          <w:rFonts w:ascii="Calibri" w:eastAsia="Calibri" w:hAnsi="Calibri" w:cs="Times New Roman"/>
          <w:sz w:val="24"/>
          <w:szCs w:val="24"/>
        </w:rPr>
        <w:t xml:space="preserve">Menurut Sugiyono (2011:129) validitas </w:t>
      </w:r>
      <w:r w:rsidRPr="004E07A3">
        <w:rPr>
          <w:rFonts w:ascii="Calibri" w:eastAsia="Calibri" w:hAnsi="Calibri" w:cs="Times New Roman"/>
          <w:sz w:val="24"/>
          <w:szCs w:val="24"/>
          <w:lang w:val="en-US"/>
        </w:rPr>
        <w:t>merupakan</w:t>
      </w:r>
      <w:r w:rsidRPr="00061552">
        <w:rPr>
          <w:rFonts w:ascii="Calibri" w:eastAsia="Calibri" w:hAnsi="Calibri" w:cs="Times New Roman"/>
          <w:sz w:val="24"/>
          <w:szCs w:val="24"/>
        </w:rPr>
        <w:t xml:space="preserve"> pengukuran yang akan dilakukan diukur. Pengujian ini dengan cara pengujian validitas isi, yang validitas isi adalah pengujian validitas yang dapat membandingkan antara instrumen, dan materi, dan di instrumen diukur dengan mengukur hasil kegiatan, dan maka pengujian ini dapat dilakukan dengan membandingkan antara isi instrumen dengan isi atau rancangan yang telah ditetapkan. </w:t>
      </w:r>
    </w:p>
    <w:p w:rsidR="00061552" w:rsidRPr="00061552" w:rsidRDefault="00061552" w:rsidP="007D5D17">
      <w:pPr>
        <w:tabs>
          <w:tab w:val="left" w:pos="-284"/>
        </w:tabs>
        <w:spacing w:after="0" w:line="240" w:lineRule="auto"/>
        <w:ind w:firstLine="426"/>
        <w:jc w:val="both"/>
        <w:rPr>
          <w:rFonts w:ascii="Calibri" w:eastAsia="Calibri" w:hAnsi="Calibri" w:cs="Times New Roman"/>
          <w:sz w:val="24"/>
          <w:szCs w:val="24"/>
        </w:rPr>
      </w:pPr>
      <w:r w:rsidRPr="00061552">
        <w:rPr>
          <w:rFonts w:ascii="Calibri" w:eastAsia="Calibri" w:hAnsi="Calibri" w:cs="Times New Roman"/>
          <w:sz w:val="24"/>
          <w:szCs w:val="24"/>
        </w:rPr>
        <w:t xml:space="preserve">Teknik korelasi yang digunakan adalah korelasi </w:t>
      </w:r>
      <w:r w:rsidRPr="00061552">
        <w:rPr>
          <w:rFonts w:ascii="Calibri" w:eastAsia="Calibri" w:hAnsi="Calibri" w:cs="Times New Roman"/>
          <w:i/>
          <w:iCs/>
          <w:sz w:val="24"/>
          <w:szCs w:val="24"/>
        </w:rPr>
        <w:t>Product Moment</w:t>
      </w:r>
      <w:r w:rsidRPr="00061552">
        <w:rPr>
          <w:rFonts w:ascii="Calibri" w:eastAsia="Calibri" w:hAnsi="Calibri" w:cs="Times New Roman"/>
          <w:sz w:val="24"/>
          <w:szCs w:val="24"/>
        </w:rPr>
        <w:t xml:space="preserve"> (Arikunto, 2010:</w:t>
      </w:r>
      <w:r w:rsidR="007D5D17">
        <w:rPr>
          <w:rFonts w:ascii="Calibri" w:eastAsia="Calibri" w:hAnsi="Calibri" w:cs="Times New Roman"/>
          <w:sz w:val="24"/>
          <w:szCs w:val="24"/>
        </w:rPr>
        <w:t xml:space="preserve"> </w:t>
      </w:r>
      <w:r w:rsidRPr="00061552">
        <w:rPr>
          <w:rFonts w:ascii="Calibri" w:eastAsia="Calibri" w:hAnsi="Calibri" w:cs="Times New Roman"/>
          <w:sz w:val="24"/>
          <w:szCs w:val="24"/>
        </w:rPr>
        <w:t>318)</w:t>
      </w:r>
      <w:r w:rsidR="007D5D17">
        <w:rPr>
          <w:rFonts w:ascii="Calibri" w:eastAsia="Calibri" w:hAnsi="Calibri" w:cs="Times New Roman"/>
          <w:sz w:val="24"/>
          <w:szCs w:val="24"/>
        </w:rPr>
        <w:t>.</w:t>
      </w:r>
    </w:p>
    <w:p w:rsidR="00061552" w:rsidRPr="007D5D17" w:rsidRDefault="001B6C8D" w:rsidP="00061552">
      <w:pPr>
        <w:spacing w:after="0" w:line="240" w:lineRule="auto"/>
        <w:ind w:firstLine="567"/>
        <w:jc w:val="both"/>
        <w:rPr>
          <w:rFonts w:ascii="Calibri" w:eastAsia="Calibri" w:hAnsi="Calibri" w:cs="Times New Roman"/>
          <w:lang w:val="en-US"/>
        </w:rPr>
      </w:pPr>
      <m:oMathPara>
        <m:oMath>
          <m:sSub>
            <m:sSubPr>
              <m:ctrlPr>
                <w:rPr>
                  <w:rFonts w:ascii="Cambria Math" w:eastAsia="Calibri" w:hAnsi="Cambria Math" w:cs="Times New Roman"/>
                  <w:i/>
                </w:rPr>
              </m:ctrlPr>
            </m:sSubPr>
            <m:e>
              <m:r>
                <w:rPr>
                  <w:rFonts w:ascii="Cambria Math" w:eastAsia="Calibri" w:hAnsi="Cambria Math" w:cs="Times New Roman"/>
                </w:rPr>
                <m:t>γ</m:t>
              </m:r>
            </m:e>
            <m:sub>
              <m:r>
                <w:rPr>
                  <w:rFonts w:ascii="Cambria Math" w:eastAsia="Calibri" w:hAnsi="Cambria Math" w:cs="Times New Roman"/>
                </w:rPr>
                <m:t>xy</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N</m:t>
              </m:r>
              <m:d>
                <m:dPr>
                  <m:ctrlPr>
                    <w:rPr>
                      <w:rFonts w:ascii="Cambria Math" w:eastAsia="Calibri" w:hAnsi="Cambria Math" w:cs="Times New Roman"/>
                      <w:i/>
                    </w:rPr>
                  </m:ctrlPr>
                </m:dPr>
                <m:e>
                  <m:nary>
                    <m:naryPr>
                      <m:chr m:val="∑"/>
                      <m:limLoc m:val="undOvr"/>
                      <m:subHide m:val="1"/>
                      <m:supHide m:val="1"/>
                      <m:ctrlPr>
                        <w:rPr>
                          <w:rFonts w:ascii="Cambria Math" w:eastAsia="Calibri" w:hAnsi="Cambria Math" w:cs="Times New Roman"/>
                          <w:i/>
                        </w:rPr>
                      </m:ctrlPr>
                    </m:naryPr>
                    <m:sub/>
                    <m:sup/>
                    <m:e>
                      <m:r>
                        <w:rPr>
                          <w:rFonts w:ascii="Cambria Math" w:eastAsia="Calibri" w:hAnsi="Cambria Math" w:cs="Times New Roman"/>
                        </w:rPr>
                        <m:t>xy</m:t>
                      </m:r>
                    </m:e>
                  </m:nary>
                </m:e>
              </m:d>
              <m:r>
                <w:rPr>
                  <w:rFonts w:ascii="Cambria Math" w:eastAsia="Calibri" w:hAnsi="Cambria Math" w:cs="Times New Roman"/>
                </w:rPr>
                <m:t>-</m:t>
              </m:r>
              <m:d>
                <m:dPr>
                  <m:ctrlPr>
                    <w:rPr>
                      <w:rFonts w:ascii="Cambria Math" w:eastAsia="Calibri" w:hAnsi="Cambria Math" w:cs="Times New Roman"/>
                      <w:i/>
                    </w:rPr>
                  </m:ctrlPr>
                </m:dPr>
                <m:e>
                  <m:nary>
                    <m:naryPr>
                      <m:chr m:val="∑"/>
                      <m:limLoc m:val="undOvr"/>
                      <m:subHide m:val="1"/>
                      <m:supHide m:val="1"/>
                      <m:ctrlPr>
                        <w:rPr>
                          <w:rFonts w:ascii="Cambria Math" w:eastAsia="Calibri" w:hAnsi="Cambria Math" w:cs="Times New Roman"/>
                          <w:i/>
                        </w:rPr>
                      </m:ctrlPr>
                    </m:naryPr>
                    <m:sub/>
                    <m:sup/>
                    <m:e>
                      <m:r>
                        <w:rPr>
                          <w:rFonts w:ascii="Cambria Math" w:eastAsia="Calibri" w:hAnsi="Cambria Math" w:cs="Times New Roman"/>
                        </w:rPr>
                        <m:t>x</m:t>
                      </m:r>
                    </m:e>
                  </m:nary>
                </m:e>
              </m:d>
              <m:d>
                <m:dPr>
                  <m:ctrlPr>
                    <w:rPr>
                      <w:rFonts w:ascii="Cambria Math" w:eastAsia="Calibri" w:hAnsi="Cambria Math" w:cs="Times New Roman"/>
                      <w:i/>
                    </w:rPr>
                  </m:ctrlPr>
                </m:dPr>
                <m:e>
                  <m:nary>
                    <m:naryPr>
                      <m:chr m:val="∑"/>
                      <m:limLoc m:val="undOvr"/>
                      <m:subHide m:val="1"/>
                      <m:supHide m:val="1"/>
                      <m:ctrlPr>
                        <w:rPr>
                          <w:rFonts w:ascii="Cambria Math" w:eastAsia="Calibri" w:hAnsi="Cambria Math" w:cs="Times New Roman"/>
                          <w:i/>
                        </w:rPr>
                      </m:ctrlPr>
                    </m:naryPr>
                    <m:sub/>
                    <m:sup/>
                    <m:e>
                      <m:r>
                        <w:rPr>
                          <w:rFonts w:ascii="Cambria Math" w:eastAsia="Calibri" w:hAnsi="Cambria Math" w:cs="Times New Roman"/>
                        </w:rPr>
                        <m:t>y</m:t>
                      </m:r>
                    </m:e>
                  </m:nary>
                </m:e>
              </m:d>
            </m:num>
            <m:den>
              <m:rad>
                <m:radPr>
                  <m:degHide m:val="1"/>
                  <m:ctrlPr>
                    <w:rPr>
                      <w:rFonts w:ascii="Cambria Math" w:eastAsia="Calibri" w:hAnsi="Cambria Math" w:cs="Times New Roman"/>
                      <w:i/>
                    </w:rPr>
                  </m:ctrlPr>
                </m:radPr>
                <m:deg/>
                <m:e>
                  <m:d>
                    <m:dPr>
                      <m:begChr m:val="{"/>
                      <m:endChr m:val=""/>
                      <m:ctrlPr>
                        <w:rPr>
                          <w:rFonts w:ascii="Cambria Math" w:eastAsia="Calibri" w:hAnsi="Cambria Math" w:cs="Times New Roman"/>
                          <w:i/>
                        </w:rPr>
                      </m:ctrlPr>
                    </m:dPr>
                    <m:e>
                      <m:r>
                        <w:rPr>
                          <w:rFonts w:ascii="Cambria Math" w:eastAsia="Calibri" w:hAnsi="Cambria Math" w:cs="Times New Roman"/>
                        </w:rPr>
                        <m:t>N</m:t>
                      </m:r>
                      <m:nary>
                        <m:naryPr>
                          <m:chr m:val="∑"/>
                          <m:limLoc m:val="undOvr"/>
                          <m:subHide m:val="1"/>
                          <m:supHide m:val="1"/>
                          <m:ctrlPr>
                            <w:rPr>
                              <w:rFonts w:ascii="Cambria Math" w:eastAsia="Calibri" w:hAnsi="Cambria Math" w:cs="Times New Roman"/>
                              <w:i/>
                            </w:rPr>
                          </m:ctrlPr>
                        </m:naryPr>
                        <m:sub/>
                        <m:sup/>
                        <m:e>
                          <m:sSup>
                            <m:sSupPr>
                              <m:ctrlPr>
                                <w:rPr>
                                  <w:rFonts w:ascii="Cambria Math" w:eastAsia="Calibri" w:hAnsi="Cambria Math" w:cs="Times New Roman"/>
                                  <w:i/>
                                </w:rPr>
                              </m:ctrlPr>
                            </m:sSupPr>
                            <m:e>
                              <m:r>
                                <w:rPr>
                                  <w:rFonts w:ascii="Cambria Math" w:eastAsia="Calibri" w:hAnsi="Cambria Math" w:cs="Times New Roman"/>
                                </w:rPr>
                                <m:t>x</m:t>
                              </m:r>
                            </m:e>
                            <m:sup>
                              <m:r>
                                <w:rPr>
                                  <w:rFonts w:ascii="Cambria Math" w:eastAsia="Calibri" w:hAnsi="Cambria Math" w:cs="Times New Roman"/>
                                </w:rPr>
                                <m:t>2</m:t>
                              </m:r>
                            </m:sup>
                          </m:sSup>
                        </m:e>
                      </m:nary>
                    </m:e>
                  </m:d>
                </m:e>
              </m:rad>
              <m:r>
                <w:rPr>
                  <w:rFonts w:ascii="Cambria Math" w:eastAsia="Calibri" w:hAnsi="Cambria Math" w:cs="Times New Roman"/>
                </w:rPr>
                <m:t>-</m:t>
              </m:r>
              <m:d>
                <m:dPr>
                  <m:endChr m:val=""/>
                  <m:ctrlPr>
                    <w:rPr>
                      <w:rFonts w:ascii="Cambria Math" w:eastAsia="Calibri" w:hAnsi="Cambria Math" w:cs="Times New Roman"/>
                      <w:i/>
                    </w:rPr>
                  </m:ctrlPr>
                </m:dPr>
                <m:e>
                  <m:nary>
                    <m:naryPr>
                      <m:chr m:val="∑"/>
                      <m:limLoc m:val="undOvr"/>
                      <m:subHide m:val="1"/>
                      <m:supHide m:val="1"/>
                      <m:ctrlPr>
                        <w:rPr>
                          <w:rFonts w:ascii="Cambria Math" w:eastAsia="Calibri" w:hAnsi="Cambria Math" w:cs="Times New Roman"/>
                          <w:i/>
                        </w:rPr>
                      </m:ctrlPr>
                    </m:naryPr>
                    <m:sub/>
                    <m:sup/>
                    <m:e>
                      <m:r>
                        <w:rPr>
                          <w:rFonts w:ascii="Cambria Math" w:eastAsia="Calibri" w:hAnsi="Cambria Math" w:cs="Times New Roman"/>
                        </w:rPr>
                        <m:t>x</m:t>
                      </m:r>
                    </m:e>
                  </m:nary>
                </m:e>
              </m:d>
              <m:sSup>
                <m:sSupPr>
                  <m:ctrlPr>
                    <w:rPr>
                      <w:rFonts w:ascii="Cambria Math" w:eastAsia="Calibri" w:hAnsi="Cambria Math" w:cs="Times New Roman"/>
                      <w:i/>
                    </w:rPr>
                  </m:ctrlPr>
                </m:sSupPr>
                <m:e>
                  <m:r>
                    <w:rPr>
                      <w:rFonts w:ascii="Cambria Math" w:eastAsia="Calibri" w:hAnsi="Cambria Math" w:cs="Times New Roman"/>
                    </w:rPr>
                    <m:t>)</m:t>
                  </m:r>
                </m:e>
                <m:sup>
                  <m:r>
                    <w:rPr>
                      <w:rFonts w:ascii="Cambria Math" w:eastAsia="Calibri" w:hAnsi="Cambria Math" w:cs="Times New Roman"/>
                    </w:rPr>
                    <m:t>2</m:t>
                  </m:r>
                </m:sup>
              </m:sSup>
              <m:r>
                <w:rPr>
                  <w:rFonts w:ascii="Cambria Math" w:eastAsia="Calibri" w:hAnsi="Cambria Math" w:cs="Times New Roman"/>
                </w:rPr>
                <m:t>}.</m:t>
              </m:r>
              <m:d>
                <m:dPr>
                  <m:begChr m:val="{"/>
                  <m:endChr m:val=""/>
                  <m:ctrlPr>
                    <w:rPr>
                      <w:rFonts w:ascii="Cambria Math" w:eastAsia="Calibri" w:hAnsi="Cambria Math" w:cs="Times New Roman"/>
                      <w:i/>
                    </w:rPr>
                  </m:ctrlPr>
                </m:dPr>
                <m:e>
                  <m:r>
                    <w:rPr>
                      <w:rFonts w:ascii="Cambria Math" w:eastAsia="Calibri" w:hAnsi="Cambria Math" w:cs="Times New Roman"/>
                    </w:rPr>
                    <m:t>N</m:t>
                  </m:r>
                  <m:nary>
                    <m:naryPr>
                      <m:chr m:val="∑"/>
                      <m:limLoc m:val="undOvr"/>
                      <m:subHide m:val="1"/>
                      <m:supHide m:val="1"/>
                      <m:ctrlPr>
                        <w:rPr>
                          <w:rFonts w:ascii="Cambria Math" w:eastAsia="Calibri" w:hAnsi="Cambria Math" w:cs="Times New Roman"/>
                          <w:i/>
                        </w:rPr>
                      </m:ctrlPr>
                    </m:naryPr>
                    <m:sub/>
                    <m:sup/>
                    <m:e>
                      <m:sSup>
                        <m:sSupPr>
                          <m:ctrlPr>
                            <w:rPr>
                              <w:rFonts w:ascii="Cambria Math" w:eastAsia="Calibri" w:hAnsi="Cambria Math" w:cs="Times New Roman"/>
                              <w:i/>
                            </w:rPr>
                          </m:ctrlPr>
                        </m:sSupPr>
                        <m:e>
                          <m:r>
                            <w:rPr>
                              <w:rFonts w:ascii="Cambria Math" w:eastAsia="Calibri" w:hAnsi="Cambria Math" w:cs="Times New Roman"/>
                            </w:rPr>
                            <m:t>y</m:t>
                          </m:r>
                        </m:e>
                        <m:sup>
                          <m:r>
                            <w:rPr>
                              <w:rFonts w:ascii="Cambria Math" w:eastAsia="Calibri" w:hAnsi="Cambria Math" w:cs="Times New Roman"/>
                            </w:rPr>
                            <m:t>2</m:t>
                          </m:r>
                        </m:sup>
                      </m:sSup>
                      <m:r>
                        <w:rPr>
                          <w:rFonts w:ascii="Cambria Math" w:eastAsia="Calibri" w:hAnsi="Cambria Math" w:cs="Times New Roman"/>
                        </w:rPr>
                        <m:t>-</m:t>
                      </m:r>
                      <m:d>
                        <m:dPr>
                          <m:endChr m:val=""/>
                          <m:ctrlPr>
                            <w:rPr>
                              <w:rFonts w:ascii="Cambria Math" w:eastAsia="Calibri" w:hAnsi="Cambria Math" w:cs="Times New Roman"/>
                              <w:i/>
                            </w:rPr>
                          </m:ctrlPr>
                        </m:dPr>
                        <m:e>
                          <m:nary>
                            <m:naryPr>
                              <m:chr m:val="∑"/>
                              <m:limLoc m:val="undOvr"/>
                              <m:subHide m:val="1"/>
                              <m:supHide m:val="1"/>
                              <m:ctrlPr>
                                <w:rPr>
                                  <w:rFonts w:ascii="Cambria Math" w:eastAsia="Calibri" w:hAnsi="Cambria Math" w:cs="Times New Roman"/>
                                  <w:i/>
                                </w:rPr>
                              </m:ctrlPr>
                            </m:naryPr>
                            <m:sub/>
                            <m:sup/>
                            <m:e>
                              <m:r>
                                <w:rPr>
                                  <w:rFonts w:ascii="Cambria Math" w:eastAsia="Calibri" w:hAnsi="Cambria Math" w:cs="Times New Roman"/>
                                </w:rPr>
                                <m:t>y</m:t>
                              </m:r>
                              <m:sSup>
                                <m:sSupPr>
                                  <m:ctrlPr>
                                    <w:rPr>
                                      <w:rFonts w:ascii="Cambria Math" w:eastAsia="Calibri" w:hAnsi="Cambria Math" w:cs="Times New Roman"/>
                                      <w:i/>
                                    </w:rPr>
                                  </m:ctrlPr>
                                </m:sSupPr>
                                <m:e>
                                  <m:r>
                                    <w:rPr>
                                      <w:rFonts w:ascii="Cambria Math" w:eastAsia="Calibri" w:hAnsi="Cambria Math" w:cs="Times New Roman"/>
                                    </w:rPr>
                                    <m:t>)</m:t>
                                  </m:r>
                                </m:e>
                                <m:sup>
                                  <m:r>
                                    <w:rPr>
                                      <w:rFonts w:ascii="Cambria Math" w:eastAsia="Calibri" w:hAnsi="Cambria Math" w:cs="Times New Roman"/>
                                    </w:rPr>
                                    <m:t>2</m:t>
                                  </m:r>
                                </m:sup>
                              </m:sSup>
                              <m:r>
                                <w:rPr>
                                  <w:rFonts w:ascii="Cambria Math" w:eastAsia="Calibri" w:hAnsi="Cambria Math" w:cs="Times New Roman"/>
                                </w:rPr>
                                <m:t>}</m:t>
                              </m:r>
                            </m:e>
                          </m:nary>
                        </m:e>
                      </m:d>
                    </m:e>
                  </m:nary>
                </m:e>
              </m:d>
            </m:den>
          </m:f>
        </m:oMath>
      </m:oMathPara>
    </w:p>
    <w:p w:rsidR="00061552" w:rsidRPr="00061552" w:rsidRDefault="00061552" w:rsidP="007D5D17">
      <w:pPr>
        <w:tabs>
          <w:tab w:val="left" w:pos="-284"/>
        </w:tabs>
        <w:spacing w:after="0" w:line="240" w:lineRule="auto"/>
        <w:ind w:firstLine="426"/>
        <w:jc w:val="both"/>
        <w:rPr>
          <w:rFonts w:ascii="Calibri" w:eastAsia="Calibri" w:hAnsi="Calibri" w:cs="Times New Roman"/>
          <w:sz w:val="24"/>
          <w:szCs w:val="24"/>
        </w:rPr>
      </w:pPr>
      <w:r w:rsidRPr="00061552">
        <w:rPr>
          <w:rFonts w:ascii="Calibri" w:eastAsia="Calibri" w:hAnsi="Calibri" w:cs="Times New Roman"/>
          <w:sz w:val="24"/>
          <w:szCs w:val="24"/>
        </w:rPr>
        <w:t>Keterangan:</w:t>
      </w:r>
    </w:p>
    <w:p w:rsidR="00061552" w:rsidRPr="00061552" w:rsidRDefault="001B6C8D" w:rsidP="007D5D17">
      <w:pPr>
        <w:tabs>
          <w:tab w:val="left" w:pos="1015"/>
        </w:tabs>
        <w:spacing w:after="0" w:line="240" w:lineRule="auto"/>
        <w:ind w:left="1176" w:hanging="750"/>
        <w:rPr>
          <w:rFonts w:ascii="Calibri" w:eastAsia="Calibri" w:hAnsi="Calibri" w:cs="Times New Roman"/>
          <w:i/>
          <w:iCs/>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γ</m:t>
            </m:r>
          </m:e>
          <m:sub>
            <m:r>
              <w:rPr>
                <w:rFonts w:ascii="Cambria Math" w:eastAsia="Calibri" w:hAnsi="Cambria Math" w:cs="Times New Roman"/>
                <w:sz w:val="24"/>
                <w:szCs w:val="24"/>
              </w:rPr>
              <m:t>xy</m:t>
            </m:r>
          </m:sub>
        </m:sSub>
      </m:oMath>
      <w:r w:rsidR="00061552" w:rsidRPr="00061552">
        <w:rPr>
          <w:rFonts w:ascii="Calibri" w:eastAsia="Calibri" w:hAnsi="Calibri" w:cs="Times New Roman"/>
          <w:sz w:val="24"/>
          <w:szCs w:val="24"/>
        </w:rPr>
        <w:tab/>
        <w:t xml:space="preserve">= koefisien korelasi </w:t>
      </w:r>
      <w:r w:rsidR="00061552" w:rsidRPr="00061552">
        <w:rPr>
          <w:rFonts w:ascii="Calibri" w:eastAsia="Calibri" w:hAnsi="Calibri" w:cs="Times New Roman"/>
          <w:i/>
          <w:iCs/>
          <w:sz w:val="24"/>
          <w:szCs w:val="24"/>
        </w:rPr>
        <w:t>Product Moment Pearson</w:t>
      </w:r>
    </w:p>
    <w:p w:rsidR="00061552" w:rsidRPr="00061552" w:rsidRDefault="00061552" w:rsidP="007D5D17">
      <w:pPr>
        <w:tabs>
          <w:tab w:val="left" w:pos="993"/>
        </w:tabs>
        <w:spacing w:after="0" w:line="240" w:lineRule="auto"/>
        <w:ind w:left="1418" w:hanging="970"/>
        <w:rPr>
          <w:rFonts w:ascii="Calibri" w:eastAsia="Calibri" w:hAnsi="Calibri" w:cs="Times New Roman"/>
          <w:sz w:val="24"/>
          <w:szCs w:val="24"/>
        </w:rPr>
      </w:pPr>
      <w:r w:rsidRPr="00061552">
        <w:rPr>
          <w:rFonts w:ascii="Calibri" w:eastAsia="Calibri" w:hAnsi="Calibri" w:cs="Times New Roman"/>
          <w:sz w:val="24"/>
          <w:szCs w:val="24"/>
        </w:rPr>
        <w:t>Y</w:t>
      </w:r>
      <w:r w:rsidRPr="00061552">
        <w:rPr>
          <w:rFonts w:ascii="Calibri" w:eastAsia="Calibri" w:hAnsi="Calibri" w:cs="Times New Roman"/>
          <w:sz w:val="24"/>
          <w:szCs w:val="24"/>
        </w:rPr>
        <w:tab/>
        <w:t>= skor item total</w:t>
      </w:r>
    </w:p>
    <w:p w:rsidR="00061552" w:rsidRPr="00061552" w:rsidRDefault="00061552" w:rsidP="007D5D17">
      <w:pPr>
        <w:tabs>
          <w:tab w:val="left" w:pos="993"/>
        </w:tabs>
        <w:spacing w:after="0" w:line="240" w:lineRule="auto"/>
        <w:ind w:left="1418" w:hanging="970"/>
        <w:rPr>
          <w:rFonts w:ascii="Calibri" w:eastAsia="Calibri" w:hAnsi="Calibri" w:cs="Times New Roman"/>
          <w:sz w:val="24"/>
          <w:szCs w:val="24"/>
        </w:rPr>
      </w:pPr>
      <w:r w:rsidRPr="00061552">
        <w:rPr>
          <w:rFonts w:ascii="Calibri" w:eastAsia="Calibri" w:hAnsi="Calibri" w:cs="Times New Roman"/>
          <w:sz w:val="24"/>
          <w:szCs w:val="24"/>
        </w:rPr>
        <w:t>X</w:t>
      </w:r>
      <w:r w:rsidRPr="00061552">
        <w:rPr>
          <w:rFonts w:ascii="Calibri" w:eastAsia="Calibri" w:hAnsi="Calibri" w:cs="Times New Roman"/>
          <w:sz w:val="24"/>
          <w:szCs w:val="24"/>
        </w:rPr>
        <w:tab/>
        <w:t>= skor pertanyaan</w:t>
      </w:r>
    </w:p>
    <w:p w:rsidR="00061552" w:rsidRPr="00061552" w:rsidRDefault="007D5D17" w:rsidP="007D5D17">
      <w:pPr>
        <w:tabs>
          <w:tab w:val="left" w:pos="993"/>
        </w:tabs>
        <w:spacing w:after="0" w:line="240" w:lineRule="auto"/>
        <w:ind w:left="1418" w:hanging="970"/>
        <w:rPr>
          <w:rFonts w:ascii="Calibri" w:eastAsia="Calibri" w:hAnsi="Calibri" w:cs="Times New Roman"/>
          <w:sz w:val="24"/>
          <w:szCs w:val="24"/>
        </w:rPr>
      </w:pPr>
      <w:r>
        <w:rPr>
          <w:rFonts w:ascii="Calibri" w:eastAsia="Calibri" w:hAnsi="Calibri" w:cs="Times New Roman"/>
          <w:sz w:val="24"/>
          <w:szCs w:val="24"/>
        </w:rPr>
        <w:t xml:space="preserve">N </w:t>
      </w:r>
      <w:r w:rsidR="00061552" w:rsidRPr="00061552">
        <w:rPr>
          <w:rFonts w:ascii="Calibri" w:eastAsia="Calibri" w:hAnsi="Calibri" w:cs="Times New Roman"/>
          <w:sz w:val="24"/>
          <w:szCs w:val="24"/>
        </w:rPr>
        <w:t>= Jumlah Pertanyaan</w:t>
      </w:r>
    </w:p>
    <w:p w:rsidR="007D5D17" w:rsidRDefault="00061552" w:rsidP="007D5D17">
      <w:pPr>
        <w:tabs>
          <w:tab w:val="left" w:pos="-284"/>
        </w:tabs>
        <w:spacing w:after="0" w:line="240" w:lineRule="auto"/>
        <w:ind w:firstLine="426"/>
        <w:jc w:val="both"/>
        <w:rPr>
          <w:rFonts w:ascii="Calibri" w:eastAsia="Calibri" w:hAnsi="Calibri" w:cs="Times New Roman"/>
          <w:i/>
          <w:iCs/>
          <w:sz w:val="24"/>
          <w:szCs w:val="24"/>
          <w:lang w:val="en-US"/>
        </w:rPr>
      </w:pPr>
      <w:r w:rsidRPr="00061552">
        <w:rPr>
          <w:rFonts w:ascii="Calibri" w:eastAsia="Calibri" w:hAnsi="Calibri" w:cs="Times New Roman"/>
          <w:sz w:val="24"/>
          <w:szCs w:val="24"/>
        </w:rPr>
        <w:t xml:space="preserve"> Dengan demikian jika diperoleh r-hitung &gt; r-tabel, butir pertanyaan tersebut valid, tetapi jika r-hitung &lt; r-tabel, maka butir</w:t>
      </w:r>
      <w:r w:rsidRPr="00061552">
        <w:rPr>
          <w:rFonts w:ascii="Calibri" w:eastAsia="Calibri" w:hAnsi="Calibri" w:cs="Times New Roman"/>
          <w:sz w:val="24"/>
          <w:szCs w:val="24"/>
          <w:lang w:val="en-US"/>
        </w:rPr>
        <w:t xml:space="preserve"> </w:t>
      </w:r>
      <w:r w:rsidRPr="00061552">
        <w:rPr>
          <w:rFonts w:ascii="Calibri" w:eastAsia="Calibri" w:hAnsi="Calibri" w:cs="Times New Roman"/>
          <w:sz w:val="24"/>
          <w:szCs w:val="24"/>
        </w:rPr>
        <w:t xml:space="preserve">pertayaan tersebut valid. Selanjutnya uji validitas dalam penelitian ini akan dilakukan </w:t>
      </w:r>
      <w:r w:rsidRPr="00061552">
        <w:rPr>
          <w:rFonts w:ascii="Calibri" w:eastAsia="Calibri" w:hAnsi="Calibri" w:cs="Times New Roman"/>
          <w:sz w:val="24"/>
          <w:szCs w:val="24"/>
        </w:rPr>
        <w:lastRenderedPageBreak/>
        <w:t xml:space="preserve">dengan program SPSS </w:t>
      </w:r>
      <w:r w:rsidRPr="00061552">
        <w:rPr>
          <w:rFonts w:ascii="Calibri" w:eastAsia="Calibri" w:hAnsi="Calibri" w:cs="Times New Roman"/>
          <w:i/>
          <w:iCs/>
          <w:sz w:val="24"/>
          <w:szCs w:val="24"/>
        </w:rPr>
        <w:t>version 17 for windows.</w:t>
      </w:r>
    </w:p>
    <w:p w:rsidR="00061552" w:rsidRPr="009F6719" w:rsidRDefault="00061552" w:rsidP="009F6719">
      <w:pPr>
        <w:tabs>
          <w:tab w:val="left" w:pos="-284"/>
        </w:tabs>
        <w:spacing w:after="0" w:line="240" w:lineRule="auto"/>
        <w:ind w:firstLine="426"/>
        <w:jc w:val="both"/>
        <w:rPr>
          <w:rFonts w:ascii="Calibri" w:eastAsia="Calibri" w:hAnsi="Calibri" w:cs="Times New Roman"/>
          <w:i/>
          <w:iCs/>
          <w:sz w:val="24"/>
          <w:szCs w:val="24"/>
          <w:lang w:val="en-US"/>
        </w:rPr>
      </w:pPr>
      <w:r w:rsidRPr="00061552">
        <w:rPr>
          <w:rFonts w:ascii="Calibri" w:eastAsia="Calibri" w:hAnsi="Calibri" w:cs="Times New Roman"/>
          <w:iCs/>
          <w:sz w:val="24"/>
          <w:szCs w:val="24"/>
          <w:lang w:val="en-US"/>
        </w:rPr>
        <w:t xml:space="preserve">Berdasarkan hasil uji validitas di atas dapat diketahui bahwa valid atau tidaknya keseluruhan butir soal tersebut dengan cara mengkorelasikan nilai r hitung &gt; r tabel 0,374 r hitung sama dengan </w:t>
      </w:r>
      <w:r w:rsidRPr="00061552">
        <w:rPr>
          <w:rFonts w:ascii="Calibri" w:eastAsia="Calibri" w:hAnsi="Calibri" w:cs="Times New Roman"/>
          <w:i/>
          <w:iCs/>
          <w:sz w:val="24"/>
          <w:szCs w:val="24"/>
          <w:lang w:val="en-US"/>
        </w:rPr>
        <w:t xml:space="preserve">pearson correlation, </w:t>
      </w:r>
      <w:r w:rsidRPr="00061552">
        <w:rPr>
          <w:rFonts w:ascii="Calibri" w:eastAsia="Calibri" w:hAnsi="Calibri" w:cs="Times New Roman"/>
          <w:iCs/>
          <w:sz w:val="24"/>
          <w:szCs w:val="24"/>
          <w:lang w:val="en-US"/>
        </w:rPr>
        <w:t xml:space="preserve">dinyatakan valid apabila dilihat dengan nilai signifikannya &lt; 5% (0,05). Sedangkan jika r hitung &lt; r tabel menunjukkan bahwa butir soal tersebut tidak valid. </w:t>
      </w:r>
      <w:r w:rsidR="009F6719">
        <w:rPr>
          <w:rFonts w:ascii="Calibri" w:eastAsia="Calibri" w:hAnsi="Calibri" w:cs="Times New Roman"/>
          <w:i/>
          <w:iCs/>
          <w:sz w:val="24"/>
          <w:szCs w:val="24"/>
        </w:rPr>
        <w:t xml:space="preserve"> </w:t>
      </w:r>
      <w:r w:rsidRPr="00061552">
        <w:rPr>
          <w:rFonts w:ascii="Calibri" w:eastAsia="Calibri" w:hAnsi="Calibri" w:cs="Times New Roman"/>
          <w:iCs/>
          <w:sz w:val="24"/>
          <w:szCs w:val="24"/>
          <w:lang w:val="en-US"/>
        </w:rPr>
        <w:t>Dalam hal taraf signifikan yang digunakan 5% dengan N=30</w:t>
      </w:r>
      <w:r w:rsidR="009F6719">
        <w:rPr>
          <w:rFonts w:ascii="Calibri" w:eastAsia="Calibri" w:hAnsi="Calibri" w:cs="Times New Roman"/>
          <w:iCs/>
          <w:sz w:val="24"/>
          <w:szCs w:val="24"/>
          <w:lang w:val="en-US"/>
        </w:rPr>
        <w:t>, sehingga</w:t>
      </w:r>
      <w:r w:rsidRPr="00061552">
        <w:rPr>
          <w:rFonts w:ascii="Calibri" w:eastAsia="Calibri" w:hAnsi="Calibri" w:cs="Times New Roman"/>
          <w:iCs/>
          <w:sz w:val="24"/>
          <w:szCs w:val="24"/>
          <w:lang w:val="en-US"/>
        </w:rPr>
        <w:t>:</w:t>
      </w:r>
    </w:p>
    <w:p w:rsidR="00061552" w:rsidRPr="00061552" w:rsidRDefault="009F6719" w:rsidP="00061552">
      <w:pPr>
        <w:spacing w:after="0" w:line="240" w:lineRule="auto"/>
        <w:ind w:firstLine="567"/>
        <w:jc w:val="both"/>
        <w:rPr>
          <w:rFonts w:ascii="Calibri" w:eastAsia="Calibri" w:hAnsi="Calibri" w:cs="Times New Roman"/>
          <w:iCs/>
          <w:sz w:val="24"/>
          <w:szCs w:val="24"/>
          <w:lang w:val="en-US"/>
        </w:rPr>
      </w:pPr>
      <w:r w:rsidRPr="00061552">
        <w:rPr>
          <w:rFonts w:ascii="Calibri" w:eastAsia="Calibri" w:hAnsi="Calibri" w:cs="Times New Roman"/>
          <w:iCs/>
          <w:sz w:val="24"/>
          <w:szCs w:val="24"/>
          <w:lang w:val="en-US"/>
        </w:rPr>
        <w:t>D</w:t>
      </w:r>
      <w:r w:rsidR="00061552" w:rsidRPr="00061552">
        <w:rPr>
          <w:rFonts w:ascii="Calibri" w:eastAsia="Calibri" w:hAnsi="Calibri" w:cs="Times New Roman"/>
          <w:iCs/>
          <w:sz w:val="24"/>
          <w:szCs w:val="24"/>
          <w:lang w:val="en-US"/>
        </w:rPr>
        <w:t>f</w:t>
      </w:r>
      <w:r>
        <w:rPr>
          <w:rFonts w:ascii="Calibri" w:eastAsia="Calibri" w:hAnsi="Calibri" w:cs="Times New Roman"/>
          <w:iCs/>
          <w:sz w:val="24"/>
          <w:szCs w:val="24"/>
        </w:rPr>
        <w:t xml:space="preserve"> </w:t>
      </w:r>
      <w:r w:rsidR="00061552" w:rsidRPr="00061552">
        <w:rPr>
          <w:rFonts w:ascii="Calibri" w:eastAsia="Calibri" w:hAnsi="Calibri" w:cs="Times New Roman"/>
          <w:iCs/>
          <w:sz w:val="24"/>
          <w:szCs w:val="24"/>
          <w:lang w:val="en-US"/>
        </w:rPr>
        <w:t>= N-2 =  30 – 2= 28</w:t>
      </w:r>
    </w:p>
    <w:p w:rsidR="00061552" w:rsidRPr="00061552" w:rsidRDefault="00061552" w:rsidP="009F6719">
      <w:pPr>
        <w:tabs>
          <w:tab w:val="left" w:pos="-284"/>
        </w:tabs>
        <w:spacing w:after="0" w:line="240" w:lineRule="auto"/>
        <w:ind w:firstLine="426"/>
        <w:jc w:val="both"/>
        <w:rPr>
          <w:rFonts w:ascii="Calibri" w:eastAsia="Calibri" w:hAnsi="Calibri" w:cs="Times New Roman"/>
          <w:iCs/>
          <w:sz w:val="24"/>
          <w:szCs w:val="24"/>
          <w:lang w:val="en-US"/>
        </w:rPr>
      </w:pPr>
      <w:r w:rsidRPr="00061552">
        <w:rPr>
          <w:rFonts w:ascii="Calibri" w:eastAsia="Calibri" w:hAnsi="Calibri" w:cs="Times New Roman"/>
          <w:iCs/>
          <w:sz w:val="24"/>
          <w:szCs w:val="24"/>
          <w:lang w:val="en-US"/>
        </w:rPr>
        <w:t>Jadi, didapat r tabel 0,374. Tabel di atas menunjukkan bahwa r hitung &gt; 0,374 dengan penyebaran 28 yang telah diketa</w:t>
      </w:r>
      <w:r w:rsidR="009F6719">
        <w:rPr>
          <w:rFonts w:ascii="Calibri" w:eastAsia="Calibri" w:hAnsi="Calibri" w:cs="Times New Roman"/>
          <w:iCs/>
          <w:sz w:val="24"/>
          <w:szCs w:val="24"/>
          <w:lang w:val="en-US"/>
        </w:rPr>
        <w:t>hui keseluruhannya kevalidannya</w:t>
      </w:r>
      <w:r w:rsidRPr="00061552">
        <w:rPr>
          <w:rFonts w:ascii="Calibri" w:eastAsia="Calibri" w:hAnsi="Calibri" w:cs="Times New Roman"/>
          <w:iCs/>
          <w:sz w:val="24"/>
          <w:szCs w:val="24"/>
          <w:lang w:val="en-US"/>
        </w:rPr>
        <w:t>, sehingga dapat digunakan untuk penelitian lebih lanjut.</w:t>
      </w:r>
    </w:p>
    <w:p w:rsidR="00061552" w:rsidRPr="00061552" w:rsidRDefault="00061552" w:rsidP="002F6D2E">
      <w:pPr>
        <w:pStyle w:val="ListParagraph"/>
        <w:numPr>
          <w:ilvl w:val="1"/>
          <w:numId w:val="5"/>
        </w:numPr>
        <w:spacing w:after="0" w:line="240" w:lineRule="auto"/>
        <w:ind w:left="426" w:hanging="426"/>
        <w:jc w:val="both"/>
        <w:rPr>
          <w:rFonts w:ascii="Calibri" w:eastAsia="Calibri" w:hAnsi="Calibri" w:cs="Times New Roman"/>
          <w:b/>
          <w:bCs/>
          <w:sz w:val="24"/>
          <w:szCs w:val="24"/>
          <w:lang w:val="en-US"/>
        </w:rPr>
      </w:pPr>
      <w:r w:rsidRPr="00061552">
        <w:rPr>
          <w:rFonts w:ascii="Calibri" w:eastAsia="Calibri" w:hAnsi="Calibri" w:cs="Times New Roman"/>
          <w:b/>
          <w:bCs/>
          <w:sz w:val="24"/>
          <w:szCs w:val="24"/>
          <w:lang w:val="en-US"/>
        </w:rPr>
        <w:t>Uji Reliabilitas</w:t>
      </w:r>
    </w:p>
    <w:p w:rsidR="00061552" w:rsidRPr="00061552" w:rsidRDefault="00061552" w:rsidP="009F6719">
      <w:pPr>
        <w:tabs>
          <w:tab w:val="left" w:pos="-284"/>
        </w:tabs>
        <w:spacing w:after="0" w:line="240" w:lineRule="auto"/>
        <w:ind w:firstLine="426"/>
        <w:jc w:val="both"/>
        <w:rPr>
          <w:rFonts w:ascii="Calibri" w:eastAsia="Calibri" w:hAnsi="Calibri" w:cs="Times New Roman"/>
          <w:sz w:val="24"/>
          <w:szCs w:val="24"/>
        </w:rPr>
      </w:pPr>
      <w:r w:rsidRPr="009F6719">
        <w:rPr>
          <w:rFonts w:ascii="Calibri" w:eastAsia="Calibri" w:hAnsi="Calibri" w:cs="Times New Roman"/>
          <w:iCs/>
          <w:sz w:val="24"/>
          <w:szCs w:val="24"/>
          <w:lang w:val="en-US"/>
        </w:rPr>
        <w:t>Menurut</w:t>
      </w:r>
      <w:r w:rsidRPr="00061552">
        <w:rPr>
          <w:rFonts w:ascii="Calibri" w:eastAsia="Calibri" w:hAnsi="Calibri" w:cs="Times New Roman"/>
          <w:sz w:val="24"/>
          <w:szCs w:val="24"/>
        </w:rPr>
        <w:t xml:space="preserve"> Arikunto (2010:</w:t>
      </w:r>
      <w:r w:rsidR="009F6719">
        <w:rPr>
          <w:rFonts w:ascii="Calibri" w:eastAsia="Calibri" w:hAnsi="Calibri" w:cs="Times New Roman"/>
          <w:sz w:val="24"/>
          <w:szCs w:val="24"/>
        </w:rPr>
        <w:t xml:space="preserve"> </w:t>
      </w:r>
      <w:r w:rsidRPr="00061552">
        <w:rPr>
          <w:rFonts w:ascii="Calibri" w:eastAsia="Calibri" w:hAnsi="Calibri" w:cs="Times New Roman"/>
          <w:sz w:val="24"/>
          <w:szCs w:val="24"/>
        </w:rPr>
        <w:t>221) menyatakan sama bahwa reliabel menunjukkan pada suatu pengertian bahwa instrumen cukup dapat dipercaya untuk digunakan sebagai alat pengumpul data karena instrumen tersebut sudah baik. Untuk mengukur reliabilitas, menggunak</w:t>
      </w:r>
      <w:r w:rsidR="009F6719">
        <w:rPr>
          <w:rFonts w:ascii="Calibri" w:eastAsia="Calibri" w:hAnsi="Calibri" w:cs="Times New Roman"/>
          <w:sz w:val="24"/>
          <w:szCs w:val="24"/>
        </w:rPr>
        <w:t>a</w:t>
      </w:r>
      <w:r w:rsidRPr="00061552">
        <w:rPr>
          <w:rFonts w:ascii="Calibri" w:eastAsia="Calibri" w:hAnsi="Calibri" w:cs="Times New Roman"/>
          <w:sz w:val="24"/>
          <w:szCs w:val="24"/>
        </w:rPr>
        <w:t xml:space="preserve">n rumus </w:t>
      </w:r>
      <w:r w:rsidRPr="00061552">
        <w:rPr>
          <w:rFonts w:ascii="Calibri" w:eastAsia="Calibri" w:hAnsi="Calibri" w:cs="Times New Roman"/>
          <w:i/>
          <w:iCs/>
          <w:sz w:val="24"/>
          <w:szCs w:val="24"/>
        </w:rPr>
        <w:t xml:space="preserve">Alpha Crobach. </w:t>
      </w:r>
      <w:r w:rsidRPr="00061552">
        <w:rPr>
          <w:rFonts w:ascii="Calibri" w:eastAsia="Calibri" w:hAnsi="Calibri" w:cs="Times New Roman"/>
          <w:sz w:val="24"/>
          <w:szCs w:val="24"/>
        </w:rPr>
        <w:t>Menurut Arikunto (2010:</w:t>
      </w:r>
      <w:r w:rsidR="009F6719">
        <w:rPr>
          <w:rFonts w:ascii="Calibri" w:eastAsia="Calibri" w:hAnsi="Calibri" w:cs="Times New Roman"/>
          <w:sz w:val="24"/>
          <w:szCs w:val="24"/>
        </w:rPr>
        <w:t xml:space="preserve"> </w:t>
      </w:r>
      <w:r w:rsidRPr="00061552">
        <w:rPr>
          <w:rFonts w:ascii="Calibri" w:eastAsia="Calibri" w:hAnsi="Calibri" w:cs="Times New Roman"/>
          <w:sz w:val="24"/>
          <w:szCs w:val="24"/>
        </w:rPr>
        <w:t xml:space="preserve">239) rumus </w:t>
      </w:r>
      <w:r w:rsidRPr="00061552">
        <w:rPr>
          <w:rFonts w:ascii="Calibri" w:eastAsia="Calibri" w:hAnsi="Calibri" w:cs="Times New Roman"/>
          <w:i/>
          <w:iCs/>
          <w:sz w:val="24"/>
          <w:szCs w:val="24"/>
        </w:rPr>
        <w:t>Alpha Crobach</w:t>
      </w:r>
      <w:r w:rsidRPr="00061552">
        <w:rPr>
          <w:rFonts w:ascii="Calibri" w:eastAsia="Calibri" w:hAnsi="Calibri" w:cs="Times New Roman"/>
          <w:sz w:val="24"/>
          <w:szCs w:val="24"/>
        </w:rPr>
        <w:t xml:space="preserve"> sebagai berikut: </w:t>
      </w:r>
    </w:p>
    <w:p w:rsidR="00061552" w:rsidRPr="00061552" w:rsidRDefault="00061552" w:rsidP="009F6719">
      <w:pPr>
        <w:spacing w:after="0" w:line="240" w:lineRule="auto"/>
        <w:ind w:left="993" w:hanging="559"/>
        <w:jc w:val="both"/>
        <w:rPr>
          <w:rFonts w:ascii="Calibri" w:eastAsia="Calibri" w:hAnsi="Calibri" w:cs="Times New Roman"/>
          <w:sz w:val="24"/>
          <w:szCs w:val="24"/>
        </w:rPr>
      </w:pPr>
      <w:r w:rsidRPr="00061552">
        <w:rPr>
          <w:rFonts w:ascii="Calibri" w:eastAsia="Calibri" w:hAnsi="Calibri"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a</m:t>
            </m:r>
          </m:sub>
        </m:sSub>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k-1</m:t>
                </m:r>
              </m:den>
            </m:f>
          </m:e>
        </m:d>
        <m:r>
          <w:rPr>
            <w:rFonts w:ascii="Cambria Math" w:eastAsia="Calibri" w:hAnsi="Cambria Math" w:cs="Times New Roman"/>
            <w:sz w:val="24"/>
            <w:szCs w:val="24"/>
          </w:rPr>
          <m:t>1-</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1-</m:t>
            </m:r>
            <m:d>
              <m:dPr>
                <m:begChr m:val="["/>
                <m:endChr m:val="]"/>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nary>
                      <m:naryPr>
                        <m:chr m:val="∑"/>
                        <m:limLoc m:val="undOvr"/>
                        <m:subHide m:val="1"/>
                        <m:supHide m:val="1"/>
                        <m:ctrlPr>
                          <w:rPr>
                            <w:rFonts w:ascii="Cambria Math" w:eastAsia="Calibri" w:hAnsi="Cambria Math" w:cs="Times New Roman"/>
                            <w:i/>
                            <w:sz w:val="24"/>
                            <w:szCs w:val="24"/>
                          </w:rPr>
                        </m:ctrlPr>
                      </m:naryPr>
                      <m: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1</m:t>
                                </m:r>
                              </m:sup>
                            </m:sSup>
                          </m:sub>
                        </m:sSub>
                      </m:e>
                    </m:nary>
                  </m:num>
                  <m:den>
                    <m:nary>
                      <m:naryPr>
                        <m:chr m:val="∑"/>
                        <m:limLoc m:val="undOvr"/>
                        <m:subHide m:val="1"/>
                        <m:supHide m:val="1"/>
                        <m:ctrlPr>
                          <w:rPr>
                            <w:rFonts w:ascii="Cambria Math" w:eastAsia="Calibri" w:hAnsi="Cambria Math" w:cs="Times New Roman"/>
                            <w:i/>
                            <w:sz w:val="24"/>
                            <w:szCs w:val="24"/>
                          </w:rPr>
                        </m:ctrlPr>
                      </m:naryPr>
                      <m: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1</m:t>
                                </m:r>
                              </m:sup>
                            </m:sSup>
                          </m:sub>
                        </m:sSub>
                      </m:e>
                    </m:nary>
                  </m:den>
                </m:f>
              </m:e>
            </m:d>
          </m:e>
        </m:d>
      </m:oMath>
    </w:p>
    <w:p w:rsidR="00061552" w:rsidRPr="00061552" w:rsidRDefault="00061552" w:rsidP="009F6719">
      <w:pPr>
        <w:spacing w:after="0" w:line="240" w:lineRule="auto"/>
        <w:ind w:left="993" w:hanging="559"/>
        <w:jc w:val="both"/>
        <w:rPr>
          <w:rFonts w:ascii="Calibri" w:eastAsia="Calibri" w:hAnsi="Calibri" w:cs="Times New Roman"/>
          <w:sz w:val="24"/>
          <w:szCs w:val="24"/>
        </w:rPr>
      </w:pPr>
      <w:r w:rsidRPr="00061552">
        <w:rPr>
          <w:rFonts w:ascii="Calibri" w:eastAsia="Calibri" w:hAnsi="Calibri" w:cs="Times New Roman"/>
          <w:sz w:val="24"/>
          <w:szCs w:val="24"/>
        </w:rPr>
        <w:t>Keterangan :</w:t>
      </w:r>
    </w:p>
    <w:p w:rsidR="00061552" w:rsidRPr="00061552" w:rsidRDefault="001B6C8D" w:rsidP="009F6719">
      <w:pPr>
        <w:spacing w:after="0" w:line="240" w:lineRule="auto"/>
        <w:ind w:left="993" w:hanging="559"/>
        <w:jc w:val="both"/>
        <w:rPr>
          <w:rFonts w:ascii="Calibri" w:eastAsia="Calibri" w:hAnsi="Calibri"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11</m:t>
            </m:r>
          </m:sub>
        </m:sSub>
      </m:oMath>
      <w:r w:rsidR="00061552" w:rsidRPr="00061552">
        <w:rPr>
          <w:rFonts w:ascii="Calibri" w:eastAsia="Calibri" w:hAnsi="Calibri" w:cs="Times New Roman"/>
          <w:sz w:val="24"/>
          <w:szCs w:val="24"/>
        </w:rPr>
        <w:t xml:space="preserve"> </w:t>
      </w:r>
      <w:r w:rsidR="00061552" w:rsidRPr="00061552">
        <w:rPr>
          <w:rFonts w:ascii="Calibri" w:eastAsia="Calibri" w:hAnsi="Calibri" w:cs="Times New Roman"/>
          <w:sz w:val="24"/>
          <w:szCs w:val="24"/>
        </w:rPr>
        <w:tab/>
        <w:t>= Reliabilitas Instrumen</w:t>
      </w:r>
    </w:p>
    <w:p w:rsidR="00061552" w:rsidRPr="00061552" w:rsidRDefault="009F6719" w:rsidP="009F6719">
      <w:pPr>
        <w:spacing w:after="0" w:line="240" w:lineRule="auto"/>
        <w:ind w:left="993" w:hanging="559"/>
        <w:jc w:val="both"/>
        <w:rPr>
          <w:rFonts w:ascii="Calibri" w:eastAsia="Calibri" w:hAnsi="Calibri" w:cs="Times New Roman"/>
          <w:sz w:val="24"/>
          <w:szCs w:val="24"/>
        </w:rPr>
      </w:pPr>
      <w:r>
        <w:rPr>
          <w:rFonts w:ascii="Calibri" w:eastAsia="Calibri" w:hAnsi="Calibri" w:cs="Times New Roman"/>
          <w:sz w:val="24"/>
          <w:szCs w:val="24"/>
        </w:rPr>
        <w:t xml:space="preserve">k </w:t>
      </w:r>
      <w:r>
        <w:rPr>
          <w:rFonts w:ascii="Calibri" w:eastAsia="Calibri" w:hAnsi="Calibri" w:cs="Times New Roman"/>
          <w:sz w:val="24"/>
          <w:szCs w:val="24"/>
        </w:rPr>
        <w:tab/>
        <w:t xml:space="preserve">= </w:t>
      </w:r>
      <w:r w:rsidR="00061552" w:rsidRPr="00061552">
        <w:rPr>
          <w:rFonts w:ascii="Calibri" w:eastAsia="Calibri" w:hAnsi="Calibri" w:cs="Times New Roman"/>
          <w:sz w:val="24"/>
          <w:szCs w:val="24"/>
        </w:rPr>
        <w:t>Banyaknya butiran pertnyaan atau banyaknya soal</w:t>
      </w:r>
    </w:p>
    <w:p w:rsidR="00061552" w:rsidRPr="00061552" w:rsidRDefault="001B6C8D" w:rsidP="009F6719">
      <w:pPr>
        <w:spacing w:after="0" w:line="240" w:lineRule="auto"/>
        <w:ind w:left="993" w:hanging="559"/>
        <w:jc w:val="both"/>
        <w:rPr>
          <w:rFonts w:ascii="Calibri" w:eastAsia="Calibri" w:hAnsi="Calibri" w:cs="Times New Roman"/>
          <w:sz w:val="24"/>
          <w:szCs w:val="24"/>
        </w:rPr>
      </w:pPr>
      <m:oMath>
        <m:nary>
          <m:naryPr>
            <m:chr m:val="∑"/>
            <m:limLoc m:val="undOvr"/>
            <m:subHide m:val="1"/>
            <m:supHide m:val="1"/>
            <m:ctrlPr>
              <w:rPr>
                <w:rFonts w:ascii="Cambria Math" w:eastAsia="Calibri" w:hAnsi="Cambria Math" w:cs="Times New Roman"/>
                <w:i/>
                <w:sz w:val="24"/>
                <w:szCs w:val="24"/>
              </w:rPr>
            </m:ctrlPr>
          </m:naryPr>
          <m: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1</m:t>
                    </m:r>
                  </m:sup>
                </m:sSup>
              </m:sub>
            </m:sSub>
          </m:e>
        </m:nary>
      </m:oMath>
      <w:r w:rsidR="00061552" w:rsidRPr="00061552">
        <w:rPr>
          <w:rFonts w:ascii="Calibri" w:eastAsia="Calibri" w:hAnsi="Calibri" w:cs="Times New Roman"/>
          <w:sz w:val="24"/>
          <w:szCs w:val="24"/>
        </w:rPr>
        <w:tab/>
        <w:t>= Jumlah Varian Butir</w:t>
      </w:r>
    </w:p>
    <w:p w:rsidR="00061552" w:rsidRPr="00061552" w:rsidRDefault="001B6C8D" w:rsidP="009F6719">
      <w:pPr>
        <w:spacing w:after="0" w:line="240" w:lineRule="auto"/>
        <w:ind w:left="993" w:hanging="559"/>
        <w:jc w:val="both"/>
        <w:rPr>
          <w:rFonts w:ascii="Calibri" w:eastAsia="Calibri" w:hAnsi="Calibri" w:cs="Times New Roman"/>
          <w:sz w:val="24"/>
          <w:szCs w:val="24"/>
          <w:lang w:val="en-US"/>
        </w:rPr>
      </w:pPr>
      <m:oMath>
        <m:nary>
          <m:naryPr>
            <m:chr m:val="∑"/>
            <m:limLoc m:val="undOvr"/>
            <m:subHide m:val="1"/>
            <m:supHide m:val="1"/>
            <m:ctrlPr>
              <w:rPr>
                <w:rFonts w:ascii="Cambria Math" w:eastAsia="Calibri" w:hAnsi="Cambria Math" w:cs="Times New Roman"/>
                <w:i/>
                <w:sz w:val="24"/>
                <w:szCs w:val="24"/>
              </w:rPr>
            </m:ctrlPr>
          </m:naryPr>
          <m: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1</m:t>
                    </m:r>
                  </m:sup>
                </m:sSup>
              </m:sub>
            </m:sSub>
          </m:e>
        </m:nary>
      </m:oMath>
      <w:r w:rsidR="00061552" w:rsidRPr="00061552">
        <w:rPr>
          <w:rFonts w:ascii="Calibri" w:eastAsia="Calibri" w:hAnsi="Calibri" w:cs="Times New Roman"/>
          <w:sz w:val="24"/>
          <w:szCs w:val="24"/>
        </w:rPr>
        <w:t>= Varian Total</w:t>
      </w:r>
    </w:p>
    <w:p w:rsidR="00061552" w:rsidRPr="00061552" w:rsidRDefault="00061552" w:rsidP="009F6719">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Uji </w:t>
      </w:r>
      <w:r w:rsidRPr="009F6719">
        <w:rPr>
          <w:rFonts w:ascii="Calibri" w:eastAsia="Calibri" w:hAnsi="Calibri" w:cs="Times New Roman"/>
          <w:sz w:val="24"/>
          <w:szCs w:val="24"/>
        </w:rPr>
        <w:t>reliabilitas</w:t>
      </w:r>
      <w:r w:rsidRPr="00061552">
        <w:rPr>
          <w:rFonts w:ascii="Calibri" w:eastAsia="Calibri" w:hAnsi="Calibri" w:cs="Times New Roman"/>
          <w:sz w:val="24"/>
          <w:szCs w:val="24"/>
          <w:lang w:val="en-US"/>
        </w:rPr>
        <w:t xml:space="preserve"> yang diperoleh dengan cara menganalisis data dari satu kali pengetesan termasuk dalam reliabilitas internal (Arikunto,</w:t>
      </w:r>
      <w:r w:rsidR="009F6719">
        <w:rPr>
          <w:rFonts w:ascii="Calibri" w:eastAsia="Calibri" w:hAnsi="Calibri" w:cs="Times New Roman"/>
          <w:sz w:val="24"/>
          <w:szCs w:val="24"/>
        </w:rPr>
        <w:t xml:space="preserve"> </w:t>
      </w:r>
      <w:r w:rsidRPr="00061552">
        <w:rPr>
          <w:rFonts w:ascii="Calibri" w:eastAsia="Calibri" w:hAnsi="Calibri" w:cs="Times New Roman"/>
          <w:sz w:val="24"/>
          <w:szCs w:val="24"/>
          <w:lang w:val="en-US"/>
        </w:rPr>
        <w:t>2010:</w:t>
      </w:r>
      <w:r w:rsidR="009F6719">
        <w:rPr>
          <w:rFonts w:ascii="Calibri" w:eastAsia="Calibri" w:hAnsi="Calibri" w:cs="Times New Roman"/>
          <w:sz w:val="24"/>
          <w:szCs w:val="24"/>
        </w:rPr>
        <w:t xml:space="preserve"> </w:t>
      </w:r>
      <w:r w:rsidR="009F6719">
        <w:rPr>
          <w:rFonts w:ascii="Calibri" w:eastAsia="Calibri" w:hAnsi="Calibri" w:cs="Times New Roman"/>
          <w:sz w:val="24"/>
          <w:szCs w:val="24"/>
          <w:lang w:val="en-US"/>
        </w:rPr>
        <w:t xml:space="preserve">223). </w:t>
      </w:r>
      <w:r w:rsidRPr="00061552">
        <w:rPr>
          <w:rFonts w:ascii="Calibri" w:eastAsia="Calibri" w:hAnsi="Calibri" w:cs="Times New Roman"/>
          <w:sz w:val="24"/>
          <w:szCs w:val="24"/>
          <w:lang w:val="en-US"/>
        </w:rPr>
        <w:t xml:space="preserve">Untuk menguji reliabilitas, dengan membandingkan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r</m:t>
            </m:r>
          </m:e>
          <m:sub>
            <m:r>
              <w:rPr>
                <w:rFonts w:ascii="Cambria Math" w:eastAsia="Calibri" w:hAnsi="Cambria Math" w:cs="Times New Roman"/>
                <w:sz w:val="24"/>
                <w:szCs w:val="24"/>
                <w:lang w:val="en-US"/>
              </w:rPr>
              <m:t>11</m:t>
            </m:r>
          </m:sub>
        </m:sSub>
      </m:oMath>
      <w:r w:rsidRPr="00061552">
        <w:rPr>
          <w:rFonts w:ascii="Calibri" w:eastAsia="Calibri" w:hAnsi="Calibri" w:cs="Times New Roman"/>
          <w:sz w:val="24"/>
          <w:szCs w:val="24"/>
          <w:lang w:val="en-US"/>
        </w:rPr>
        <w:t xml:space="preserve">dengan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r</m:t>
            </m:r>
          </m:e>
          <m:sub>
            <m:r>
              <w:rPr>
                <w:rFonts w:ascii="Cambria Math" w:eastAsia="Calibri" w:hAnsi="Cambria Math" w:cs="Times New Roman"/>
                <w:sz w:val="24"/>
                <w:szCs w:val="24"/>
                <w:lang w:val="en-US"/>
              </w:rPr>
              <m:t>tabel</m:t>
            </m:r>
          </m:sub>
        </m:sSub>
      </m:oMath>
      <w:r w:rsidRPr="00061552">
        <w:rPr>
          <w:rFonts w:ascii="Calibri" w:eastAsia="Calibri" w:hAnsi="Calibri" w:cs="Times New Roman"/>
          <w:sz w:val="24"/>
          <w:szCs w:val="24"/>
          <w:lang w:val="en-US"/>
        </w:rPr>
        <w:t xml:space="preserve"> adapun kaidah keputusan : jika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r</m:t>
            </m:r>
          </m:e>
          <m:sub>
            <m:r>
              <w:rPr>
                <w:rFonts w:ascii="Cambria Math" w:eastAsia="Calibri" w:hAnsi="Cambria Math" w:cs="Times New Roman"/>
                <w:sz w:val="24"/>
                <w:szCs w:val="24"/>
                <w:lang w:val="en-US"/>
              </w:rPr>
              <m:t>11</m:t>
            </m:r>
          </m:sub>
        </m:sSub>
        <m:r>
          <w:rPr>
            <w:rFonts w:ascii="Cambria Math" w:eastAsia="Calibri" w:hAnsi="Cambria Math" w:cs="Times New Roman"/>
            <w:sz w:val="24"/>
            <w:szCs w:val="24"/>
            <w:lang w:val="en-US"/>
          </w:rPr>
          <m:t xml:space="preserve">&gt; </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r</m:t>
            </m:r>
          </m:e>
          <m:sub>
            <m:r>
              <w:rPr>
                <w:rFonts w:ascii="Cambria Math" w:eastAsia="Calibri" w:hAnsi="Cambria Math" w:cs="Times New Roman"/>
                <w:sz w:val="24"/>
                <w:szCs w:val="24"/>
                <w:lang w:val="en-US"/>
              </w:rPr>
              <m:t>tabel</m:t>
            </m:r>
          </m:sub>
        </m:sSub>
      </m:oMath>
      <w:r w:rsidRPr="00061552">
        <w:rPr>
          <w:rFonts w:ascii="Calibri" w:eastAsia="Calibri" w:hAnsi="Calibri" w:cs="Times New Roman"/>
          <w:sz w:val="24"/>
          <w:szCs w:val="24"/>
          <w:lang w:val="en-US"/>
        </w:rPr>
        <w:t xml:space="preserve"> berarti reliabel dan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r</m:t>
            </m:r>
          </m:e>
          <m:sub>
            <m:r>
              <w:rPr>
                <w:rFonts w:ascii="Cambria Math" w:eastAsia="Calibri" w:hAnsi="Cambria Math" w:cs="Times New Roman"/>
                <w:sz w:val="24"/>
                <w:szCs w:val="24"/>
                <w:lang w:val="en-US"/>
              </w:rPr>
              <m:t>11</m:t>
            </m:r>
          </m:sub>
        </m:sSub>
        <m:r>
          <w:rPr>
            <w:rFonts w:ascii="Cambria Math" w:eastAsia="Calibri" w:hAnsi="Cambria Math" w:cs="Times New Roman"/>
            <w:sz w:val="24"/>
            <w:szCs w:val="24"/>
            <w:lang w:val="en-US"/>
          </w:rPr>
          <m:t xml:space="preserve">&lt; </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r</m:t>
            </m:r>
          </m:e>
          <m:sub>
            <m:r>
              <w:rPr>
                <w:rFonts w:ascii="Cambria Math" w:eastAsia="Calibri" w:hAnsi="Cambria Math" w:cs="Times New Roman"/>
                <w:sz w:val="24"/>
                <w:szCs w:val="24"/>
                <w:lang w:val="en-US"/>
              </w:rPr>
              <m:t>tabel</m:t>
            </m:r>
          </m:sub>
        </m:sSub>
      </m:oMath>
      <w:r w:rsidRPr="00061552">
        <w:rPr>
          <w:rFonts w:ascii="Calibri" w:eastAsia="Calibri" w:hAnsi="Calibri" w:cs="Times New Roman"/>
          <w:sz w:val="24"/>
          <w:szCs w:val="24"/>
          <w:lang w:val="en-US"/>
        </w:rPr>
        <w:t xml:space="preserve"> berarti tidak reliabel (Riduwan, 2010: 75)</w:t>
      </w:r>
    </w:p>
    <w:p w:rsidR="00061552" w:rsidRPr="009F6719" w:rsidRDefault="009F6719" w:rsidP="009F6719">
      <w:pPr>
        <w:spacing w:after="0" w:line="240" w:lineRule="auto"/>
        <w:jc w:val="both"/>
        <w:rPr>
          <w:rFonts w:ascii="Calibri" w:eastAsia="Calibri" w:hAnsi="Calibri" w:cs="Times New Roman"/>
          <w:b/>
          <w:iCs/>
          <w:sz w:val="24"/>
          <w:szCs w:val="24"/>
          <w:lang w:val="en-US"/>
        </w:rPr>
      </w:pPr>
      <w:r>
        <w:rPr>
          <w:rFonts w:ascii="Calibri" w:eastAsia="Calibri" w:hAnsi="Calibri" w:cs="Times New Roman"/>
          <w:b/>
          <w:iCs/>
          <w:sz w:val="24"/>
          <w:szCs w:val="24"/>
          <w:lang w:val="en-US"/>
        </w:rPr>
        <w:t>Tabel 1</w:t>
      </w:r>
      <w:r w:rsidRPr="009F6719">
        <w:rPr>
          <w:rFonts w:ascii="Calibri" w:eastAsia="Calibri" w:hAnsi="Calibri" w:cs="Times New Roman"/>
          <w:b/>
          <w:iCs/>
          <w:sz w:val="24"/>
          <w:szCs w:val="24"/>
        </w:rPr>
        <w:t xml:space="preserve">. </w:t>
      </w:r>
      <w:r w:rsidR="00061552" w:rsidRPr="00A4124F">
        <w:rPr>
          <w:rFonts w:ascii="Calibri" w:eastAsia="Calibri" w:hAnsi="Calibri" w:cs="Times New Roman"/>
          <w:iCs/>
          <w:sz w:val="24"/>
          <w:szCs w:val="24"/>
          <w:lang w:val="en-US"/>
        </w:rPr>
        <w:t>Hasil Reliabilitas Instrum</w:t>
      </w:r>
      <w:r w:rsidRPr="00A4124F">
        <w:rPr>
          <w:rFonts w:ascii="Calibri" w:eastAsia="Calibri" w:hAnsi="Calibri" w:cs="Times New Roman"/>
          <w:iCs/>
          <w:sz w:val="24"/>
          <w:szCs w:val="24"/>
          <w:lang w:val="en-US"/>
        </w:rPr>
        <w:t>en</w:t>
      </w:r>
    </w:p>
    <w:tbl>
      <w:tblPr>
        <w:tblStyle w:val="TableGrid2"/>
        <w:tblW w:w="4475" w:type="dxa"/>
        <w:tblLook w:val="04A0" w:firstRow="1" w:lastRow="0" w:firstColumn="1" w:lastColumn="0" w:noHBand="0" w:noVBand="1"/>
      </w:tblPr>
      <w:tblGrid>
        <w:gridCol w:w="2547"/>
        <w:gridCol w:w="776"/>
        <w:gridCol w:w="1152"/>
      </w:tblGrid>
      <w:tr w:rsidR="00061552" w:rsidRPr="009F6719" w:rsidTr="009F6719">
        <w:tc>
          <w:tcPr>
            <w:tcW w:w="2547" w:type="dxa"/>
          </w:tcPr>
          <w:p w:rsidR="00061552" w:rsidRPr="009F6719" w:rsidRDefault="00061552" w:rsidP="00061552">
            <w:pPr>
              <w:jc w:val="both"/>
              <w:rPr>
                <w:rFonts w:ascii="Calibri" w:eastAsia="Calibri" w:hAnsi="Calibri" w:cs="Times New Roman"/>
                <w:iCs/>
                <w:sz w:val="20"/>
                <w:szCs w:val="20"/>
              </w:rPr>
            </w:pPr>
            <w:r w:rsidRPr="009F6719">
              <w:rPr>
                <w:rFonts w:ascii="Calibri" w:eastAsia="Calibri" w:hAnsi="Calibri" w:cs="Times New Roman"/>
                <w:iCs/>
                <w:sz w:val="20"/>
                <w:szCs w:val="20"/>
              </w:rPr>
              <w:t>Variabel</w:t>
            </w:r>
          </w:p>
        </w:tc>
        <w:tc>
          <w:tcPr>
            <w:tcW w:w="776" w:type="dxa"/>
          </w:tcPr>
          <w:p w:rsidR="00061552" w:rsidRPr="009F6719" w:rsidRDefault="00061552" w:rsidP="00061552">
            <w:pPr>
              <w:jc w:val="both"/>
              <w:rPr>
                <w:rFonts w:ascii="Calibri" w:eastAsia="Calibri" w:hAnsi="Calibri" w:cs="Times New Roman"/>
                <w:i/>
                <w:iCs/>
                <w:sz w:val="20"/>
                <w:szCs w:val="20"/>
              </w:rPr>
            </w:pPr>
            <w:r w:rsidRPr="009F6719">
              <w:rPr>
                <w:rFonts w:ascii="Calibri" w:eastAsia="Calibri" w:hAnsi="Calibri" w:cs="Times New Roman"/>
                <w:iCs/>
                <w:sz w:val="20"/>
                <w:szCs w:val="20"/>
              </w:rPr>
              <w:t xml:space="preserve">Nilai </w:t>
            </w:r>
            <w:r w:rsidRPr="009F6719">
              <w:rPr>
                <w:rFonts w:ascii="Calibri" w:eastAsia="Calibri" w:hAnsi="Calibri" w:cs="Times New Roman"/>
                <w:i/>
                <w:iCs/>
                <w:sz w:val="20"/>
                <w:szCs w:val="20"/>
              </w:rPr>
              <w:t>alpha</w:t>
            </w:r>
          </w:p>
        </w:tc>
        <w:tc>
          <w:tcPr>
            <w:tcW w:w="1152" w:type="dxa"/>
          </w:tcPr>
          <w:p w:rsidR="00061552" w:rsidRPr="009F6719" w:rsidRDefault="00061552" w:rsidP="00061552">
            <w:pPr>
              <w:jc w:val="both"/>
              <w:rPr>
                <w:rFonts w:ascii="Calibri" w:eastAsia="Calibri" w:hAnsi="Calibri" w:cs="Times New Roman"/>
                <w:iCs/>
                <w:sz w:val="20"/>
                <w:szCs w:val="20"/>
              </w:rPr>
            </w:pPr>
            <w:r w:rsidRPr="009F6719">
              <w:rPr>
                <w:rFonts w:ascii="Calibri" w:eastAsia="Calibri" w:hAnsi="Calibri" w:cs="Times New Roman"/>
                <w:iCs/>
                <w:sz w:val="20"/>
                <w:szCs w:val="20"/>
              </w:rPr>
              <w:t>Keterangan</w:t>
            </w:r>
          </w:p>
        </w:tc>
      </w:tr>
      <w:tr w:rsidR="00061552" w:rsidRPr="009F6719" w:rsidTr="009F6719">
        <w:tc>
          <w:tcPr>
            <w:tcW w:w="2547" w:type="dxa"/>
          </w:tcPr>
          <w:p w:rsidR="00061552" w:rsidRPr="009F6719" w:rsidRDefault="00061552" w:rsidP="00061552">
            <w:pPr>
              <w:rPr>
                <w:rFonts w:ascii="Calibri" w:eastAsia="Calibri" w:hAnsi="Calibri" w:cs="Times New Roman"/>
                <w:iCs/>
                <w:sz w:val="20"/>
                <w:szCs w:val="20"/>
              </w:rPr>
            </w:pPr>
            <w:r w:rsidRPr="009F6719">
              <w:rPr>
                <w:rFonts w:ascii="Calibri" w:eastAsia="Calibri" w:hAnsi="Calibri" w:cs="Times New Roman"/>
                <w:iCs/>
                <w:sz w:val="20"/>
                <w:szCs w:val="20"/>
              </w:rPr>
              <w:t>Persepsi pemustaka terhadap pustakawan dalam pelayanan referensi</w:t>
            </w:r>
          </w:p>
        </w:tc>
        <w:tc>
          <w:tcPr>
            <w:tcW w:w="776" w:type="dxa"/>
          </w:tcPr>
          <w:p w:rsidR="00061552" w:rsidRPr="009F6719" w:rsidRDefault="00061552" w:rsidP="00061552">
            <w:pPr>
              <w:jc w:val="both"/>
              <w:rPr>
                <w:rFonts w:ascii="Calibri" w:eastAsia="Calibri" w:hAnsi="Calibri" w:cs="Times New Roman"/>
                <w:iCs/>
                <w:sz w:val="20"/>
                <w:szCs w:val="20"/>
              </w:rPr>
            </w:pPr>
            <w:r w:rsidRPr="009F6719">
              <w:rPr>
                <w:rFonts w:ascii="Calibri" w:eastAsia="Calibri" w:hAnsi="Calibri" w:cs="Times New Roman"/>
                <w:iCs/>
                <w:sz w:val="20"/>
                <w:szCs w:val="20"/>
              </w:rPr>
              <w:t>0,914</w:t>
            </w:r>
          </w:p>
        </w:tc>
        <w:tc>
          <w:tcPr>
            <w:tcW w:w="1152" w:type="dxa"/>
          </w:tcPr>
          <w:p w:rsidR="00061552" w:rsidRPr="009F6719" w:rsidRDefault="00061552" w:rsidP="00061552">
            <w:pPr>
              <w:jc w:val="both"/>
              <w:rPr>
                <w:rFonts w:ascii="Calibri" w:eastAsia="Calibri" w:hAnsi="Calibri" w:cs="Times New Roman"/>
                <w:iCs/>
                <w:sz w:val="20"/>
                <w:szCs w:val="20"/>
              </w:rPr>
            </w:pPr>
            <w:r w:rsidRPr="009F6719">
              <w:rPr>
                <w:rFonts w:ascii="Calibri" w:eastAsia="Calibri" w:hAnsi="Calibri" w:cs="Times New Roman"/>
                <w:iCs/>
                <w:sz w:val="20"/>
                <w:szCs w:val="20"/>
              </w:rPr>
              <w:t>Reliabel</w:t>
            </w:r>
          </w:p>
        </w:tc>
      </w:tr>
    </w:tbl>
    <w:p w:rsidR="00061552" w:rsidRPr="00061552" w:rsidRDefault="00061552" w:rsidP="002F6D2E">
      <w:pPr>
        <w:pStyle w:val="ListParagraph"/>
        <w:numPr>
          <w:ilvl w:val="1"/>
          <w:numId w:val="5"/>
        </w:numPr>
        <w:spacing w:after="0" w:line="240" w:lineRule="auto"/>
        <w:ind w:left="426" w:hanging="426"/>
        <w:jc w:val="both"/>
        <w:rPr>
          <w:rFonts w:ascii="Calibri" w:eastAsia="Calibri" w:hAnsi="Calibri" w:cs="Times New Roman"/>
          <w:b/>
          <w:bCs/>
          <w:sz w:val="24"/>
          <w:szCs w:val="24"/>
        </w:rPr>
      </w:pPr>
      <w:r w:rsidRPr="00061552">
        <w:rPr>
          <w:rFonts w:ascii="Calibri" w:eastAsia="Calibri" w:hAnsi="Calibri" w:cs="Times New Roman"/>
          <w:b/>
          <w:bCs/>
          <w:sz w:val="24"/>
          <w:szCs w:val="24"/>
        </w:rPr>
        <w:t>A</w:t>
      </w:r>
      <w:r w:rsidRPr="00061552">
        <w:rPr>
          <w:rFonts w:ascii="Calibri" w:eastAsia="Calibri" w:hAnsi="Calibri" w:cs="Times New Roman"/>
          <w:b/>
          <w:bCs/>
          <w:sz w:val="24"/>
          <w:szCs w:val="24"/>
          <w:lang w:val="fi-FI"/>
        </w:rPr>
        <w:t>nalisis data</w:t>
      </w:r>
    </w:p>
    <w:p w:rsidR="009C055A" w:rsidRDefault="00061552" w:rsidP="009C055A">
      <w:pPr>
        <w:tabs>
          <w:tab w:val="left" w:pos="-284"/>
        </w:tabs>
        <w:spacing w:after="0" w:line="240" w:lineRule="auto"/>
        <w:ind w:firstLine="426"/>
        <w:jc w:val="both"/>
        <w:rPr>
          <w:rFonts w:ascii="Calibri" w:eastAsia="Calibri" w:hAnsi="Calibri" w:cs="Times New Roman"/>
          <w:sz w:val="24"/>
          <w:szCs w:val="24"/>
        </w:rPr>
      </w:pPr>
      <w:r w:rsidRPr="00061552">
        <w:rPr>
          <w:rFonts w:ascii="Calibri" w:eastAsia="Calibri" w:hAnsi="Calibri" w:cs="Times New Roman"/>
          <w:sz w:val="24"/>
          <w:szCs w:val="24"/>
        </w:rPr>
        <w:t xml:space="preserve">Tujuan analisis membuat singkatan dari data dan </w:t>
      </w:r>
      <w:r w:rsidRPr="009F6719">
        <w:rPr>
          <w:rFonts w:ascii="Calibri" w:eastAsia="Calibri" w:hAnsi="Calibri" w:cs="Times New Roman"/>
          <w:sz w:val="24"/>
          <w:szCs w:val="24"/>
          <w:lang w:val="en-US"/>
        </w:rPr>
        <w:t>menyimpulkan</w:t>
      </w:r>
      <w:r w:rsidRPr="00061552">
        <w:rPr>
          <w:rFonts w:ascii="Calibri" w:eastAsia="Calibri" w:hAnsi="Calibri" w:cs="Times New Roman"/>
          <w:sz w:val="24"/>
          <w:szCs w:val="24"/>
        </w:rPr>
        <w:t xml:space="preserve"> pesan-pesan yang ada di dalamnya sebagai suatu informasi dan lebih mudah untuk diinterprestasikan. </w:t>
      </w:r>
    </w:p>
    <w:p w:rsidR="00061552" w:rsidRPr="00061552" w:rsidRDefault="009C055A" w:rsidP="009C055A">
      <w:pPr>
        <w:tabs>
          <w:tab w:val="left" w:pos="-284"/>
        </w:tabs>
        <w:spacing w:after="0" w:line="240" w:lineRule="auto"/>
        <w:ind w:firstLine="426"/>
        <w:jc w:val="both"/>
        <w:rPr>
          <w:rFonts w:ascii="Calibri" w:eastAsia="Calibri" w:hAnsi="Calibri" w:cs="Times New Roman"/>
          <w:sz w:val="24"/>
          <w:szCs w:val="24"/>
          <w:lang w:val="en-US"/>
        </w:rPr>
      </w:pPr>
      <w:r>
        <w:rPr>
          <w:rFonts w:ascii="Calibri" w:eastAsia="Calibri" w:hAnsi="Calibri" w:cs="Times New Roman"/>
          <w:sz w:val="24"/>
          <w:szCs w:val="24"/>
        </w:rPr>
        <w:t>R</w:t>
      </w:r>
      <w:r w:rsidR="00061552" w:rsidRPr="00061552">
        <w:rPr>
          <w:rFonts w:ascii="Calibri" w:eastAsia="Calibri" w:hAnsi="Calibri" w:cs="Times New Roman"/>
          <w:sz w:val="24"/>
          <w:szCs w:val="24"/>
          <w:lang w:val="en-US"/>
        </w:rPr>
        <w:t xml:space="preserve">iduwan (2007:27) menyatakan analisis deskriptif adalah analisis yang menggambarkan suatu data uang dibuat baik sendiri maupun secara kelompok. Dalam penelitian ini, penulis menggunakan teknik analisa </w:t>
      </w:r>
      <w:r w:rsidR="00061552" w:rsidRPr="00061552">
        <w:rPr>
          <w:rFonts w:ascii="Calibri" w:eastAsia="Calibri" w:hAnsi="Calibri" w:cs="Times New Roman"/>
          <w:i/>
          <w:iCs/>
          <w:sz w:val="24"/>
          <w:szCs w:val="24"/>
          <w:lang w:val="en-US"/>
        </w:rPr>
        <w:t>mean</w:t>
      </w:r>
      <w:r w:rsidR="00061552" w:rsidRPr="00061552">
        <w:rPr>
          <w:rFonts w:ascii="Calibri" w:eastAsia="Calibri" w:hAnsi="Calibri" w:cs="Times New Roman"/>
          <w:sz w:val="24"/>
          <w:szCs w:val="24"/>
          <w:lang w:val="en-US"/>
        </w:rPr>
        <w:t xml:space="preserve"> untuk mengetahui rata-rata setiap butir instrumen. Adapun rumus </w:t>
      </w:r>
      <w:r w:rsidR="00061552" w:rsidRPr="00061552">
        <w:rPr>
          <w:rFonts w:ascii="Calibri" w:eastAsia="Calibri" w:hAnsi="Calibri" w:cs="Times New Roman"/>
          <w:i/>
          <w:iCs/>
          <w:sz w:val="24"/>
          <w:szCs w:val="24"/>
          <w:lang w:val="en-US"/>
        </w:rPr>
        <w:t>mean</w:t>
      </w:r>
      <w:r w:rsidR="00061552" w:rsidRPr="00061552">
        <w:rPr>
          <w:rFonts w:ascii="Calibri" w:eastAsia="Calibri" w:hAnsi="Calibri" w:cs="Times New Roman"/>
          <w:sz w:val="24"/>
          <w:szCs w:val="24"/>
          <w:lang w:val="en-US"/>
        </w:rPr>
        <w:t xml:space="preserve"> yang digunakan (Arikunto, 2006: 275) adalah sebagai berikut:</w:t>
      </w:r>
    </w:p>
    <w:p w:rsidR="00061552" w:rsidRPr="00061552" w:rsidRDefault="00061552" w:rsidP="002F6D2E">
      <w:pPr>
        <w:numPr>
          <w:ilvl w:val="0"/>
          <w:numId w:val="11"/>
        </w:numPr>
        <w:spacing w:after="0" w:line="240" w:lineRule="auto"/>
        <w:ind w:left="567" w:hanging="567"/>
        <w:contextualSpacing/>
        <w:jc w:val="both"/>
        <w:rPr>
          <w:rFonts w:ascii="Calibri" w:eastAsia="Calibri" w:hAnsi="Calibri" w:cs="Times New Roman"/>
          <w:sz w:val="24"/>
          <w:szCs w:val="24"/>
          <w:lang w:val="en-US"/>
        </w:rPr>
      </w:pPr>
      <w:r w:rsidRPr="00061552">
        <w:rPr>
          <w:rFonts w:ascii="Calibri" w:eastAsia="Calibri" w:hAnsi="Calibri" w:cs="Times New Roman"/>
          <w:i/>
          <w:iCs/>
          <w:sz w:val="24"/>
          <w:szCs w:val="24"/>
          <w:lang w:val="en-US"/>
        </w:rPr>
        <w:t>mean</w:t>
      </w:r>
      <w:r w:rsidRPr="00061552">
        <w:rPr>
          <w:rFonts w:ascii="Calibri" w:eastAsia="Calibri" w:hAnsi="Calibri" w:cs="Times New Roman"/>
          <w:sz w:val="24"/>
          <w:szCs w:val="24"/>
          <w:lang w:val="en-US"/>
        </w:rPr>
        <w:t xml:space="preserve"> </w:t>
      </w:r>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X = </w:t>
      </w: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∑X</m:t>
            </m:r>
          </m:num>
          <m:den>
            <m:r>
              <w:rPr>
                <w:rFonts w:ascii="Cambria Math" w:eastAsia="Calibri" w:hAnsi="Cambria Math" w:cs="Times New Roman"/>
                <w:sz w:val="24"/>
                <w:szCs w:val="24"/>
                <w:lang w:val="en-US"/>
              </w:rPr>
              <m:t>N</m:t>
            </m:r>
          </m:den>
        </m:f>
      </m:oMath>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Keterangan:</w:t>
      </w:r>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X   = Rata-rata hitung (</w:t>
      </w:r>
      <w:r w:rsidRPr="00061552">
        <w:rPr>
          <w:rFonts w:ascii="Calibri" w:eastAsia="Calibri" w:hAnsi="Calibri" w:cs="Times New Roman"/>
          <w:i/>
          <w:iCs/>
          <w:sz w:val="24"/>
          <w:szCs w:val="24"/>
          <w:lang w:val="en-US"/>
        </w:rPr>
        <w:t>mean</w:t>
      </w:r>
      <w:r w:rsidRPr="00061552">
        <w:rPr>
          <w:rFonts w:ascii="Calibri" w:eastAsia="Calibri" w:hAnsi="Calibri" w:cs="Times New Roman"/>
          <w:sz w:val="24"/>
          <w:szCs w:val="24"/>
          <w:lang w:val="en-US"/>
        </w:rPr>
        <w:t>)</w:t>
      </w:r>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∑x  = Jumlah semua nilai kuesioner</w:t>
      </w:r>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N    = Jumlah responden</w:t>
      </w:r>
    </w:p>
    <w:p w:rsidR="00061552" w:rsidRPr="00061552" w:rsidRDefault="00061552" w:rsidP="002F6D2E">
      <w:pPr>
        <w:numPr>
          <w:ilvl w:val="0"/>
          <w:numId w:val="11"/>
        </w:numPr>
        <w:spacing w:after="0" w:line="240" w:lineRule="auto"/>
        <w:ind w:left="567" w:hanging="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Grand </w:t>
      </w:r>
      <w:r w:rsidRPr="00061552">
        <w:rPr>
          <w:rFonts w:ascii="Calibri" w:eastAsia="Calibri" w:hAnsi="Calibri" w:cs="Times New Roman"/>
          <w:i/>
          <w:iCs/>
          <w:sz w:val="24"/>
          <w:szCs w:val="24"/>
          <w:lang w:val="en-US"/>
        </w:rPr>
        <w:t>mean</w:t>
      </w:r>
      <w:r w:rsidRPr="00061552">
        <w:rPr>
          <w:rFonts w:ascii="Calibri" w:eastAsia="Calibri" w:hAnsi="Calibri" w:cs="Times New Roman"/>
          <w:sz w:val="24"/>
          <w:szCs w:val="24"/>
          <w:lang w:val="en-US"/>
        </w:rPr>
        <w:t xml:space="preserve"> (x) dalam Irianto (2009:</w:t>
      </w:r>
      <w:r w:rsidR="009C055A">
        <w:rPr>
          <w:rFonts w:ascii="Calibri" w:eastAsia="Calibri" w:hAnsi="Calibri" w:cs="Times New Roman"/>
          <w:sz w:val="24"/>
          <w:szCs w:val="24"/>
        </w:rPr>
        <w:t xml:space="preserve"> </w:t>
      </w:r>
      <w:r w:rsidRPr="00061552">
        <w:rPr>
          <w:rFonts w:ascii="Calibri" w:eastAsia="Calibri" w:hAnsi="Calibri" w:cs="Times New Roman"/>
          <w:sz w:val="24"/>
          <w:szCs w:val="24"/>
          <w:lang w:val="en-US"/>
        </w:rPr>
        <w:t>32) adalah sebagai berikut:</w:t>
      </w:r>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GM= </w:t>
      </w:r>
      <m:oMath>
        <m:f>
          <m:fPr>
            <m:ctrlPr>
              <w:rPr>
                <w:rFonts w:ascii="Cambria Math" w:eastAsia="Calibri" w:hAnsi="Cambria Math" w:cs="Times New Roman"/>
                <w:i/>
                <w:sz w:val="24"/>
                <w:szCs w:val="24"/>
                <w:lang w:val="en-US"/>
              </w:rPr>
            </m:ctrlPr>
          </m:fPr>
          <m:num>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X</m:t>
                </m:r>
              </m:e>
              <m:sub>
                <m:r>
                  <w:rPr>
                    <w:rFonts w:ascii="Cambria Math" w:eastAsia="Calibri" w:hAnsi="Cambria Math" w:cs="Times New Roman"/>
                    <w:sz w:val="24"/>
                    <w:szCs w:val="24"/>
                    <w:lang w:val="en-US"/>
                  </w:rPr>
                  <m:t>1</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X</m:t>
                </m:r>
              </m:e>
              <m:sub>
                <m:r>
                  <w:rPr>
                    <w:rFonts w:ascii="Cambria Math" w:eastAsia="Calibri" w:hAnsi="Cambria Math" w:cs="Times New Roman"/>
                    <w:sz w:val="24"/>
                    <w:szCs w:val="24"/>
                    <w:lang w:val="en-US"/>
                  </w:rPr>
                  <m:t>2</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X</m:t>
                </m:r>
              </m:e>
              <m:sub>
                <m:r>
                  <w:rPr>
                    <w:rFonts w:ascii="Cambria Math" w:eastAsia="Calibri" w:hAnsi="Cambria Math" w:cs="Times New Roman"/>
                    <w:sz w:val="24"/>
                    <w:szCs w:val="24"/>
                    <w:lang w:val="en-US"/>
                  </w:rPr>
                  <m:t>3</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X</m:t>
                </m:r>
              </m:e>
              <m:sub>
                <m:r>
                  <w:rPr>
                    <w:rFonts w:ascii="Cambria Math" w:eastAsia="Calibri" w:hAnsi="Cambria Math" w:cs="Times New Roman"/>
                    <w:sz w:val="24"/>
                    <w:szCs w:val="24"/>
                    <w:lang w:val="en-US"/>
                  </w:rPr>
                  <m:t>k</m:t>
                </m:r>
              </m:sub>
            </m:sSub>
          </m:num>
          <m:den>
            <m:r>
              <w:rPr>
                <w:rFonts w:ascii="Cambria Math" w:eastAsia="Calibri" w:hAnsi="Cambria Math" w:cs="Times New Roman"/>
                <w:sz w:val="24"/>
                <w:szCs w:val="24"/>
                <w:lang w:val="en-US"/>
              </w:rPr>
              <m:t>k</m:t>
            </m:r>
          </m:den>
        </m:f>
      </m:oMath>
      <w:r w:rsidRPr="00061552">
        <w:rPr>
          <w:rFonts w:ascii="Calibri" w:eastAsia="Calibri" w:hAnsi="Calibri" w:cs="Times New Roman"/>
          <w:sz w:val="24"/>
          <w:szCs w:val="24"/>
          <w:lang w:val="en-US"/>
        </w:rPr>
        <w:t xml:space="preserve">    </w:t>
      </w:r>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Keterangan:</w:t>
      </w:r>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X = Rata-rata hitung </w:t>
      </w:r>
    </w:p>
    <w:p w:rsidR="00061552" w:rsidRPr="00061552" w:rsidRDefault="00061552" w:rsidP="00061552">
      <w:pPr>
        <w:spacing w:after="0" w:line="240" w:lineRule="auto"/>
        <w:ind w:left="567"/>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K= Jumlah Pertanyaan </w:t>
      </w:r>
    </w:p>
    <w:p w:rsidR="00061552" w:rsidRPr="00061552" w:rsidRDefault="00061552" w:rsidP="009C055A">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Untuk mengukur persepsi pemustaka terhadap fungsi pustakawan referensi  dapat dikelompokkan ke dalam skala interval. Dalam penelitian ini, penulis menggunakan skala penilaian yang terdiri dari sangat setuju (4), setuju (3), tidak setuju (2), sangat tidak setuju (1). </w:t>
      </w:r>
      <w:r w:rsidR="009C055A">
        <w:rPr>
          <w:rFonts w:ascii="Calibri" w:eastAsia="Calibri" w:hAnsi="Calibri" w:cs="Times New Roman"/>
          <w:sz w:val="24"/>
          <w:szCs w:val="24"/>
        </w:rPr>
        <w:t>K</w:t>
      </w:r>
      <w:r w:rsidRPr="00061552">
        <w:rPr>
          <w:rFonts w:ascii="Calibri" w:eastAsia="Calibri" w:hAnsi="Calibri" w:cs="Times New Roman"/>
          <w:sz w:val="24"/>
          <w:szCs w:val="24"/>
          <w:lang w:val="en-US"/>
        </w:rPr>
        <w:t>emudian dicari rentang skala intervalnya dengan menggunakan rumus yang dikemukakan oleh Simamora (2008:220), yaitu</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RS = </w:t>
      </w: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m-n</m:t>
            </m:r>
          </m:num>
          <m:den>
            <m:r>
              <w:rPr>
                <w:rFonts w:ascii="Cambria Math" w:eastAsia="Calibri" w:hAnsi="Cambria Math" w:cs="Times New Roman"/>
                <w:sz w:val="24"/>
                <w:szCs w:val="24"/>
                <w:lang w:val="en-US"/>
              </w:rPr>
              <m:t>b</m:t>
            </m:r>
          </m:den>
        </m:f>
      </m:oMath>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lastRenderedPageBreak/>
        <w:t>Keterangan:</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RS = Rentang skala</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m   = Skor tertinggi</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n    = Skor terendah</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b    = Skala penilaian</w:t>
      </w:r>
    </w:p>
    <w:p w:rsidR="00061552" w:rsidRPr="00061552" w:rsidRDefault="00061552" w:rsidP="009C055A">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Dengan rumus diatas, maka perhitungan rentang skala adalah sebagai berikut:</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RS = </w:t>
      </w: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m-n</m:t>
            </m:r>
          </m:num>
          <m:den>
            <m:r>
              <w:rPr>
                <w:rFonts w:ascii="Cambria Math" w:eastAsia="Calibri" w:hAnsi="Cambria Math" w:cs="Times New Roman"/>
                <w:sz w:val="24"/>
                <w:szCs w:val="24"/>
                <w:lang w:val="en-US"/>
              </w:rPr>
              <m:t>b</m:t>
            </m:r>
          </m:den>
        </m:f>
      </m:oMath>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RS = </w:t>
      </w: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4-1</m:t>
            </m:r>
          </m:num>
          <m:den>
            <m:r>
              <w:rPr>
                <w:rFonts w:ascii="Cambria Math" w:eastAsia="Calibri" w:hAnsi="Cambria Math" w:cs="Times New Roman"/>
                <w:sz w:val="24"/>
                <w:szCs w:val="24"/>
                <w:lang w:val="en-US"/>
              </w:rPr>
              <m:t>4</m:t>
            </m:r>
          </m:den>
        </m:f>
      </m:oMath>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 xml:space="preserve">RS = </w:t>
      </w: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3</m:t>
            </m:r>
          </m:num>
          <m:den>
            <m:r>
              <w:rPr>
                <w:rFonts w:ascii="Cambria Math" w:eastAsia="Calibri" w:hAnsi="Cambria Math" w:cs="Times New Roman"/>
                <w:sz w:val="24"/>
                <w:szCs w:val="24"/>
                <w:lang w:val="en-US"/>
              </w:rPr>
              <m:t>4</m:t>
            </m:r>
          </m:den>
        </m:f>
      </m:oMath>
      <w:r w:rsidRPr="00061552">
        <w:rPr>
          <w:rFonts w:ascii="Calibri" w:eastAsia="Calibri" w:hAnsi="Calibri" w:cs="Times New Roman"/>
          <w:sz w:val="24"/>
          <w:szCs w:val="24"/>
          <w:lang w:val="en-US"/>
        </w:rPr>
        <w:t xml:space="preserve"> </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RS = 0,75</w:t>
      </w:r>
    </w:p>
    <w:p w:rsidR="00061552" w:rsidRPr="00061552" w:rsidRDefault="00061552" w:rsidP="009C055A">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Berdasarkan perhitungan rumus diatas, maka diketahui rentang skalanya adalah 0,75. Sehingga, skala penilaian sebagai berikut:</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Nilai jawaban 1.00 – 1.75 = Tidak baik</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Nilai jawaban 1.76 – 2.50 = Kurang baik</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Nilai jawaban 2.51 – 3.25 = Baik</w:t>
      </w:r>
    </w:p>
    <w:p w:rsidR="00061552" w:rsidRPr="00061552" w:rsidRDefault="00061552" w:rsidP="00061552">
      <w:pPr>
        <w:spacing w:after="0" w:line="240" w:lineRule="auto"/>
        <w:contextualSpacing/>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Nilai jawaban 3.26 – 4.00 = Sangat baik</w:t>
      </w:r>
    </w:p>
    <w:p w:rsidR="00061552" w:rsidRPr="00061552" w:rsidRDefault="00061552" w:rsidP="009C055A">
      <w:pPr>
        <w:tabs>
          <w:tab w:val="left" w:pos="-284"/>
        </w:tabs>
        <w:spacing w:after="0" w:line="240" w:lineRule="auto"/>
        <w:ind w:firstLine="426"/>
        <w:jc w:val="both"/>
        <w:rPr>
          <w:rFonts w:ascii="Calibri" w:eastAsia="Calibri" w:hAnsi="Calibri" w:cs="Times New Roman"/>
          <w:sz w:val="24"/>
          <w:szCs w:val="24"/>
          <w:lang w:val="en-US"/>
        </w:rPr>
      </w:pPr>
      <w:r w:rsidRPr="00061552">
        <w:rPr>
          <w:rFonts w:ascii="Calibri" w:eastAsia="Calibri" w:hAnsi="Calibri" w:cs="Times New Roman"/>
          <w:sz w:val="24"/>
          <w:szCs w:val="24"/>
          <w:lang w:val="en-US"/>
        </w:rPr>
        <w:t>Analisis data dilakukan berdasarkan data yang diperoleh kemudian dijabarkan secara deskriptif ke dalam kalimat-kalimat yang mudah dimengerti mengenai persepsi pemustaka terhadap pustakawan dalam pelayanan  referensi.</w:t>
      </w:r>
    </w:p>
    <w:p w:rsidR="00061552" w:rsidRPr="00061552" w:rsidRDefault="00061552" w:rsidP="00D612A7">
      <w:pPr>
        <w:widowControl w:val="0"/>
        <w:autoSpaceDE w:val="0"/>
        <w:autoSpaceDN w:val="0"/>
        <w:adjustRightInd w:val="0"/>
        <w:spacing w:after="0" w:line="240" w:lineRule="auto"/>
        <w:jc w:val="lowKashida"/>
        <w:textAlignment w:val="baseline"/>
        <w:rPr>
          <w:rFonts w:eastAsia="BatangChe" w:cs="Times New Roman"/>
          <w:b/>
          <w:color w:val="000000"/>
          <w:kern w:val="2"/>
          <w:sz w:val="24"/>
          <w:szCs w:val="24"/>
          <w:lang w:eastAsia="ko-KR"/>
        </w:rPr>
      </w:pPr>
    </w:p>
    <w:p w:rsidR="00A6214B" w:rsidRDefault="00A6214B" w:rsidP="00D612A7">
      <w:pPr>
        <w:widowControl w:val="0"/>
        <w:autoSpaceDE w:val="0"/>
        <w:autoSpaceDN w:val="0"/>
        <w:adjustRightInd w:val="0"/>
        <w:spacing w:after="0" w:line="240" w:lineRule="auto"/>
        <w:jc w:val="lowKashida"/>
        <w:textAlignment w:val="baseline"/>
        <w:rPr>
          <w:rFonts w:eastAsia="BatangChe" w:cs="Times New Roman"/>
          <w:b/>
          <w:color w:val="000000"/>
          <w:kern w:val="2"/>
          <w:sz w:val="24"/>
          <w:szCs w:val="24"/>
          <w:lang w:eastAsia="ko-KR"/>
        </w:rPr>
      </w:pPr>
      <w:r>
        <w:rPr>
          <w:rFonts w:eastAsia="BatangChe" w:cs="Times New Roman"/>
          <w:b/>
          <w:color w:val="000000"/>
          <w:kern w:val="2"/>
          <w:sz w:val="24"/>
          <w:szCs w:val="24"/>
          <w:lang w:eastAsia="ko-KR"/>
        </w:rPr>
        <w:t>PEMBAHASAN</w:t>
      </w:r>
    </w:p>
    <w:p w:rsidR="00261776" w:rsidRPr="00812B86" w:rsidRDefault="00261776" w:rsidP="002F6D2E">
      <w:pPr>
        <w:pStyle w:val="ListParagraph"/>
        <w:numPr>
          <w:ilvl w:val="0"/>
          <w:numId w:val="14"/>
        </w:numPr>
        <w:spacing w:after="0" w:line="240" w:lineRule="auto"/>
        <w:ind w:left="434" w:hanging="434"/>
        <w:jc w:val="both"/>
        <w:rPr>
          <w:rFonts w:ascii="Calibri" w:eastAsia="Calibri" w:hAnsi="Calibri" w:cs="Times New Roman"/>
          <w:b/>
          <w:sz w:val="24"/>
          <w:szCs w:val="24"/>
          <w:lang w:val="en-US"/>
        </w:rPr>
      </w:pPr>
      <w:r w:rsidRPr="00812B86">
        <w:rPr>
          <w:rFonts w:ascii="Calibri" w:eastAsia="Calibri" w:hAnsi="Calibri" w:cs="Times New Roman"/>
          <w:b/>
          <w:sz w:val="24"/>
          <w:szCs w:val="24"/>
          <w:lang w:val="en-US"/>
        </w:rPr>
        <w:t xml:space="preserve">Gambaran Umum Perpustakaan </w:t>
      </w:r>
      <w:r w:rsidR="00812B86">
        <w:rPr>
          <w:rFonts w:ascii="Calibri" w:eastAsia="Calibri" w:hAnsi="Calibri" w:cs="Times New Roman"/>
          <w:b/>
          <w:sz w:val="24"/>
          <w:szCs w:val="24"/>
        </w:rPr>
        <w:t>UIN</w:t>
      </w:r>
      <w:r w:rsidRPr="00812B86">
        <w:rPr>
          <w:rFonts w:ascii="Calibri" w:eastAsia="Calibri" w:hAnsi="Calibri" w:cs="Times New Roman"/>
          <w:b/>
          <w:sz w:val="24"/>
          <w:szCs w:val="24"/>
          <w:lang w:val="en-US"/>
        </w:rPr>
        <w:t xml:space="preserve"> Sunan Kalijaga Yogyakarta</w:t>
      </w:r>
    </w:p>
    <w:p w:rsidR="00812B86" w:rsidRDefault="00261776" w:rsidP="00812B86">
      <w:pPr>
        <w:tabs>
          <w:tab w:val="left" w:pos="-284"/>
        </w:tabs>
        <w:spacing w:after="0" w:line="240" w:lineRule="auto"/>
        <w:ind w:firstLine="426"/>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Perpustakaan UIN Sunan Kalijaga Yogyakarta berlokasi di Jl. Marsda Adisucipto dengan luas sekitar 7500 m</w:t>
      </w:r>
      <w:r w:rsidRPr="00261776">
        <w:rPr>
          <w:rFonts w:ascii="Calibri" w:eastAsia="Calibri" w:hAnsi="Calibri" w:cs="Times New Roman"/>
          <w:sz w:val="24"/>
          <w:szCs w:val="24"/>
          <w:vertAlign w:val="superscript"/>
          <w:lang w:val="en-US"/>
        </w:rPr>
        <w:t xml:space="preserve">2 </w:t>
      </w:r>
      <w:r w:rsidRPr="00261776">
        <w:rPr>
          <w:rFonts w:ascii="Calibri" w:eastAsia="Calibri" w:hAnsi="Calibri" w:cs="Times New Roman"/>
          <w:sz w:val="24"/>
          <w:szCs w:val="24"/>
          <w:lang w:val="en-US"/>
        </w:rPr>
        <w:t xml:space="preserve">terdiri dari 4 lantai dengan desain interior dan sistem digital yang lebih lengkap. Perpustakaan ini merupakan sumber pembelajaran serta sumber intelektual yang sangat membantu civitas akademika untuk memenuhi kebutuhan informasi agar program Tri Dharma Perguruan Tinggi dapat terwujud. </w:t>
      </w:r>
    </w:p>
    <w:p w:rsidR="00812B86" w:rsidRDefault="00812B86" w:rsidP="00812B86">
      <w:pPr>
        <w:tabs>
          <w:tab w:val="left" w:pos="-284"/>
        </w:tabs>
        <w:spacing w:after="0" w:line="240" w:lineRule="auto"/>
        <w:ind w:firstLine="426"/>
        <w:jc w:val="both"/>
        <w:rPr>
          <w:rFonts w:ascii="Calibri" w:eastAsia="Calibri" w:hAnsi="Calibri" w:cs="Times New Roman"/>
          <w:sz w:val="24"/>
          <w:szCs w:val="24"/>
          <w:lang w:val="en-US"/>
        </w:rPr>
      </w:pPr>
      <w:r>
        <w:rPr>
          <w:rFonts w:ascii="Calibri" w:eastAsia="Calibri" w:hAnsi="Calibri" w:cs="Times New Roman"/>
          <w:sz w:val="24"/>
          <w:szCs w:val="24"/>
        </w:rPr>
        <w:t>V</w:t>
      </w:r>
      <w:r w:rsidR="00261776" w:rsidRPr="00261776">
        <w:rPr>
          <w:rFonts w:ascii="Calibri" w:eastAsia="Calibri" w:hAnsi="Calibri" w:cs="Times New Roman"/>
          <w:sz w:val="24"/>
          <w:szCs w:val="24"/>
          <w:lang w:val="en-US"/>
        </w:rPr>
        <w:t xml:space="preserve">isi </w:t>
      </w:r>
      <w:r w:rsidRPr="00261776">
        <w:rPr>
          <w:rFonts w:ascii="Calibri" w:eastAsia="Calibri" w:hAnsi="Calibri" w:cs="Times New Roman"/>
          <w:sz w:val="24"/>
          <w:szCs w:val="24"/>
          <w:lang w:val="en-US"/>
        </w:rPr>
        <w:t xml:space="preserve">perpustakaan </w:t>
      </w:r>
      <w:r>
        <w:rPr>
          <w:rFonts w:ascii="Calibri" w:eastAsia="Calibri" w:hAnsi="Calibri" w:cs="Times New Roman"/>
          <w:sz w:val="24"/>
          <w:szCs w:val="24"/>
          <w:lang w:val="en-US"/>
        </w:rPr>
        <w:t xml:space="preserve">UIN Sunan KAlijaga </w:t>
      </w:r>
      <w:r>
        <w:rPr>
          <w:rFonts w:ascii="Calibri" w:eastAsia="Calibri" w:hAnsi="Calibri" w:cs="Times New Roman"/>
          <w:sz w:val="24"/>
          <w:szCs w:val="24"/>
        </w:rPr>
        <w:t>m</w:t>
      </w:r>
      <w:r w:rsidRPr="00261776">
        <w:rPr>
          <w:rFonts w:ascii="Calibri" w:eastAsia="Calibri" w:hAnsi="Calibri" w:cs="Times New Roman"/>
          <w:sz w:val="24"/>
          <w:szCs w:val="24"/>
          <w:lang w:val="en-US"/>
        </w:rPr>
        <w:t xml:space="preserve">enurut Library Guide Book (2013:2) </w:t>
      </w:r>
      <w:r w:rsidR="00261776" w:rsidRPr="00261776">
        <w:rPr>
          <w:rFonts w:ascii="Calibri" w:eastAsia="Calibri" w:hAnsi="Calibri" w:cs="Times New Roman"/>
          <w:sz w:val="24"/>
          <w:szCs w:val="24"/>
          <w:lang w:val="en-US"/>
        </w:rPr>
        <w:t>adalah “ Mengembangkan Perpustakaan UIN Sunan Kalijaga sebagai perpustakaan penelitian berbasis keislaman dan keilmuan”.</w:t>
      </w:r>
    </w:p>
    <w:p w:rsidR="00261776" w:rsidRPr="00261776" w:rsidRDefault="00812B86" w:rsidP="00812B86">
      <w:pPr>
        <w:tabs>
          <w:tab w:val="left" w:pos="-284"/>
        </w:tabs>
        <w:spacing w:after="0" w:line="240" w:lineRule="auto"/>
        <w:ind w:firstLine="426"/>
        <w:jc w:val="both"/>
        <w:rPr>
          <w:rFonts w:ascii="Calibri" w:eastAsia="Calibri" w:hAnsi="Calibri" w:cs="Times New Roman"/>
          <w:sz w:val="24"/>
          <w:szCs w:val="24"/>
          <w:lang w:val="en-US"/>
        </w:rPr>
      </w:pPr>
      <w:r>
        <w:rPr>
          <w:rFonts w:ascii="Calibri" w:eastAsia="Calibri" w:hAnsi="Calibri" w:cs="Times New Roman"/>
          <w:sz w:val="24"/>
          <w:szCs w:val="24"/>
        </w:rPr>
        <w:lastRenderedPageBreak/>
        <w:t>M</w:t>
      </w:r>
      <w:r w:rsidR="00261776" w:rsidRPr="00261776">
        <w:rPr>
          <w:rFonts w:ascii="Calibri" w:eastAsia="Calibri" w:hAnsi="Calibri" w:cs="Times New Roman"/>
          <w:sz w:val="24"/>
          <w:szCs w:val="24"/>
          <w:lang w:val="en-US"/>
        </w:rPr>
        <w:t>isi perpustakaan UIN Sunan Kalijaga adalah sebagai berikut :</w:t>
      </w:r>
    </w:p>
    <w:p w:rsidR="00261776" w:rsidRPr="00261776" w:rsidRDefault="00261776" w:rsidP="002F6D2E">
      <w:pPr>
        <w:numPr>
          <w:ilvl w:val="0"/>
          <w:numId w:val="15"/>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Mengembangkan sumber-sumber belajar yang unggul dalam bidang keislaman dan keilmuan.</w:t>
      </w:r>
    </w:p>
    <w:p w:rsidR="00261776" w:rsidRPr="00261776" w:rsidRDefault="00261776" w:rsidP="002F6D2E">
      <w:pPr>
        <w:numPr>
          <w:ilvl w:val="0"/>
          <w:numId w:val="15"/>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Meningkatkan akses ke sumber-sumber penelitian dalam bidang keislaman dan keilmuan berbasis teknologi informasi.</w:t>
      </w:r>
    </w:p>
    <w:p w:rsidR="00261776" w:rsidRPr="00261776" w:rsidRDefault="00261776" w:rsidP="002F6D2E">
      <w:pPr>
        <w:numPr>
          <w:ilvl w:val="0"/>
          <w:numId w:val="15"/>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Meningkatkan kualitas layanan prima yang sesuai dengan perkembangan teknologi informasi.</w:t>
      </w:r>
    </w:p>
    <w:p w:rsidR="00261776" w:rsidRPr="00261776" w:rsidRDefault="00261776" w:rsidP="002F6D2E">
      <w:pPr>
        <w:numPr>
          <w:ilvl w:val="0"/>
          <w:numId w:val="15"/>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Memperkuat hubungan kerja sama dengan lembaga terkait untuk meningkatkan akses ke sumber-sumber yang relevan.</w:t>
      </w:r>
    </w:p>
    <w:p w:rsidR="00261776" w:rsidRPr="00261776" w:rsidRDefault="00261776" w:rsidP="00812B86">
      <w:pPr>
        <w:tabs>
          <w:tab w:val="left" w:pos="-284"/>
        </w:tabs>
        <w:spacing w:after="0" w:line="240" w:lineRule="auto"/>
        <w:ind w:firstLine="426"/>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Perpustakaan UIN Sunan Kalijaga memiliki be</w:t>
      </w:r>
      <w:r w:rsidR="00812B86">
        <w:rPr>
          <w:rFonts w:ascii="Calibri" w:eastAsia="Calibri" w:hAnsi="Calibri" w:cs="Times New Roman"/>
          <w:sz w:val="24"/>
          <w:szCs w:val="24"/>
          <w:lang w:val="en-US"/>
        </w:rPr>
        <w:t xml:space="preserve">berapa tujuan yang akan dicapai </w:t>
      </w:r>
      <w:r w:rsidRPr="00261776">
        <w:rPr>
          <w:rFonts w:ascii="Calibri" w:eastAsia="Calibri" w:hAnsi="Calibri" w:cs="Times New Roman"/>
          <w:sz w:val="24"/>
          <w:szCs w:val="24"/>
          <w:lang w:val="en-US"/>
        </w:rPr>
        <w:t>:</w:t>
      </w:r>
    </w:p>
    <w:p w:rsidR="00261776" w:rsidRPr="00261776" w:rsidRDefault="00261776" w:rsidP="002F6D2E">
      <w:pPr>
        <w:numPr>
          <w:ilvl w:val="0"/>
          <w:numId w:val="16"/>
        </w:numPr>
        <w:spacing w:after="0" w:line="240" w:lineRule="auto"/>
        <w:ind w:left="434" w:hanging="434"/>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Meningkatkan layanan sumber-sumber belajar yang unggul dalam bidang keislaman dan keilmuan.</w:t>
      </w:r>
    </w:p>
    <w:p w:rsidR="00261776" w:rsidRPr="00261776" w:rsidRDefault="00261776" w:rsidP="002F6D2E">
      <w:pPr>
        <w:numPr>
          <w:ilvl w:val="0"/>
          <w:numId w:val="16"/>
        </w:numPr>
        <w:spacing w:after="0" w:line="240" w:lineRule="auto"/>
        <w:ind w:left="434" w:hanging="434"/>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Meningkatkan akses ke sumber penelitian yang berbasis teknologi informasi.</w:t>
      </w:r>
    </w:p>
    <w:p w:rsidR="00261776" w:rsidRPr="00261776" w:rsidRDefault="00261776" w:rsidP="002F6D2E">
      <w:pPr>
        <w:numPr>
          <w:ilvl w:val="0"/>
          <w:numId w:val="16"/>
        </w:numPr>
        <w:spacing w:after="0" w:line="240" w:lineRule="auto"/>
        <w:ind w:left="434" w:hanging="434"/>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Meningkatkan kualitas layanan prima sesuai kebutuhan pengguna dengan layanan berbasis nilai-nilai agama islam.</w:t>
      </w:r>
    </w:p>
    <w:p w:rsidR="00261776" w:rsidRPr="00261776" w:rsidRDefault="00261776" w:rsidP="002F6D2E">
      <w:pPr>
        <w:numPr>
          <w:ilvl w:val="0"/>
          <w:numId w:val="16"/>
        </w:numPr>
        <w:spacing w:after="0" w:line="240" w:lineRule="auto"/>
        <w:ind w:left="434" w:hanging="434"/>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Meningkatkan dan terbinanya jaringan kemitraan kerjasama antar lembaga terkait.</w:t>
      </w:r>
    </w:p>
    <w:p w:rsidR="00261776" w:rsidRPr="00261776" w:rsidRDefault="00261776" w:rsidP="00812B86">
      <w:pPr>
        <w:tabs>
          <w:tab w:val="left" w:pos="-284"/>
        </w:tabs>
        <w:spacing w:after="0" w:line="240" w:lineRule="auto"/>
        <w:ind w:firstLine="426"/>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Sasaran perpustakaan UIN Sunan Kalijaga:</w:t>
      </w:r>
    </w:p>
    <w:p w:rsidR="00261776" w:rsidRPr="00261776" w:rsidRDefault="00261776" w:rsidP="002F6D2E">
      <w:pPr>
        <w:numPr>
          <w:ilvl w:val="0"/>
          <w:numId w:val="13"/>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Tersedianya sumber-sumber belajar yang unggul dalam bidang keislaman dan keilmuan.</w:t>
      </w:r>
    </w:p>
    <w:p w:rsidR="00261776" w:rsidRPr="00261776" w:rsidRDefault="00261776" w:rsidP="002F6D2E">
      <w:pPr>
        <w:numPr>
          <w:ilvl w:val="0"/>
          <w:numId w:val="13"/>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Terlaksananya peningkatan akses ke sumber-sumber penelitian dalam bidang keislaman dan keilmuan yang berbasis teknologi informasi.</w:t>
      </w:r>
    </w:p>
    <w:p w:rsidR="00261776" w:rsidRPr="00261776" w:rsidRDefault="00261776" w:rsidP="002F6D2E">
      <w:pPr>
        <w:numPr>
          <w:ilvl w:val="0"/>
          <w:numId w:val="13"/>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Tersedianya tenaga yang profesional  untuk meningkatkan kualitas layanan prima.</w:t>
      </w:r>
    </w:p>
    <w:p w:rsidR="00261776" w:rsidRPr="00261776" w:rsidRDefault="00261776" w:rsidP="002F6D2E">
      <w:pPr>
        <w:numPr>
          <w:ilvl w:val="0"/>
          <w:numId w:val="13"/>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Meningkatkan kualitas SDM sesuai tuntutan perkrmbangan teknologi informasi.</w:t>
      </w:r>
    </w:p>
    <w:p w:rsidR="00261776" w:rsidRPr="00261776" w:rsidRDefault="00261776" w:rsidP="002F6D2E">
      <w:pPr>
        <w:numPr>
          <w:ilvl w:val="0"/>
          <w:numId w:val="13"/>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lastRenderedPageBreak/>
        <w:t>Terlaksananya jaringan kemitraan kerjasama di lingkungan terkait baik lingkup hidup institusi maupun non institusi.</w:t>
      </w:r>
    </w:p>
    <w:p w:rsidR="00261776" w:rsidRPr="00261776" w:rsidRDefault="00261776" w:rsidP="002F6D2E">
      <w:pPr>
        <w:numPr>
          <w:ilvl w:val="0"/>
          <w:numId w:val="13"/>
        </w:numPr>
        <w:spacing w:after="0" w:line="240" w:lineRule="auto"/>
        <w:ind w:left="426" w:hanging="426"/>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Meningkatkan kerjasama antar perpustakaan Perguruan Tinggi di dalam maupun di luar DIY dalam tukar menukar informasi perpustakaan.</w:t>
      </w:r>
    </w:p>
    <w:p w:rsidR="00261776" w:rsidRPr="00261776" w:rsidRDefault="00261776" w:rsidP="002F6D2E">
      <w:pPr>
        <w:numPr>
          <w:ilvl w:val="0"/>
          <w:numId w:val="13"/>
        </w:numPr>
        <w:spacing w:after="0" w:line="240" w:lineRule="auto"/>
        <w:ind w:left="426" w:hanging="426"/>
        <w:contextualSpacing/>
        <w:rPr>
          <w:rFonts w:ascii="Calibri" w:eastAsia="Calibri" w:hAnsi="Calibri" w:cs="Times New Roman"/>
          <w:sz w:val="24"/>
          <w:szCs w:val="24"/>
          <w:lang w:val="en-US"/>
        </w:rPr>
      </w:pPr>
      <w:r w:rsidRPr="00261776">
        <w:rPr>
          <w:rFonts w:ascii="Calibri" w:eastAsia="Calibri" w:hAnsi="Calibri" w:cs="Times New Roman"/>
          <w:sz w:val="24"/>
          <w:szCs w:val="24"/>
          <w:lang w:val="en-US"/>
        </w:rPr>
        <w:t>Terwujudnya kerjasama antar perpustakaan dan penentu kebijakan dalam pengadaan sarana dan penambahan koleksi bahan pustaka perpustakaan sesuai dengan kebutuhan.</w:t>
      </w:r>
    </w:p>
    <w:p w:rsidR="00812B86" w:rsidRDefault="00812B86" w:rsidP="00812B86">
      <w:pPr>
        <w:tabs>
          <w:tab w:val="left" w:pos="-284"/>
        </w:tabs>
        <w:spacing w:after="0" w:line="240" w:lineRule="auto"/>
        <w:ind w:firstLine="426"/>
        <w:jc w:val="both"/>
        <w:rPr>
          <w:rFonts w:ascii="Calibri" w:eastAsia="Calibri" w:hAnsi="Calibri" w:cs="Times New Roman"/>
          <w:b/>
          <w:sz w:val="24"/>
          <w:szCs w:val="24"/>
          <w:lang w:val="en-US"/>
        </w:rPr>
      </w:pPr>
      <w:r w:rsidRPr="00812B86">
        <w:rPr>
          <w:rFonts w:ascii="Calibri" w:eastAsia="Calibri" w:hAnsi="Calibri" w:cs="Times New Roman"/>
          <w:sz w:val="24"/>
          <w:szCs w:val="24"/>
        </w:rPr>
        <w:t>Hak</w:t>
      </w:r>
      <w:r w:rsidR="00261776" w:rsidRPr="00261776">
        <w:rPr>
          <w:rFonts w:ascii="Calibri" w:eastAsia="Calibri" w:hAnsi="Calibri" w:cs="Times New Roman"/>
          <w:sz w:val="24"/>
          <w:szCs w:val="24"/>
          <w:lang w:val="en-US"/>
        </w:rPr>
        <w:t xml:space="preserve"> Pemustaka</w:t>
      </w:r>
      <w:r>
        <w:rPr>
          <w:rFonts w:ascii="Calibri" w:eastAsia="Calibri" w:hAnsi="Calibri" w:cs="Times New Roman"/>
          <w:b/>
          <w:sz w:val="24"/>
          <w:szCs w:val="24"/>
        </w:rPr>
        <w:t xml:space="preserve"> </w:t>
      </w:r>
      <w:r w:rsidRPr="00812B86">
        <w:rPr>
          <w:rFonts w:ascii="Calibri" w:eastAsia="Calibri" w:hAnsi="Calibri" w:cs="Times New Roman"/>
          <w:sz w:val="24"/>
          <w:szCs w:val="24"/>
        </w:rPr>
        <w:t>antara lain</w:t>
      </w:r>
      <w:r>
        <w:rPr>
          <w:rFonts w:ascii="Calibri" w:eastAsia="Calibri" w:hAnsi="Calibri" w:cs="Times New Roman"/>
          <w:b/>
          <w:sz w:val="24"/>
          <w:szCs w:val="24"/>
        </w:rPr>
        <w:t xml:space="preserve">: </w:t>
      </w:r>
      <w:r w:rsidR="00261776" w:rsidRPr="00261776">
        <w:rPr>
          <w:rFonts w:ascii="Calibri" w:eastAsia="Calibri" w:hAnsi="Calibri" w:cs="Times New Roman"/>
          <w:sz w:val="24"/>
          <w:szCs w:val="24"/>
          <w:lang w:val="en-US"/>
        </w:rPr>
        <w:t>Memperoleh semua jasa layanan perpustakaan.</w:t>
      </w:r>
      <w:r>
        <w:rPr>
          <w:rFonts w:ascii="Calibri" w:eastAsia="Calibri" w:hAnsi="Calibri" w:cs="Times New Roman"/>
          <w:b/>
          <w:sz w:val="24"/>
          <w:szCs w:val="24"/>
        </w:rPr>
        <w:t xml:space="preserve"> </w:t>
      </w:r>
      <w:r w:rsidR="00261776" w:rsidRPr="00261776">
        <w:rPr>
          <w:rFonts w:ascii="Calibri" w:eastAsia="Calibri" w:hAnsi="Calibri" w:cs="Times New Roman"/>
          <w:sz w:val="24"/>
          <w:szCs w:val="24"/>
          <w:lang w:val="en-US"/>
        </w:rPr>
        <w:t>Memanfaatkan fasilitas Perpustakaan Universitas dalam rangka kegiatan akademik dan ilmiah sesuai dengan ketentuan yang berlaku.</w:t>
      </w:r>
      <w:r>
        <w:rPr>
          <w:rFonts w:ascii="Calibri" w:eastAsia="Calibri" w:hAnsi="Calibri" w:cs="Times New Roman"/>
          <w:b/>
          <w:sz w:val="24"/>
          <w:szCs w:val="24"/>
        </w:rPr>
        <w:t xml:space="preserve"> </w:t>
      </w:r>
      <w:r w:rsidR="00261776" w:rsidRPr="00261776">
        <w:rPr>
          <w:rFonts w:ascii="Calibri" w:eastAsia="Calibri" w:hAnsi="Calibri" w:cs="Times New Roman"/>
          <w:sz w:val="24"/>
          <w:szCs w:val="24"/>
          <w:lang w:val="en-US"/>
        </w:rPr>
        <w:t>Mengajukan usulan-usulan untuk melengkapi koleksi perpustakaan.</w:t>
      </w:r>
      <w:r>
        <w:rPr>
          <w:rFonts w:ascii="Calibri" w:eastAsia="Calibri" w:hAnsi="Calibri" w:cs="Times New Roman"/>
          <w:b/>
          <w:sz w:val="24"/>
          <w:szCs w:val="24"/>
        </w:rPr>
        <w:t xml:space="preserve"> </w:t>
      </w:r>
      <w:r w:rsidR="00261776" w:rsidRPr="00261776">
        <w:rPr>
          <w:rFonts w:ascii="Calibri" w:eastAsia="Calibri" w:hAnsi="Calibri" w:cs="Times New Roman"/>
          <w:sz w:val="24"/>
          <w:szCs w:val="24"/>
          <w:lang w:val="en-US"/>
        </w:rPr>
        <w:t>Memberi masukan, saran, dan kritik untuk kemajuan perpustakaan.</w:t>
      </w:r>
    </w:p>
    <w:p w:rsidR="00261776" w:rsidRPr="00261776" w:rsidRDefault="00261776" w:rsidP="00812B86">
      <w:pPr>
        <w:tabs>
          <w:tab w:val="left" w:pos="-284"/>
        </w:tabs>
        <w:spacing w:after="0" w:line="240" w:lineRule="auto"/>
        <w:ind w:firstLine="426"/>
        <w:jc w:val="both"/>
        <w:rPr>
          <w:rFonts w:ascii="Calibri" w:eastAsia="Calibri" w:hAnsi="Calibri" w:cs="Times New Roman"/>
          <w:b/>
          <w:sz w:val="24"/>
          <w:szCs w:val="24"/>
          <w:lang w:val="en-US"/>
        </w:rPr>
      </w:pPr>
      <w:r w:rsidRPr="00261776">
        <w:rPr>
          <w:rFonts w:ascii="Calibri" w:eastAsia="Calibri" w:hAnsi="Calibri" w:cs="Times New Roman"/>
          <w:sz w:val="24"/>
          <w:szCs w:val="24"/>
          <w:lang w:val="en-US"/>
        </w:rPr>
        <w:t>Berdasarkan klasifikasinya, koleksi perpustakaan UIN Sunan Kalijaga dibedakan menjadi 2 (dua), yaitu :</w:t>
      </w:r>
    </w:p>
    <w:p w:rsidR="00261776" w:rsidRPr="00261776" w:rsidRDefault="00261776" w:rsidP="002F6D2E">
      <w:pPr>
        <w:numPr>
          <w:ilvl w:val="0"/>
          <w:numId w:val="17"/>
        </w:numPr>
        <w:spacing w:after="0" w:line="240" w:lineRule="auto"/>
        <w:ind w:left="434" w:hanging="434"/>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Koleksi umum menggunakan sistem klasifikasi DDC (</w:t>
      </w:r>
      <w:r w:rsidRPr="00261776">
        <w:rPr>
          <w:rFonts w:ascii="Calibri" w:eastAsia="Calibri" w:hAnsi="Calibri" w:cs="Times New Roman"/>
          <w:i/>
          <w:sz w:val="24"/>
          <w:szCs w:val="24"/>
          <w:lang w:val="en-US"/>
        </w:rPr>
        <w:t>Dewey Decimal Classification).</w:t>
      </w:r>
    </w:p>
    <w:p w:rsidR="00261776" w:rsidRPr="00261776" w:rsidRDefault="00261776" w:rsidP="002F6D2E">
      <w:pPr>
        <w:numPr>
          <w:ilvl w:val="0"/>
          <w:numId w:val="17"/>
        </w:numPr>
        <w:spacing w:after="0" w:line="240" w:lineRule="auto"/>
        <w:ind w:left="434" w:hanging="434"/>
        <w:contextualSpacing/>
        <w:jc w:val="both"/>
        <w:rPr>
          <w:rFonts w:ascii="Calibri" w:eastAsia="Calibri" w:hAnsi="Calibri" w:cs="Times New Roman"/>
          <w:sz w:val="24"/>
          <w:szCs w:val="24"/>
          <w:lang w:val="en-US"/>
        </w:rPr>
      </w:pPr>
      <w:r w:rsidRPr="00261776">
        <w:rPr>
          <w:rFonts w:ascii="Calibri" w:eastAsia="Calibri" w:hAnsi="Calibri" w:cs="Times New Roman"/>
          <w:sz w:val="24"/>
          <w:szCs w:val="24"/>
          <w:lang w:val="en-US"/>
        </w:rPr>
        <w:t>Koleksi Islam menggunakan system klasifikasi pengembangan DDC versi islam.</w:t>
      </w:r>
    </w:p>
    <w:p w:rsidR="00812B86" w:rsidRDefault="00812B86" w:rsidP="000C62C9">
      <w:pPr>
        <w:tabs>
          <w:tab w:val="left" w:pos="-284"/>
        </w:tabs>
        <w:spacing w:after="0" w:line="240" w:lineRule="auto"/>
        <w:ind w:firstLine="426"/>
        <w:jc w:val="both"/>
        <w:rPr>
          <w:rFonts w:ascii="Calibri" w:eastAsia="Calibri" w:hAnsi="Calibri" w:cs="Times New Roman"/>
          <w:sz w:val="24"/>
          <w:szCs w:val="24"/>
          <w:lang w:val="en-US"/>
        </w:rPr>
      </w:pPr>
      <w:r w:rsidRPr="00812B86">
        <w:rPr>
          <w:rFonts w:ascii="Calibri" w:eastAsia="Calibri" w:hAnsi="Calibri" w:cs="Times New Roman"/>
          <w:sz w:val="24"/>
          <w:szCs w:val="24"/>
          <w:lang w:val="en-US"/>
        </w:rPr>
        <w:t>Perpustakaan Universitas Islam Negeri Sunan Kalijaga menerapkan system layanan terbuka (</w:t>
      </w:r>
      <w:r w:rsidRPr="00812B86">
        <w:rPr>
          <w:rFonts w:ascii="Calibri" w:eastAsia="Calibri" w:hAnsi="Calibri" w:cs="Times New Roman"/>
          <w:i/>
          <w:sz w:val="24"/>
          <w:szCs w:val="24"/>
          <w:lang w:val="en-US"/>
        </w:rPr>
        <w:t xml:space="preserve">open access). </w:t>
      </w:r>
      <w:r w:rsidRPr="00812B86">
        <w:rPr>
          <w:rFonts w:ascii="Calibri" w:eastAsia="Calibri" w:hAnsi="Calibri" w:cs="Times New Roman"/>
          <w:sz w:val="24"/>
          <w:szCs w:val="24"/>
          <w:lang w:val="en-US"/>
        </w:rPr>
        <w:t>Berdasarkan jenisnya, layanan yang ada di perpustakaan UIN Sunan Kalijaga terdiri dari 2 jenis, yaitu  layanan teknis dan layanan umum.</w:t>
      </w:r>
      <w:r w:rsidR="000C62C9">
        <w:rPr>
          <w:rFonts w:ascii="Calibri" w:eastAsia="Calibri" w:hAnsi="Calibri" w:cs="Times New Roman"/>
          <w:sz w:val="24"/>
          <w:szCs w:val="24"/>
        </w:rPr>
        <w:t xml:space="preserve"> </w:t>
      </w:r>
    </w:p>
    <w:p w:rsidR="000C62C9" w:rsidRPr="000C62C9" w:rsidRDefault="000C62C9" w:rsidP="002F6D2E">
      <w:pPr>
        <w:pStyle w:val="ListParagraph"/>
        <w:numPr>
          <w:ilvl w:val="0"/>
          <w:numId w:val="14"/>
        </w:numPr>
        <w:spacing w:after="0" w:line="240" w:lineRule="auto"/>
        <w:ind w:left="434" w:hanging="434"/>
        <w:jc w:val="both"/>
        <w:rPr>
          <w:rFonts w:eastAsia="Calibri" w:cs="Times New Roman"/>
          <w:b/>
          <w:sz w:val="24"/>
          <w:szCs w:val="24"/>
          <w:lang w:val="en-US"/>
        </w:rPr>
      </w:pPr>
      <w:r w:rsidRPr="000C62C9">
        <w:rPr>
          <w:rFonts w:eastAsia="Calibri" w:cs="Times New Roman"/>
          <w:b/>
          <w:sz w:val="24"/>
          <w:szCs w:val="24"/>
          <w:lang w:val="en-US"/>
        </w:rPr>
        <w:t xml:space="preserve">Analisis Data, Hasil </w:t>
      </w:r>
      <w:r w:rsidRPr="000C62C9">
        <w:rPr>
          <w:rFonts w:ascii="Calibri" w:eastAsia="Calibri" w:hAnsi="Calibri" w:cs="Times New Roman"/>
          <w:b/>
          <w:sz w:val="24"/>
          <w:szCs w:val="24"/>
          <w:lang w:val="en-US"/>
        </w:rPr>
        <w:t>Penelitian</w:t>
      </w:r>
      <w:r w:rsidRPr="000C62C9">
        <w:rPr>
          <w:rFonts w:eastAsia="Calibri" w:cs="Times New Roman"/>
          <w:b/>
          <w:sz w:val="24"/>
          <w:szCs w:val="24"/>
          <w:lang w:val="en-US"/>
        </w:rPr>
        <w:t xml:space="preserve"> Dan Pembahasan</w:t>
      </w:r>
    </w:p>
    <w:p w:rsidR="000C62C9" w:rsidRPr="000C62C9" w:rsidRDefault="000C62C9" w:rsidP="002F6D2E">
      <w:pPr>
        <w:pStyle w:val="ListParagraph"/>
        <w:numPr>
          <w:ilvl w:val="0"/>
          <w:numId w:val="18"/>
        </w:numPr>
        <w:spacing w:after="0" w:line="240" w:lineRule="auto"/>
        <w:ind w:hanging="426"/>
        <w:jc w:val="both"/>
        <w:rPr>
          <w:rFonts w:eastAsia="Calibri" w:cs="Times New Roman"/>
          <w:b/>
          <w:sz w:val="24"/>
          <w:szCs w:val="24"/>
          <w:lang w:val="en-US"/>
        </w:rPr>
      </w:pPr>
      <w:r w:rsidRPr="000C62C9">
        <w:rPr>
          <w:rFonts w:eastAsia="Calibri" w:cs="Times New Roman"/>
          <w:b/>
          <w:iCs/>
          <w:sz w:val="24"/>
          <w:szCs w:val="24"/>
          <w:lang w:val="en-US"/>
        </w:rPr>
        <w:t>Analisis Data</w:t>
      </w:r>
    </w:p>
    <w:p w:rsidR="000C62C9" w:rsidRPr="000C62C9" w:rsidRDefault="000C62C9" w:rsidP="00A4124F">
      <w:pPr>
        <w:tabs>
          <w:tab w:val="left" w:pos="-284"/>
        </w:tabs>
        <w:spacing w:after="0" w:line="240" w:lineRule="auto"/>
        <w:ind w:firstLine="426"/>
        <w:jc w:val="both"/>
        <w:rPr>
          <w:rFonts w:ascii="Calibri" w:eastAsia="Calibri" w:hAnsi="Calibri" w:cs="Times New Roman"/>
          <w:iCs/>
          <w:sz w:val="24"/>
          <w:szCs w:val="24"/>
        </w:rPr>
      </w:pPr>
      <w:r w:rsidRPr="000C62C9">
        <w:rPr>
          <w:rFonts w:ascii="Calibri" w:eastAsia="Calibri" w:hAnsi="Calibri" w:cs="Times New Roman"/>
          <w:iCs/>
          <w:sz w:val="24"/>
          <w:szCs w:val="24"/>
          <w:lang w:val="en-US"/>
        </w:rPr>
        <w:t xml:space="preserve">Hasil data yang diperoleh dari penelitian </w:t>
      </w:r>
      <w:r w:rsidRPr="000C62C9">
        <w:rPr>
          <w:rFonts w:ascii="Calibri" w:eastAsia="Calibri" w:hAnsi="Calibri" w:cs="Times New Roman"/>
          <w:sz w:val="24"/>
          <w:szCs w:val="24"/>
          <w:lang w:val="en-US"/>
        </w:rPr>
        <w:t>menggunakan</w:t>
      </w:r>
      <w:r w:rsidRPr="000C62C9">
        <w:rPr>
          <w:rFonts w:ascii="Calibri" w:eastAsia="Calibri" w:hAnsi="Calibri" w:cs="Times New Roman"/>
          <w:iCs/>
          <w:sz w:val="24"/>
          <w:szCs w:val="24"/>
          <w:lang w:val="en-US"/>
        </w:rPr>
        <w:t xml:space="preserve"> angket yang diisi oleh 100 responden, disajikan dalam bentuk angka-angka. Untuk mengetahui hasil rata-rata butir instrumennya</w:t>
      </w:r>
      <w:r w:rsidR="00A4124F" w:rsidRPr="00AE6D97">
        <w:rPr>
          <w:rFonts w:ascii="Calibri" w:eastAsia="Calibri" w:hAnsi="Calibri" w:cs="Times New Roman"/>
          <w:iCs/>
          <w:sz w:val="24"/>
          <w:szCs w:val="24"/>
        </w:rPr>
        <w:t xml:space="preserve">. </w:t>
      </w:r>
      <w:r w:rsidRPr="000C62C9">
        <w:rPr>
          <w:rFonts w:ascii="Calibri" w:eastAsia="Calibri" w:hAnsi="Calibri" w:cs="Times New Roman"/>
          <w:iCs/>
          <w:sz w:val="24"/>
          <w:szCs w:val="24"/>
          <w:lang w:val="en-US"/>
        </w:rPr>
        <w:t xml:space="preserve">Dari hasil analisa data yang </w:t>
      </w:r>
      <w:r w:rsidRPr="000C62C9">
        <w:rPr>
          <w:rFonts w:ascii="Calibri" w:eastAsia="Calibri" w:hAnsi="Calibri" w:cs="Times New Roman"/>
          <w:iCs/>
          <w:sz w:val="24"/>
          <w:szCs w:val="24"/>
          <w:lang w:val="en-US"/>
        </w:rPr>
        <w:lastRenderedPageBreak/>
        <w:t>didapat berdasarkan jawaban responden mengenai fungsi pustakawan referensi berdasarkan persepsi pemustaka dapat dilihat sebagai berikut :</w:t>
      </w:r>
    </w:p>
    <w:p w:rsidR="000C62C9" w:rsidRPr="00AE6D97" w:rsidRDefault="00A4124F" w:rsidP="00A4124F">
      <w:pPr>
        <w:spacing w:after="0" w:line="240" w:lineRule="auto"/>
        <w:contextualSpacing/>
        <w:jc w:val="both"/>
        <w:rPr>
          <w:rFonts w:ascii="Calibri" w:eastAsia="Calibri" w:hAnsi="Calibri" w:cs="Times New Roman"/>
          <w:sz w:val="24"/>
          <w:szCs w:val="24"/>
          <w:lang w:val="en-US"/>
        </w:rPr>
      </w:pPr>
      <w:r w:rsidRPr="00AE6D97">
        <w:rPr>
          <w:rFonts w:ascii="Calibri" w:eastAsia="Calibri" w:hAnsi="Calibri" w:cs="Times New Roman"/>
          <w:b/>
          <w:iCs/>
          <w:sz w:val="24"/>
          <w:szCs w:val="24"/>
        </w:rPr>
        <w:t>Tabel 2.</w:t>
      </w:r>
      <w:r w:rsidRPr="00AE6D97">
        <w:rPr>
          <w:rFonts w:ascii="Calibri" w:eastAsia="Calibri" w:hAnsi="Calibri" w:cs="Times New Roman"/>
          <w:iCs/>
          <w:sz w:val="24"/>
          <w:szCs w:val="24"/>
        </w:rPr>
        <w:t xml:space="preserve"> </w:t>
      </w:r>
      <w:r w:rsidR="000C62C9" w:rsidRPr="000C62C9">
        <w:rPr>
          <w:rFonts w:ascii="Calibri" w:eastAsia="Calibri" w:hAnsi="Calibri" w:cs="Times New Roman"/>
          <w:iCs/>
          <w:sz w:val="24"/>
          <w:szCs w:val="24"/>
          <w:lang w:val="en-US"/>
        </w:rPr>
        <w:t>Persepsi pemustaka terhadap fungsi pustak</w:t>
      </w:r>
      <w:r w:rsidRPr="00AE6D97">
        <w:rPr>
          <w:rFonts w:ascii="Calibri" w:eastAsia="Calibri" w:hAnsi="Calibri" w:cs="Times New Roman"/>
          <w:iCs/>
          <w:sz w:val="24"/>
          <w:szCs w:val="24"/>
          <w:lang w:val="en-US"/>
        </w:rPr>
        <w:t>awan referensi pada indikator “</w:t>
      </w:r>
      <w:r w:rsidR="000C62C9" w:rsidRPr="000C62C9">
        <w:rPr>
          <w:rFonts w:ascii="Calibri" w:eastAsia="Calibri" w:hAnsi="Calibri" w:cs="Times New Roman"/>
          <w:iCs/>
          <w:sz w:val="24"/>
          <w:szCs w:val="24"/>
          <w:lang w:val="en-US"/>
        </w:rPr>
        <w:t xml:space="preserve">pustakawan </w:t>
      </w:r>
      <w:r w:rsidR="000C62C9" w:rsidRPr="000C62C9">
        <w:rPr>
          <w:rFonts w:ascii="Calibri" w:eastAsia="Calibri" w:hAnsi="Calibri" w:cs="Times New Roman"/>
          <w:sz w:val="24"/>
          <w:szCs w:val="24"/>
          <w:lang w:val="en-US"/>
        </w:rPr>
        <w:t>menemukan informasi untu</w:t>
      </w:r>
      <w:r w:rsidR="000C62C9" w:rsidRPr="00AE6D97">
        <w:rPr>
          <w:rFonts w:ascii="Calibri" w:eastAsia="Calibri" w:hAnsi="Calibri" w:cs="Times New Roman"/>
          <w:sz w:val="24"/>
          <w:szCs w:val="24"/>
          <w:lang w:val="en-US"/>
        </w:rPr>
        <w:t>k menjawab pertanyaan spesifik”.</w:t>
      </w:r>
    </w:p>
    <w:tbl>
      <w:tblPr>
        <w:tblStyle w:val="TableGrid11"/>
        <w:tblW w:w="4507" w:type="dxa"/>
        <w:tblInd w:w="-5" w:type="dxa"/>
        <w:tblLayout w:type="fixed"/>
        <w:tblLook w:val="04A0" w:firstRow="1" w:lastRow="0" w:firstColumn="1" w:lastColumn="0" w:noHBand="0" w:noVBand="1"/>
      </w:tblPr>
      <w:tblGrid>
        <w:gridCol w:w="567"/>
        <w:gridCol w:w="2268"/>
        <w:gridCol w:w="822"/>
        <w:gridCol w:w="850"/>
      </w:tblGrid>
      <w:tr w:rsidR="000C62C9" w:rsidRPr="000C62C9" w:rsidTr="00A4124F">
        <w:tc>
          <w:tcPr>
            <w:tcW w:w="567"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No.</w:t>
            </w:r>
          </w:p>
        </w:tc>
        <w:tc>
          <w:tcPr>
            <w:tcW w:w="2268"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Indikator</w:t>
            </w:r>
          </w:p>
        </w:tc>
        <w:tc>
          <w:tcPr>
            <w:tcW w:w="822"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Nilai rata-rata</w:t>
            </w:r>
          </w:p>
        </w:tc>
        <w:tc>
          <w:tcPr>
            <w:tcW w:w="850"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Kategori</w:t>
            </w:r>
          </w:p>
        </w:tc>
      </w:tr>
      <w:tr w:rsidR="000C62C9" w:rsidRPr="000C62C9" w:rsidTr="00A4124F">
        <w:tc>
          <w:tcPr>
            <w:tcW w:w="567"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1.</w:t>
            </w:r>
          </w:p>
        </w:tc>
        <w:tc>
          <w:tcPr>
            <w:tcW w:w="2268"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Pustakawan menjawab dengan menggunakan koleksi referensi</w:t>
            </w:r>
          </w:p>
        </w:tc>
        <w:tc>
          <w:tcPr>
            <w:tcW w:w="822"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2,54</w:t>
            </w:r>
          </w:p>
        </w:tc>
        <w:tc>
          <w:tcPr>
            <w:tcW w:w="850"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Baik</w:t>
            </w:r>
          </w:p>
        </w:tc>
      </w:tr>
      <w:tr w:rsidR="000C62C9" w:rsidRPr="000C62C9" w:rsidTr="00A4124F">
        <w:tc>
          <w:tcPr>
            <w:tcW w:w="567"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2.</w:t>
            </w:r>
          </w:p>
        </w:tc>
        <w:tc>
          <w:tcPr>
            <w:tcW w:w="2268"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Pustakawan menjawab pertanyaan pemustaka dengan jelas</w:t>
            </w:r>
          </w:p>
        </w:tc>
        <w:tc>
          <w:tcPr>
            <w:tcW w:w="822"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2,75</w:t>
            </w:r>
          </w:p>
        </w:tc>
        <w:tc>
          <w:tcPr>
            <w:tcW w:w="850"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Baik</w:t>
            </w:r>
          </w:p>
        </w:tc>
      </w:tr>
      <w:tr w:rsidR="000C62C9" w:rsidRPr="000C62C9" w:rsidTr="00A4124F">
        <w:tc>
          <w:tcPr>
            <w:tcW w:w="567"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3.</w:t>
            </w:r>
          </w:p>
        </w:tc>
        <w:tc>
          <w:tcPr>
            <w:tcW w:w="2268"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Pustakwan memberikan informasi kepada pemustaka untuk menggunakan sumber referensi sesuai kebutuhan pemustaka</w:t>
            </w:r>
          </w:p>
        </w:tc>
        <w:tc>
          <w:tcPr>
            <w:tcW w:w="822"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2,78</w:t>
            </w:r>
          </w:p>
        </w:tc>
        <w:tc>
          <w:tcPr>
            <w:tcW w:w="850"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Baik</w:t>
            </w:r>
          </w:p>
        </w:tc>
      </w:tr>
      <w:tr w:rsidR="000C62C9" w:rsidRPr="000C62C9" w:rsidTr="00A4124F">
        <w:tc>
          <w:tcPr>
            <w:tcW w:w="567"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4.</w:t>
            </w:r>
          </w:p>
        </w:tc>
        <w:tc>
          <w:tcPr>
            <w:tcW w:w="2268" w:type="dxa"/>
          </w:tcPr>
          <w:p w:rsidR="000C62C9" w:rsidRPr="000C62C9" w:rsidRDefault="000C62C9" w:rsidP="00A4124F">
            <w:pPr>
              <w:contextualSpacing/>
              <w:rPr>
                <w:rFonts w:ascii="Calibri" w:eastAsia="Calibri" w:hAnsi="Calibri" w:cs="Times New Roman"/>
                <w:iCs/>
                <w:sz w:val="16"/>
                <w:szCs w:val="16"/>
              </w:rPr>
            </w:pPr>
            <w:r w:rsidRPr="000C62C9">
              <w:rPr>
                <w:rFonts w:ascii="Calibri" w:eastAsia="Calibri" w:hAnsi="Calibri" w:cs="Times New Roman"/>
                <w:iCs/>
                <w:sz w:val="16"/>
                <w:szCs w:val="16"/>
              </w:rPr>
              <w:t>Pustakawan menjawab pertanyaan singkat pemustaka secara tepat dengan menunjukkan sumber informasi.</w:t>
            </w:r>
          </w:p>
        </w:tc>
        <w:tc>
          <w:tcPr>
            <w:tcW w:w="822"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2,76</w:t>
            </w:r>
          </w:p>
        </w:tc>
        <w:tc>
          <w:tcPr>
            <w:tcW w:w="850" w:type="dxa"/>
          </w:tcPr>
          <w:p w:rsidR="000C62C9" w:rsidRPr="000C62C9" w:rsidRDefault="000C62C9" w:rsidP="00A4124F">
            <w:pPr>
              <w:contextualSpacing/>
              <w:jc w:val="center"/>
              <w:rPr>
                <w:rFonts w:ascii="Calibri" w:eastAsia="Calibri" w:hAnsi="Calibri" w:cs="Times New Roman"/>
                <w:iCs/>
                <w:sz w:val="16"/>
                <w:szCs w:val="16"/>
              </w:rPr>
            </w:pPr>
            <w:r w:rsidRPr="000C62C9">
              <w:rPr>
                <w:rFonts w:ascii="Calibri" w:eastAsia="Calibri" w:hAnsi="Calibri" w:cs="Times New Roman"/>
                <w:iCs/>
                <w:sz w:val="16"/>
                <w:szCs w:val="16"/>
              </w:rPr>
              <w:t>Baik</w:t>
            </w:r>
          </w:p>
        </w:tc>
      </w:tr>
    </w:tbl>
    <w:p w:rsidR="000C62C9" w:rsidRPr="00AE6D97" w:rsidRDefault="000C62C9" w:rsidP="000C62C9">
      <w:pPr>
        <w:spacing w:after="0" w:line="240" w:lineRule="auto"/>
        <w:ind w:left="426"/>
        <w:contextualSpacing/>
        <w:jc w:val="both"/>
        <w:rPr>
          <w:rFonts w:ascii="Calibri" w:eastAsia="Calibri" w:hAnsi="Calibri" w:cs="Times New Roman"/>
          <w:sz w:val="24"/>
          <w:szCs w:val="24"/>
          <w:lang w:val="en-US"/>
        </w:rPr>
      </w:pPr>
    </w:p>
    <w:p w:rsidR="00A4124F" w:rsidRPr="00AE6D97" w:rsidRDefault="00AE6D97" w:rsidP="00A4124F">
      <w:pPr>
        <w:tabs>
          <w:tab w:val="left" w:pos="-284"/>
        </w:tabs>
        <w:spacing w:after="0" w:line="240" w:lineRule="auto"/>
        <w:ind w:firstLine="426"/>
        <w:jc w:val="both"/>
        <w:rPr>
          <w:rFonts w:ascii="Calibri" w:eastAsia="Calibri" w:hAnsi="Calibri" w:cs="Times New Roman"/>
          <w:iCs/>
          <w:sz w:val="24"/>
          <w:szCs w:val="24"/>
          <w:lang w:val="en-US"/>
        </w:rPr>
      </w:pPr>
      <w:r>
        <w:rPr>
          <w:rFonts w:ascii="Calibri" w:eastAsia="Calibri" w:hAnsi="Calibri" w:cs="Times New Roman"/>
          <w:sz w:val="24"/>
          <w:szCs w:val="24"/>
          <w:lang w:val="en-US"/>
        </w:rPr>
        <w:t>I</w:t>
      </w:r>
      <w:r w:rsidR="00A4124F" w:rsidRPr="00AE6D97">
        <w:rPr>
          <w:rFonts w:ascii="Calibri" w:eastAsia="Calibri" w:hAnsi="Calibri" w:cs="Times New Roman"/>
          <w:sz w:val="24"/>
          <w:szCs w:val="24"/>
          <w:lang w:val="en-US"/>
        </w:rPr>
        <w:t>ndikator</w:t>
      </w:r>
      <w:r w:rsidR="00A4124F" w:rsidRPr="00AE6D97">
        <w:rPr>
          <w:rFonts w:ascii="Calibri" w:eastAsia="Calibri" w:hAnsi="Calibri" w:cs="Times New Roman"/>
          <w:iCs/>
          <w:sz w:val="24"/>
          <w:szCs w:val="24"/>
          <w:lang w:val="en-US"/>
        </w:rPr>
        <w:t xml:space="preserve"> pustakawan menemukan informasi untuk menjawab pertanyaan spesifik tergolong </w:t>
      </w:r>
      <w:r w:rsidR="00A4124F" w:rsidRPr="00AE6D97">
        <w:rPr>
          <w:rFonts w:ascii="Calibri" w:eastAsia="Calibri" w:hAnsi="Calibri" w:cs="Times New Roman"/>
          <w:b/>
          <w:iCs/>
          <w:sz w:val="24"/>
          <w:szCs w:val="24"/>
          <w:lang w:val="en-US"/>
        </w:rPr>
        <w:t xml:space="preserve">baik, </w:t>
      </w:r>
      <w:r w:rsidR="00A4124F" w:rsidRPr="00AE6D97">
        <w:rPr>
          <w:rFonts w:ascii="Calibri" w:eastAsia="Calibri" w:hAnsi="Calibri" w:cs="Times New Roman"/>
          <w:iCs/>
          <w:sz w:val="24"/>
          <w:szCs w:val="24"/>
          <w:lang w:val="en-US"/>
        </w:rPr>
        <w:t xml:space="preserve"> yaitu dengan nilai rata-rata total 2,70.</w:t>
      </w:r>
    </w:p>
    <w:p w:rsidR="002F6D2E" w:rsidRPr="00812B86" w:rsidRDefault="00A4124F" w:rsidP="00A4124F">
      <w:pPr>
        <w:spacing w:after="0" w:line="240" w:lineRule="auto"/>
        <w:contextualSpacing/>
        <w:jc w:val="both"/>
        <w:rPr>
          <w:rFonts w:ascii="Calibri" w:eastAsia="Calibri" w:hAnsi="Calibri" w:cs="Times New Roman"/>
          <w:iCs/>
          <w:sz w:val="24"/>
          <w:szCs w:val="24"/>
          <w:lang w:val="en-US"/>
        </w:rPr>
      </w:pPr>
      <w:r w:rsidRPr="00AE6D97">
        <w:rPr>
          <w:rFonts w:ascii="Calibri" w:eastAsia="Calibri" w:hAnsi="Calibri" w:cs="Times New Roman"/>
          <w:b/>
          <w:sz w:val="24"/>
          <w:szCs w:val="24"/>
        </w:rPr>
        <w:t>Grafik 1.</w:t>
      </w:r>
      <w:r w:rsidRPr="00AE6D97">
        <w:rPr>
          <w:rFonts w:ascii="Calibri" w:eastAsia="Calibri" w:hAnsi="Calibri" w:cs="Times New Roman"/>
          <w:sz w:val="24"/>
          <w:szCs w:val="24"/>
        </w:rPr>
        <w:t xml:space="preserve"> </w:t>
      </w:r>
      <w:r w:rsidRPr="000C62C9">
        <w:rPr>
          <w:rFonts w:ascii="Calibri" w:eastAsia="Calibri" w:hAnsi="Calibri" w:cs="Times New Roman"/>
          <w:iCs/>
          <w:sz w:val="24"/>
          <w:szCs w:val="24"/>
          <w:lang w:val="en-US"/>
        </w:rPr>
        <w:t>Persepsi pemustaka terhadap fungsi pustak</w:t>
      </w:r>
      <w:r w:rsidRPr="00AE6D97">
        <w:rPr>
          <w:rFonts w:ascii="Calibri" w:eastAsia="Calibri" w:hAnsi="Calibri" w:cs="Times New Roman"/>
          <w:iCs/>
          <w:sz w:val="24"/>
          <w:szCs w:val="24"/>
          <w:lang w:val="en-US"/>
        </w:rPr>
        <w:t>awan referensi</w:t>
      </w:r>
    </w:p>
    <w:p w:rsidR="005A7909" w:rsidRPr="00AE6D97" w:rsidRDefault="00A4124F" w:rsidP="00D612A7">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eastAsia="ko-KR"/>
        </w:rPr>
      </w:pPr>
      <w:r w:rsidRPr="00AE6D97">
        <w:rPr>
          <w:rFonts w:ascii="Calibri" w:hAnsi="Calibri" w:cstheme="majorBidi"/>
          <w:iCs/>
          <w:noProof/>
          <w:sz w:val="24"/>
          <w:szCs w:val="24"/>
          <w:lang w:eastAsia="id-ID"/>
        </w:rPr>
        <w:drawing>
          <wp:inline distT="0" distB="0" distL="0" distR="0" wp14:anchorId="526EE78D" wp14:editId="03B5FF64">
            <wp:extent cx="2834640" cy="1240972"/>
            <wp:effectExtent l="0" t="0" r="381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124F" w:rsidRPr="00AE6D97" w:rsidRDefault="00A4124F" w:rsidP="00D612A7">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eastAsia="ko-KR"/>
        </w:rPr>
      </w:pPr>
    </w:p>
    <w:p w:rsidR="00A4124F" w:rsidRPr="00A4124F" w:rsidRDefault="00A4124F" w:rsidP="00A4124F">
      <w:pPr>
        <w:spacing w:after="0" w:line="240" w:lineRule="auto"/>
        <w:contextualSpacing/>
        <w:jc w:val="both"/>
        <w:rPr>
          <w:rFonts w:ascii="Calibri" w:eastAsia="Calibri" w:hAnsi="Calibri" w:cs="Times New Roman"/>
          <w:b/>
          <w:iCs/>
          <w:sz w:val="24"/>
          <w:szCs w:val="24"/>
          <w:lang w:val="en-US"/>
        </w:rPr>
      </w:pPr>
      <w:r w:rsidRPr="00AE6D97">
        <w:rPr>
          <w:rFonts w:ascii="Calibri" w:eastAsia="Calibri" w:hAnsi="Calibri" w:cs="Times New Roman"/>
          <w:b/>
          <w:iCs/>
          <w:sz w:val="24"/>
          <w:szCs w:val="24"/>
        </w:rPr>
        <w:t>Tabel 3.</w:t>
      </w:r>
      <w:r w:rsidRPr="00AE6D97">
        <w:rPr>
          <w:rFonts w:ascii="Calibri" w:eastAsia="Calibri" w:hAnsi="Calibri" w:cs="Times New Roman"/>
          <w:iCs/>
          <w:sz w:val="24"/>
          <w:szCs w:val="24"/>
        </w:rPr>
        <w:t xml:space="preserve"> </w:t>
      </w:r>
      <w:r w:rsidRPr="00A4124F">
        <w:rPr>
          <w:rFonts w:ascii="Calibri" w:eastAsia="Calibri" w:hAnsi="Calibri" w:cs="Times New Roman"/>
          <w:iCs/>
          <w:sz w:val="24"/>
          <w:szCs w:val="24"/>
          <w:lang w:val="en-US"/>
        </w:rPr>
        <w:t>Persepsi pemustaka terhadap fungsi pustak</w:t>
      </w:r>
      <w:r w:rsidRPr="00AE6D97">
        <w:rPr>
          <w:rFonts w:ascii="Calibri" w:eastAsia="Calibri" w:hAnsi="Calibri" w:cs="Times New Roman"/>
          <w:iCs/>
          <w:sz w:val="24"/>
          <w:szCs w:val="24"/>
          <w:lang w:val="en-US"/>
        </w:rPr>
        <w:t>awan referensi pada indikator “</w:t>
      </w:r>
      <w:r w:rsidRPr="00A4124F">
        <w:rPr>
          <w:rFonts w:ascii="Calibri" w:eastAsia="Calibri" w:hAnsi="Calibri" w:cs="Times New Roman"/>
          <w:iCs/>
          <w:sz w:val="24"/>
          <w:szCs w:val="24"/>
          <w:lang w:val="en-US"/>
        </w:rPr>
        <w:t xml:space="preserve">pustakawan </w:t>
      </w:r>
      <w:r w:rsidRPr="00A4124F">
        <w:rPr>
          <w:rFonts w:ascii="Calibri" w:eastAsia="Calibri" w:hAnsi="Calibri" w:cs="Times New Roman"/>
          <w:sz w:val="24"/>
          <w:szCs w:val="24"/>
          <w:lang w:val="en-US"/>
        </w:rPr>
        <w:t xml:space="preserve">membantu pengguna menemukan informasi ” </w:t>
      </w:r>
    </w:p>
    <w:tbl>
      <w:tblPr>
        <w:tblStyle w:val="TableGrid4"/>
        <w:tblW w:w="4434" w:type="dxa"/>
        <w:tblInd w:w="9" w:type="dxa"/>
        <w:tblLook w:val="04A0" w:firstRow="1" w:lastRow="0" w:firstColumn="1" w:lastColumn="0" w:noHBand="0" w:noVBand="1"/>
      </w:tblPr>
      <w:tblGrid>
        <w:gridCol w:w="412"/>
        <w:gridCol w:w="2551"/>
        <w:gridCol w:w="709"/>
        <w:gridCol w:w="762"/>
      </w:tblGrid>
      <w:tr w:rsidR="00A4124F" w:rsidRPr="00A4124F" w:rsidTr="00A4124F">
        <w:trPr>
          <w:trHeight w:val="267"/>
        </w:trPr>
        <w:tc>
          <w:tcPr>
            <w:tcW w:w="412"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No</w:t>
            </w:r>
          </w:p>
        </w:tc>
        <w:tc>
          <w:tcPr>
            <w:tcW w:w="2551"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Indikator</w:t>
            </w:r>
          </w:p>
        </w:tc>
        <w:tc>
          <w:tcPr>
            <w:tcW w:w="709"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Nilai rata-rata</w:t>
            </w:r>
          </w:p>
        </w:tc>
        <w:tc>
          <w:tcPr>
            <w:tcW w:w="762"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Kategori</w:t>
            </w:r>
          </w:p>
        </w:tc>
      </w:tr>
      <w:tr w:rsidR="00A4124F" w:rsidRPr="00A4124F" w:rsidTr="00A4124F">
        <w:trPr>
          <w:trHeight w:val="659"/>
        </w:trPr>
        <w:tc>
          <w:tcPr>
            <w:tcW w:w="412"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 xml:space="preserve">1. </w:t>
            </w:r>
          </w:p>
        </w:tc>
        <w:tc>
          <w:tcPr>
            <w:tcW w:w="2551"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Pustakawan membantu mencari sumber informasi yang saya butuhkan</w:t>
            </w:r>
          </w:p>
        </w:tc>
        <w:tc>
          <w:tcPr>
            <w:tcW w:w="709"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2,75</w:t>
            </w:r>
          </w:p>
        </w:tc>
        <w:tc>
          <w:tcPr>
            <w:tcW w:w="762"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Baik</w:t>
            </w:r>
          </w:p>
        </w:tc>
      </w:tr>
      <w:tr w:rsidR="00A4124F" w:rsidRPr="00A4124F" w:rsidTr="00A4124F">
        <w:trPr>
          <w:trHeight w:val="838"/>
        </w:trPr>
        <w:tc>
          <w:tcPr>
            <w:tcW w:w="412"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 xml:space="preserve">2. </w:t>
            </w:r>
          </w:p>
        </w:tc>
        <w:tc>
          <w:tcPr>
            <w:tcW w:w="2551" w:type="dxa"/>
          </w:tcPr>
          <w:p w:rsidR="00A4124F" w:rsidRPr="00A4124F" w:rsidRDefault="00A4124F" w:rsidP="00A4124F">
            <w:pPr>
              <w:jc w:val="both"/>
              <w:rPr>
                <w:rFonts w:ascii="Calibri" w:eastAsia="Calibri" w:hAnsi="Calibri" w:cs="Times New Roman"/>
                <w:i/>
                <w:iCs/>
                <w:sz w:val="16"/>
                <w:szCs w:val="16"/>
              </w:rPr>
            </w:pPr>
            <w:r w:rsidRPr="00A4124F">
              <w:rPr>
                <w:rFonts w:ascii="Calibri" w:eastAsia="Calibri" w:hAnsi="Calibri" w:cs="Times New Roman"/>
                <w:iCs/>
                <w:sz w:val="16"/>
                <w:szCs w:val="16"/>
              </w:rPr>
              <w:t>Pustakawan membantu dan mengarahkan pemustaka untuk memilih dan menggunakan alat-alat bantu (</w:t>
            </w:r>
            <w:r w:rsidRPr="00A4124F">
              <w:rPr>
                <w:rFonts w:ascii="Calibri" w:eastAsia="Calibri" w:hAnsi="Calibri" w:cs="Times New Roman"/>
                <w:i/>
                <w:iCs/>
                <w:sz w:val="16"/>
                <w:szCs w:val="16"/>
              </w:rPr>
              <w:t>reference tools).</w:t>
            </w:r>
          </w:p>
        </w:tc>
        <w:tc>
          <w:tcPr>
            <w:tcW w:w="709"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2,69</w:t>
            </w:r>
          </w:p>
        </w:tc>
        <w:tc>
          <w:tcPr>
            <w:tcW w:w="762"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Baik</w:t>
            </w:r>
          </w:p>
        </w:tc>
      </w:tr>
      <w:tr w:rsidR="00A4124F" w:rsidRPr="00A4124F" w:rsidTr="00A4124F">
        <w:trPr>
          <w:trHeight w:val="851"/>
        </w:trPr>
        <w:tc>
          <w:tcPr>
            <w:tcW w:w="412"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lastRenderedPageBreak/>
              <w:t>3.</w:t>
            </w:r>
          </w:p>
        </w:tc>
        <w:tc>
          <w:tcPr>
            <w:tcW w:w="2551"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Pustakawan mengarakan pemustaka dengan menunjukkan sumber referensi sesuai informasi yang saya butuhkan.</w:t>
            </w:r>
          </w:p>
        </w:tc>
        <w:tc>
          <w:tcPr>
            <w:tcW w:w="709"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2,73</w:t>
            </w:r>
          </w:p>
        </w:tc>
        <w:tc>
          <w:tcPr>
            <w:tcW w:w="762"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Baik</w:t>
            </w:r>
          </w:p>
        </w:tc>
      </w:tr>
      <w:tr w:rsidR="00A4124F" w:rsidRPr="00A4124F" w:rsidTr="00A4124F">
        <w:trPr>
          <w:trHeight w:val="706"/>
        </w:trPr>
        <w:tc>
          <w:tcPr>
            <w:tcW w:w="412"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4.</w:t>
            </w:r>
          </w:p>
        </w:tc>
        <w:tc>
          <w:tcPr>
            <w:tcW w:w="2551" w:type="dxa"/>
          </w:tcPr>
          <w:p w:rsidR="00A4124F" w:rsidRPr="00A4124F" w:rsidRDefault="00A4124F" w:rsidP="00A4124F">
            <w:pPr>
              <w:jc w:val="both"/>
              <w:rPr>
                <w:rFonts w:ascii="Calibri" w:eastAsia="Calibri" w:hAnsi="Calibri" w:cs="Times New Roman"/>
                <w:iCs/>
                <w:sz w:val="16"/>
                <w:szCs w:val="16"/>
              </w:rPr>
            </w:pPr>
            <w:r w:rsidRPr="00A4124F">
              <w:rPr>
                <w:rFonts w:ascii="Calibri" w:eastAsia="Calibri" w:hAnsi="Calibri" w:cs="Times New Roman"/>
                <w:iCs/>
                <w:sz w:val="16"/>
                <w:szCs w:val="16"/>
              </w:rPr>
              <w:t>Pustakawan mengarahkan pemustaka bagaimana cara menemukan informasi dalam sumber referensi dengan mudah</w:t>
            </w:r>
          </w:p>
        </w:tc>
        <w:tc>
          <w:tcPr>
            <w:tcW w:w="709"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2,66</w:t>
            </w:r>
          </w:p>
        </w:tc>
        <w:tc>
          <w:tcPr>
            <w:tcW w:w="762" w:type="dxa"/>
          </w:tcPr>
          <w:p w:rsidR="00A4124F" w:rsidRPr="00A4124F" w:rsidRDefault="00A4124F" w:rsidP="00A4124F">
            <w:pPr>
              <w:jc w:val="center"/>
              <w:rPr>
                <w:rFonts w:ascii="Calibri" w:eastAsia="Calibri" w:hAnsi="Calibri" w:cs="Times New Roman"/>
                <w:iCs/>
                <w:sz w:val="16"/>
                <w:szCs w:val="16"/>
              </w:rPr>
            </w:pPr>
            <w:r w:rsidRPr="00A4124F">
              <w:rPr>
                <w:rFonts w:ascii="Calibri" w:eastAsia="Calibri" w:hAnsi="Calibri" w:cs="Times New Roman"/>
                <w:iCs/>
                <w:sz w:val="16"/>
                <w:szCs w:val="16"/>
              </w:rPr>
              <w:t>Baik</w:t>
            </w:r>
          </w:p>
        </w:tc>
      </w:tr>
    </w:tbl>
    <w:p w:rsidR="00A4124F" w:rsidRPr="00AE6D97" w:rsidRDefault="00A4124F" w:rsidP="00D612A7">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eastAsia="ko-KR"/>
        </w:rPr>
      </w:pPr>
    </w:p>
    <w:p w:rsidR="00A4124F" w:rsidRDefault="00A4124F" w:rsidP="00AE6D97">
      <w:pPr>
        <w:spacing w:after="0" w:line="240" w:lineRule="auto"/>
        <w:contextualSpacing/>
        <w:jc w:val="both"/>
        <w:rPr>
          <w:rFonts w:ascii="Calibri" w:eastAsia="Calibri" w:hAnsi="Calibri" w:cs="Times New Roman"/>
          <w:iCs/>
          <w:sz w:val="24"/>
          <w:szCs w:val="24"/>
          <w:lang w:val="en-US"/>
        </w:rPr>
      </w:pPr>
      <w:r w:rsidRPr="00AE6D97">
        <w:rPr>
          <w:rFonts w:ascii="Calibri" w:eastAsia="Calibri" w:hAnsi="Calibri" w:cs="Times New Roman"/>
          <w:iCs/>
          <w:sz w:val="24"/>
          <w:szCs w:val="24"/>
          <w:lang w:val="en-US"/>
        </w:rPr>
        <w:t xml:space="preserve">Indikator pustakawan membantu pengguna menemukan informasi secara keseluruhan tergolong </w:t>
      </w:r>
      <w:r w:rsidRPr="00AE6D97">
        <w:rPr>
          <w:rFonts w:ascii="Calibri" w:eastAsia="Calibri" w:hAnsi="Calibri" w:cs="Times New Roman"/>
          <w:b/>
          <w:iCs/>
          <w:sz w:val="24"/>
          <w:szCs w:val="24"/>
          <w:lang w:val="en-US"/>
        </w:rPr>
        <w:t>baik</w:t>
      </w:r>
      <w:r w:rsidRPr="00AE6D97">
        <w:rPr>
          <w:rFonts w:ascii="Calibri" w:eastAsia="Calibri" w:hAnsi="Calibri" w:cs="Times New Roman"/>
          <w:iCs/>
          <w:sz w:val="24"/>
          <w:szCs w:val="24"/>
          <w:lang w:val="en-US"/>
        </w:rPr>
        <w:t xml:space="preserve"> , dengan nilai rata-rata total 2,70.</w:t>
      </w:r>
    </w:p>
    <w:p w:rsidR="002F6D2E" w:rsidRPr="00AE6D97" w:rsidRDefault="002F6D2E" w:rsidP="00AE6D97">
      <w:pPr>
        <w:spacing w:after="0" w:line="240" w:lineRule="auto"/>
        <w:contextualSpacing/>
        <w:jc w:val="both"/>
        <w:rPr>
          <w:rFonts w:ascii="Calibri" w:eastAsia="Calibri" w:hAnsi="Calibri" w:cs="Times New Roman"/>
          <w:iCs/>
          <w:sz w:val="24"/>
          <w:szCs w:val="24"/>
          <w:lang w:val="en-US"/>
        </w:rPr>
      </w:pPr>
    </w:p>
    <w:p w:rsidR="00AE6D97" w:rsidRPr="00AE6D97" w:rsidRDefault="00AE6D97" w:rsidP="00AE6D97">
      <w:pPr>
        <w:spacing w:after="0" w:line="240" w:lineRule="auto"/>
        <w:contextualSpacing/>
        <w:jc w:val="both"/>
        <w:rPr>
          <w:rFonts w:ascii="Calibri" w:eastAsia="Calibri" w:hAnsi="Calibri" w:cs="Times New Roman"/>
          <w:iCs/>
          <w:sz w:val="24"/>
          <w:szCs w:val="24"/>
          <w:lang w:val="en-US"/>
        </w:rPr>
      </w:pPr>
      <w:r w:rsidRPr="00AE6D97">
        <w:rPr>
          <w:rFonts w:ascii="Calibri" w:eastAsia="Calibri" w:hAnsi="Calibri" w:cs="Times New Roman"/>
          <w:b/>
          <w:iCs/>
          <w:sz w:val="24"/>
          <w:szCs w:val="24"/>
        </w:rPr>
        <w:t xml:space="preserve">Tabel </w:t>
      </w:r>
      <w:r w:rsidR="002F6D2E">
        <w:rPr>
          <w:rFonts w:ascii="Calibri" w:eastAsia="Calibri" w:hAnsi="Calibri" w:cs="Times New Roman"/>
          <w:b/>
          <w:iCs/>
          <w:sz w:val="24"/>
          <w:szCs w:val="24"/>
        </w:rPr>
        <w:t>2</w:t>
      </w:r>
      <w:r w:rsidRPr="00AE6D97">
        <w:rPr>
          <w:rFonts w:ascii="Calibri" w:eastAsia="Calibri" w:hAnsi="Calibri" w:cs="Times New Roman"/>
          <w:b/>
          <w:iCs/>
          <w:sz w:val="24"/>
          <w:szCs w:val="24"/>
        </w:rPr>
        <w:t>.</w:t>
      </w:r>
      <w:r w:rsidRPr="00AE6D97">
        <w:rPr>
          <w:rFonts w:ascii="Calibri" w:eastAsia="Calibri" w:hAnsi="Calibri" w:cs="Times New Roman"/>
          <w:iCs/>
          <w:sz w:val="24"/>
          <w:szCs w:val="24"/>
        </w:rPr>
        <w:t xml:space="preserve"> </w:t>
      </w:r>
      <w:r w:rsidRPr="00A4124F">
        <w:rPr>
          <w:rFonts w:ascii="Calibri" w:eastAsia="Calibri" w:hAnsi="Calibri" w:cs="Times New Roman"/>
          <w:iCs/>
          <w:sz w:val="24"/>
          <w:szCs w:val="24"/>
          <w:lang w:val="en-US"/>
        </w:rPr>
        <w:t>Persepsi pemustaka terhadap fungsi pustak</w:t>
      </w:r>
      <w:r w:rsidRPr="00AE6D97">
        <w:rPr>
          <w:rFonts w:ascii="Calibri" w:eastAsia="Calibri" w:hAnsi="Calibri" w:cs="Times New Roman"/>
          <w:iCs/>
          <w:sz w:val="24"/>
          <w:szCs w:val="24"/>
          <w:lang w:val="en-US"/>
        </w:rPr>
        <w:t>awan referensi</w:t>
      </w:r>
    </w:p>
    <w:p w:rsidR="00A4124F" w:rsidRDefault="00A4124F" w:rsidP="00A4124F">
      <w:pPr>
        <w:tabs>
          <w:tab w:val="left" w:pos="-284"/>
        </w:tabs>
        <w:spacing w:after="0" w:line="240" w:lineRule="auto"/>
        <w:jc w:val="both"/>
        <w:rPr>
          <w:rFonts w:eastAsia="BatangChe" w:cs="Times New Roman"/>
          <w:b/>
          <w:color w:val="000000"/>
          <w:kern w:val="2"/>
          <w:sz w:val="24"/>
          <w:szCs w:val="24"/>
          <w:lang w:eastAsia="ko-KR"/>
        </w:rPr>
      </w:pPr>
      <w:r w:rsidRPr="00716565">
        <w:rPr>
          <w:rFonts w:asciiTheme="majorBidi" w:hAnsiTheme="majorBidi" w:cstheme="majorBidi"/>
          <w:iCs/>
          <w:noProof/>
          <w:sz w:val="24"/>
          <w:szCs w:val="24"/>
          <w:lang w:eastAsia="id-ID"/>
        </w:rPr>
        <w:drawing>
          <wp:inline distT="0" distB="0" distL="0" distR="0" wp14:anchorId="781359C5" wp14:editId="1967CE7C">
            <wp:extent cx="2834640" cy="1186543"/>
            <wp:effectExtent l="0" t="0" r="3810" b="1397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6D97" w:rsidRDefault="00AE6D97" w:rsidP="00D612A7">
      <w:pPr>
        <w:widowControl w:val="0"/>
        <w:autoSpaceDE w:val="0"/>
        <w:autoSpaceDN w:val="0"/>
        <w:adjustRightInd w:val="0"/>
        <w:spacing w:after="0" w:line="240" w:lineRule="auto"/>
        <w:jc w:val="lowKashida"/>
        <w:textAlignment w:val="baseline"/>
        <w:rPr>
          <w:rFonts w:eastAsia="BatangChe" w:cs="Times New Roman"/>
          <w:b/>
          <w:color w:val="000000"/>
          <w:kern w:val="2"/>
          <w:sz w:val="24"/>
          <w:szCs w:val="24"/>
          <w:lang w:eastAsia="ko-KR"/>
        </w:rPr>
      </w:pPr>
    </w:p>
    <w:p w:rsidR="00AE6D97" w:rsidRDefault="00AE6D97" w:rsidP="00AE6D97">
      <w:pPr>
        <w:tabs>
          <w:tab w:val="left" w:pos="-284"/>
        </w:tabs>
        <w:spacing w:after="0" w:line="240" w:lineRule="auto"/>
        <w:jc w:val="both"/>
        <w:rPr>
          <w:rFonts w:eastAsia="Calibri" w:cs="Times New Roman"/>
          <w:sz w:val="24"/>
          <w:szCs w:val="24"/>
        </w:rPr>
      </w:pPr>
      <w:r w:rsidRPr="00AE6D97">
        <w:rPr>
          <w:rFonts w:eastAsia="Calibri" w:cs="Times New Roman"/>
          <w:b/>
          <w:sz w:val="24"/>
          <w:szCs w:val="24"/>
        </w:rPr>
        <w:t>Tabel 4.</w:t>
      </w:r>
      <w:r>
        <w:rPr>
          <w:rFonts w:eastAsia="Calibri" w:cs="Times New Roman"/>
          <w:sz w:val="24"/>
          <w:szCs w:val="24"/>
        </w:rPr>
        <w:t xml:space="preserve"> </w:t>
      </w:r>
      <w:r w:rsidRPr="00AE6D97">
        <w:rPr>
          <w:rFonts w:eastAsia="Calibri" w:cs="Times New Roman"/>
          <w:sz w:val="24"/>
          <w:szCs w:val="24"/>
        </w:rPr>
        <w:t>Persepsi pemustaka terhadap fungsi pustak</w:t>
      </w:r>
      <w:r>
        <w:rPr>
          <w:rFonts w:eastAsia="Calibri" w:cs="Times New Roman"/>
          <w:sz w:val="24"/>
          <w:szCs w:val="24"/>
        </w:rPr>
        <w:t>awan referensi pada indikator “</w:t>
      </w:r>
      <w:r w:rsidRPr="00AE6D97">
        <w:rPr>
          <w:rFonts w:eastAsia="Calibri" w:cs="Times New Roman"/>
          <w:sz w:val="24"/>
          <w:szCs w:val="24"/>
        </w:rPr>
        <w:t>pustakawan membimbing pemustaka bagaimana untuk menggunakan sumber perpustakaan dan bagaimana untuk melakukan penelitian”</w:t>
      </w:r>
    </w:p>
    <w:tbl>
      <w:tblPr>
        <w:tblStyle w:val="TableGrid5"/>
        <w:tblW w:w="0" w:type="auto"/>
        <w:tblInd w:w="-5" w:type="dxa"/>
        <w:tblLook w:val="04A0" w:firstRow="1" w:lastRow="0" w:firstColumn="1" w:lastColumn="0" w:noHBand="0" w:noVBand="1"/>
      </w:tblPr>
      <w:tblGrid>
        <w:gridCol w:w="445"/>
        <w:gridCol w:w="2674"/>
        <w:gridCol w:w="559"/>
        <w:gridCol w:w="762"/>
      </w:tblGrid>
      <w:tr w:rsidR="00AE6D97" w:rsidRPr="00AE6D97" w:rsidTr="00AE6D97">
        <w:tc>
          <w:tcPr>
            <w:tcW w:w="445"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No</w:t>
            </w:r>
          </w:p>
        </w:tc>
        <w:tc>
          <w:tcPr>
            <w:tcW w:w="2674"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Indikator</w:t>
            </w:r>
          </w:p>
        </w:tc>
        <w:tc>
          <w:tcPr>
            <w:tcW w:w="559"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Nilai Rata-rata</w:t>
            </w:r>
          </w:p>
        </w:tc>
        <w:tc>
          <w:tcPr>
            <w:tcW w:w="762"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Kategori</w:t>
            </w:r>
          </w:p>
        </w:tc>
      </w:tr>
      <w:tr w:rsidR="00AE6D97" w:rsidRPr="00AE6D97" w:rsidTr="00AE6D97">
        <w:tc>
          <w:tcPr>
            <w:tcW w:w="445"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1.</w:t>
            </w:r>
          </w:p>
        </w:tc>
        <w:tc>
          <w:tcPr>
            <w:tcW w:w="2674"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Pustakawan membimbing pemustaka untuk menemukan tema-tema subyek yang saya butuhkan</w:t>
            </w:r>
          </w:p>
        </w:tc>
        <w:tc>
          <w:tcPr>
            <w:tcW w:w="559"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2,55</w:t>
            </w:r>
          </w:p>
        </w:tc>
        <w:tc>
          <w:tcPr>
            <w:tcW w:w="762"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Baik</w:t>
            </w:r>
          </w:p>
        </w:tc>
      </w:tr>
      <w:tr w:rsidR="00AE6D97" w:rsidRPr="00AE6D97" w:rsidTr="00AE6D97">
        <w:tc>
          <w:tcPr>
            <w:tcW w:w="445"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2.</w:t>
            </w:r>
          </w:p>
        </w:tc>
        <w:tc>
          <w:tcPr>
            <w:tcW w:w="2674"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Pustakawan membimbing secara langsung dalam menemukan informasi terhadap permasalahan-permasalahan pemustaka.</w:t>
            </w:r>
          </w:p>
        </w:tc>
        <w:tc>
          <w:tcPr>
            <w:tcW w:w="559"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2,46</w:t>
            </w:r>
          </w:p>
        </w:tc>
        <w:tc>
          <w:tcPr>
            <w:tcW w:w="762"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Tidak Baik</w:t>
            </w:r>
          </w:p>
        </w:tc>
      </w:tr>
      <w:tr w:rsidR="00AE6D97" w:rsidRPr="00AE6D97" w:rsidTr="00AE6D97">
        <w:tc>
          <w:tcPr>
            <w:tcW w:w="445"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3.</w:t>
            </w:r>
          </w:p>
        </w:tc>
        <w:tc>
          <w:tcPr>
            <w:tcW w:w="2674"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Pustakawan membimbing pemustaka dalam menggunakan koleksi rujukan sampai pemustaka menemukan informasi dalam koleksi rujukan tersebut.</w:t>
            </w:r>
          </w:p>
        </w:tc>
        <w:tc>
          <w:tcPr>
            <w:tcW w:w="559"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2,54</w:t>
            </w:r>
          </w:p>
        </w:tc>
        <w:tc>
          <w:tcPr>
            <w:tcW w:w="762"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Baik</w:t>
            </w:r>
          </w:p>
        </w:tc>
      </w:tr>
      <w:tr w:rsidR="00AE6D97" w:rsidRPr="00AE6D97" w:rsidTr="00AE6D97">
        <w:tc>
          <w:tcPr>
            <w:tcW w:w="445"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4.</w:t>
            </w:r>
          </w:p>
        </w:tc>
        <w:tc>
          <w:tcPr>
            <w:tcW w:w="2674"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Pustakawan membimbing pemustaka untuk menemukan informasi ke sumber lain.</w:t>
            </w:r>
          </w:p>
        </w:tc>
        <w:tc>
          <w:tcPr>
            <w:tcW w:w="559"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2,65</w:t>
            </w:r>
          </w:p>
        </w:tc>
        <w:tc>
          <w:tcPr>
            <w:tcW w:w="762"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Baik</w:t>
            </w:r>
          </w:p>
        </w:tc>
      </w:tr>
      <w:tr w:rsidR="00AE6D97" w:rsidRPr="00AE6D97" w:rsidTr="00AE6D97">
        <w:tc>
          <w:tcPr>
            <w:tcW w:w="445"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5.</w:t>
            </w:r>
          </w:p>
        </w:tc>
        <w:tc>
          <w:tcPr>
            <w:tcW w:w="2674"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Pustakawan memberikan bimbingan kepada pemustaka sampai menemukan informasi yang dibutuhkan.</w:t>
            </w:r>
          </w:p>
        </w:tc>
        <w:tc>
          <w:tcPr>
            <w:tcW w:w="559"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2,45</w:t>
            </w:r>
          </w:p>
        </w:tc>
        <w:tc>
          <w:tcPr>
            <w:tcW w:w="762"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Tidak Baik</w:t>
            </w:r>
          </w:p>
        </w:tc>
      </w:tr>
      <w:tr w:rsidR="00AE6D97" w:rsidRPr="00AE6D97" w:rsidTr="00AE6D97">
        <w:tc>
          <w:tcPr>
            <w:tcW w:w="445"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6.</w:t>
            </w:r>
          </w:p>
        </w:tc>
        <w:tc>
          <w:tcPr>
            <w:tcW w:w="2674" w:type="dxa"/>
          </w:tcPr>
          <w:p w:rsidR="00AE6D97" w:rsidRPr="00AE6D97" w:rsidRDefault="00AE6D97" w:rsidP="00AE6D97">
            <w:pPr>
              <w:spacing w:line="276" w:lineRule="auto"/>
              <w:contextualSpacing/>
              <w:rPr>
                <w:rFonts w:eastAsia="Calibri" w:cs="Times New Roman"/>
                <w:iCs/>
                <w:sz w:val="16"/>
                <w:szCs w:val="16"/>
              </w:rPr>
            </w:pPr>
            <w:r w:rsidRPr="00AE6D97">
              <w:rPr>
                <w:rFonts w:eastAsia="Calibri" w:cs="Times New Roman"/>
                <w:iCs/>
                <w:sz w:val="16"/>
                <w:szCs w:val="16"/>
              </w:rPr>
              <w:t xml:space="preserve">Pustakawan membimbing pemustaka dalam melakukan penelusuran </w:t>
            </w:r>
            <w:r w:rsidRPr="00AE6D97">
              <w:rPr>
                <w:rFonts w:eastAsia="Calibri" w:cs="Times New Roman"/>
                <w:iCs/>
                <w:sz w:val="16"/>
                <w:szCs w:val="16"/>
              </w:rPr>
              <w:lastRenderedPageBreak/>
              <w:t>informasiuntuk keperluan penelitian pemustaka.</w:t>
            </w:r>
          </w:p>
        </w:tc>
        <w:tc>
          <w:tcPr>
            <w:tcW w:w="559"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2,55</w:t>
            </w:r>
          </w:p>
        </w:tc>
        <w:tc>
          <w:tcPr>
            <w:tcW w:w="762" w:type="dxa"/>
          </w:tcPr>
          <w:p w:rsidR="00AE6D97" w:rsidRPr="00AE6D97" w:rsidRDefault="00AE6D97" w:rsidP="00AE6D97">
            <w:pPr>
              <w:spacing w:line="276" w:lineRule="auto"/>
              <w:contextualSpacing/>
              <w:jc w:val="center"/>
              <w:rPr>
                <w:rFonts w:eastAsia="Calibri" w:cs="Times New Roman"/>
                <w:iCs/>
                <w:sz w:val="16"/>
                <w:szCs w:val="16"/>
              </w:rPr>
            </w:pPr>
            <w:r w:rsidRPr="00AE6D97">
              <w:rPr>
                <w:rFonts w:eastAsia="Calibri" w:cs="Times New Roman"/>
                <w:iCs/>
                <w:sz w:val="16"/>
                <w:szCs w:val="16"/>
              </w:rPr>
              <w:t>Baik</w:t>
            </w:r>
          </w:p>
        </w:tc>
      </w:tr>
    </w:tbl>
    <w:p w:rsidR="00AE6D97" w:rsidRPr="00AE6D97" w:rsidRDefault="00AE6D97" w:rsidP="00AE6D97">
      <w:pPr>
        <w:tabs>
          <w:tab w:val="left" w:pos="-284"/>
        </w:tabs>
        <w:spacing w:after="0" w:line="240" w:lineRule="auto"/>
        <w:jc w:val="both"/>
        <w:rPr>
          <w:rFonts w:eastAsia="Calibri" w:cs="Times New Roman"/>
          <w:sz w:val="24"/>
          <w:szCs w:val="24"/>
        </w:rPr>
      </w:pPr>
    </w:p>
    <w:p w:rsidR="00AE6D97" w:rsidRDefault="00AE6D97" w:rsidP="00AE6D97">
      <w:pPr>
        <w:tabs>
          <w:tab w:val="left" w:pos="-284"/>
        </w:tabs>
        <w:spacing w:after="0" w:line="240" w:lineRule="auto"/>
        <w:ind w:firstLine="426"/>
        <w:jc w:val="both"/>
        <w:rPr>
          <w:rFonts w:eastAsia="Calibri" w:cs="Times New Roman"/>
          <w:sz w:val="24"/>
          <w:szCs w:val="24"/>
        </w:rPr>
      </w:pPr>
      <w:r>
        <w:rPr>
          <w:rFonts w:eastAsia="Calibri" w:cs="Times New Roman"/>
          <w:sz w:val="24"/>
          <w:szCs w:val="24"/>
        </w:rPr>
        <w:t>I</w:t>
      </w:r>
      <w:r w:rsidRPr="00AE6D97">
        <w:rPr>
          <w:rFonts w:eastAsia="Calibri" w:cs="Times New Roman"/>
          <w:sz w:val="24"/>
          <w:szCs w:val="24"/>
        </w:rPr>
        <w:t>ndikator pustakawan membimbing pengguna bagaimana untuk menggunakan sumber perpustakaan dan bagaimana untuk melakukan penelitian tergolong baik, dengan nilai rata-rata 2,53.</w:t>
      </w:r>
    </w:p>
    <w:p w:rsidR="00AE6D97" w:rsidRDefault="00AE6D97" w:rsidP="00AE6D97">
      <w:pPr>
        <w:tabs>
          <w:tab w:val="left" w:pos="-284"/>
        </w:tabs>
        <w:spacing w:after="0" w:line="240" w:lineRule="auto"/>
        <w:ind w:firstLine="426"/>
        <w:jc w:val="both"/>
        <w:rPr>
          <w:rFonts w:eastAsia="Calibri" w:cs="Times New Roman"/>
          <w:sz w:val="24"/>
          <w:szCs w:val="24"/>
        </w:rPr>
      </w:pPr>
    </w:p>
    <w:p w:rsidR="00AE6D97" w:rsidRDefault="00AE6D97" w:rsidP="00AE6D97">
      <w:pPr>
        <w:tabs>
          <w:tab w:val="left" w:pos="-284"/>
        </w:tabs>
        <w:spacing w:after="0" w:line="240" w:lineRule="auto"/>
        <w:ind w:firstLine="426"/>
        <w:jc w:val="both"/>
        <w:rPr>
          <w:rFonts w:eastAsia="Calibri" w:cs="Times New Roman"/>
          <w:sz w:val="24"/>
          <w:szCs w:val="24"/>
        </w:rPr>
      </w:pPr>
    </w:p>
    <w:p w:rsidR="002F6D2E" w:rsidRDefault="002F6D2E" w:rsidP="00AE6D97">
      <w:pPr>
        <w:tabs>
          <w:tab w:val="left" w:pos="-284"/>
        </w:tabs>
        <w:spacing w:after="0" w:line="240" w:lineRule="auto"/>
        <w:ind w:firstLine="426"/>
        <w:jc w:val="both"/>
        <w:rPr>
          <w:rFonts w:eastAsia="Calibri" w:cs="Times New Roman"/>
          <w:sz w:val="24"/>
          <w:szCs w:val="24"/>
        </w:rPr>
      </w:pPr>
    </w:p>
    <w:p w:rsidR="002F6D2E" w:rsidRDefault="002F6D2E" w:rsidP="00AE6D97">
      <w:pPr>
        <w:tabs>
          <w:tab w:val="left" w:pos="-284"/>
        </w:tabs>
        <w:spacing w:after="0" w:line="240" w:lineRule="auto"/>
        <w:ind w:firstLine="426"/>
        <w:jc w:val="both"/>
        <w:rPr>
          <w:rFonts w:eastAsia="Calibri" w:cs="Times New Roman"/>
          <w:sz w:val="24"/>
          <w:szCs w:val="24"/>
        </w:rPr>
      </w:pPr>
    </w:p>
    <w:p w:rsidR="002F6D2E" w:rsidRDefault="002F6D2E" w:rsidP="002F6D2E">
      <w:pPr>
        <w:spacing w:after="0" w:line="240" w:lineRule="auto"/>
        <w:contextualSpacing/>
        <w:jc w:val="both"/>
        <w:rPr>
          <w:rFonts w:eastAsia="Calibri" w:cs="Times New Roman"/>
          <w:sz w:val="24"/>
          <w:szCs w:val="24"/>
        </w:rPr>
      </w:pPr>
      <w:r w:rsidRPr="002F6D2E">
        <w:rPr>
          <w:rFonts w:ascii="Calibri" w:eastAsia="Calibri" w:hAnsi="Calibri" w:cs="Times New Roman"/>
          <w:b/>
          <w:iCs/>
          <w:sz w:val="24"/>
          <w:szCs w:val="24"/>
        </w:rPr>
        <w:t>Grafik 3</w:t>
      </w:r>
      <w:r w:rsidRPr="002F6D2E">
        <w:rPr>
          <w:rFonts w:eastAsia="Calibri" w:cs="Times New Roman"/>
          <w:b/>
          <w:sz w:val="24"/>
          <w:szCs w:val="24"/>
        </w:rPr>
        <w:t>.</w:t>
      </w:r>
      <w:r>
        <w:rPr>
          <w:rFonts w:eastAsia="Calibri" w:cs="Times New Roman"/>
          <w:sz w:val="24"/>
          <w:szCs w:val="24"/>
        </w:rPr>
        <w:t xml:space="preserve"> </w:t>
      </w:r>
      <w:r w:rsidRPr="00AE6D97">
        <w:rPr>
          <w:rFonts w:eastAsia="Calibri" w:cs="Times New Roman"/>
          <w:sz w:val="24"/>
          <w:szCs w:val="24"/>
        </w:rPr>
        <w:t>Persepsi pemustaka terhadap fungsi pustak</w:t>
      </w:r>
      <w:r>
        <w:rPr>
          <w:rFonts w:eastAsia="Calibri" w:cs="Times New Roman"/>
          <w:sz w:val="24"/>
          <w:szCs w:val="24"/>
        </w:rPr>
        <w:t>awan referensi</w:t>
      </w:r>
    </w:p>
    <w:p w:rsidR="00AE6D97" w:rsidRPr="00AE6D97" w:rsidRDefault="00AE6D97" w:rsidP="00AE6D97">
      <w:pPr>
        <w:tabs>
          <w:tab w:val="left" w:pos="-284"/>
        </w:tabs>
        <w:spacing w:after="0" w:line="240" w:lineRule="auto"/>
        <w:jc w:val="both"/>
        <w:rPr>
          <w:rFonts w:eastAsia="Calibri" w:cs="Times New Roman"/>
          <w:sz w:val="24"/>
          <w:szCs w:val="24"/>
        </w:rPr>
      </w:pPr>
      <w:r w:rsidRPr="000B7D3F">
        <w:rPr>
          <w:rFonts w:asciiTheme="majorBidi" w:hAnsiTheme="majorBidi" w:cstheme="majorBidi"/>
          <w:iCs/>
          <w:noProof/>
          <w:sz w:val="24"/>
          <w:szCs w:val="24"/>
          <w:lang w:eastAsia="id-ID"/>
        </w:rPr>
        <w:drawing>
          <wp:inline distT="0" distB="0" distL="0" distR="0" wp14:anchorId="3E691E86" wp14:editId="61C4CC5A">
            <wp:extent cx="3330575" cy="1153885"/>
            <wp:effectExtent l="0" t="0" r="3175" b="825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6D2E" w:rsidRDefault="002F6D2E" w:rsidP="00D612A7">
      <w:pPr>
        <w:widowControl w:val="0"/>
        <w:autoSpaceDE w:val="0"/>
        <w:autoSpaceDN w:val="0"/>
        <w:adjustRightInd w:val="0"/>
        <w:spacing w:after="0" w:line="240" w:lineRule="auto"/>
        <w:jc w:val="lowKashida"/>
        <w:textAlignment w:val="baseline"/>
        <w:rPr>
          <w:rFonts w:eastAsia="BatangChe" w:cs="Times New Roman"/>
          <w:b/>
          <w:color w:val="000000"/>
          <w:kern w:val="2"/>
          <w:sz w:val="24"/>
          <w:szCs w:val="24"/>
          <w:lang w:eastAsia="ko-KR"/>
        </w:rPr>
      </w:pPr>
    </w:p>
    <w:p w:rsidR="002F6D2E" w:rsidRPr="002F6D2E" w:rsidRDefault="002F6D2E" w:rsidP="002F6D2E">
      <w:pPr>
        <w:tabs>
          <w:tab w:val="left" w:pos="-284"/>
        </w:tabs>
        <w:spacing w:after="0" w:line="240" w:lineRule="auto"/>
        <w:jc w:val="both"/>
        <w:rPr>
          <w:rFonts w:eastAsia="Calibri" w:cs="Times New Roman"/>
          <w:sz w:val="24"/>
          <w:szCs w:val="24"/>
        </w:rPr>
      </w:pPr>
      <w:r w:rsidRPr="002F6D2E">
        <w:rPr>
          <w:rFonts w:eastAsia="Calibri" w:cs="Times New Roman"/>
          <w:b/>
          <w:sz w:val="24"/>
          <w:szCs w:val="24"/>
        </w:rPr>
        <w:t>Tabel 5.</w:t>
      </w:r>
      <w:r>
        <w:rPr>
          <w:rFonts w:eastAsia="Calibri" w:cs="Times New Roman"/>
          <w:sz w:val="24"/>
          <w:szCs w:val="24"/>
        </w:rPr>
        <w:t xml:space="preserve"> </w:t>
      </w:r>
      <w:r w:rsidRPr="002F6D2E">
        <w:rPr>
          <w:rFonts w:eastAsia="Calibri" w:cs="Times New Roman"/>
          <w:sz w:val="24"/>
          <w:szCs w:val="24"/>
        </w:rPr>
        <w:t>Persepsi Pemustaka Terhadap Pustakawan Dalam Pelayanan Referensi</w:t>
      </w:r>
      <w:r>
        <w:rPr>
          <w:rFonts w:eastAsia="Calibri" w:cs="Times New Roman"/>
          <w:sz w:val="24"/>
          <w:szCs w:val="24"/>
        </w:rPr>
        <w:t>.</w:t>
      </w:r>
    </w:p>
    <w:tbl>
      <w:tblPr>
        <w:tblStyle w:val="TableGrid6"/>
        <w:tblW w:w="4536" w:type="dxa"/>
        <w:tblInd w:w="-5" w:type="dxa"/>
        <w:tblLayout w:type="fixed"/>
        <w:tblLook w:val="04A0" w:firstRow="1" w:lastRow="0" w:firstColumn="1" w:lastColumn="0" w:noHBand="0" w:noVBand="1"/>
      </w:tblPr>
      <w:tblGrid>
        <w:gridCol w:w="426"/>
        <w:gridCol w:w="2551"/>
        <w:gridCol w:w="709"/>
        <w:gridCol w:w="850"/>
      </w:tblGrid>
      <w:tr w:rsidR="002F6D2E" w:rsidRPr="002F6D2E" w:rsidTr="002F6D2E">
        <w:trPr>
          <w:trHeight w:val="551"/>
        </w:trPr>
        <w:tc>
          <w:tcPr>
            <w:tcW w:w="426"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No.</w:t>
            </w:r>
          </w:p>
        </w:tc>
        <w:tc>
          <w:tcPr>
            <w:tcW w:w="2551"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Indikator</w:t>
            </w:r>
          </w:p>
        </w:tc>
        <w:tc>
          <w:tcPr>
            <w:tcW w:w="709" w:type="dxa"/>
          </w:tcPr>
          <w:p w:rsidR="002F6D2E" w:rsidRPr="002F6D2E" w:rsidRDefault="002F6D2E" w:rsidP="002F6D2E">
            <w:pPr>
              <w:spacing w:line="276" w:lineRule="auto"/>
              <w:contextualSpacing/>
              <w:rPr>
                <w:rFonts w:eastAsia="Calibri" w:cs="Times New Roman"/>
                <w:i/>
                <w:iCs/>
                <w:sz w:val="16"/>
                <w:szCs w:val="16"/>
              </w:rPr>
            </w:pPr>
            <w:r w:rsidRPr="002F6D2E">
              <w:rPr>
                <w:rFonts w:eastAsia="Calibri" w:cs="Times New Roman"/>
                <w:i/>
                <w:iCs/>
                <w:sz w:val="16"/>
                <w:szCs w:val="16"/>
              </w:rPr>
              <w:t>Grand Mean</w:t>
            </w:r>
          </w:p>
        </w:tc>
        <w:tc>
          <w:tcPr>
            <w:tcW w:w="850"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Kategori</w:t>
            </w:r>
          </w:p>
        </w:tc>
      </w:tr>
      <w:tr w:rsidR="002F6D2E" w:rsidRPr="002F6D2E" w:rsidTr="002F6D2E">
        <w:trPr>
          <w:trHeight w:val="536"/>
        </w:trPr>
        <w:tc>
          <w:tcPr>
            <w:tcW w:w="426"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1.</w:t>
            </w:r>
          </w:p>
        </w:tc>
        <w:tc>
          <w:tcPr>
            <w:tcW w:w="2551" w:type="dxa"/>
          </w:tcPr>
          <w:p w:rsidR="002F6D2E" w:rsidRPr="002F6D2E" w:rsidRDefault="002F6D2E" w:rsidP="002F6D2E">
            <w:pPr>
              <w:spacing w:line="276" w:lineRule="auto"/>
              <w:contextualSpacing/>
              <w:rPr>
                <w:rFonts w:eastAsia="Calibri" w:cs="Times New Roman"/>
                <w:iCs/>
                <w:sz w:val="16"/>
                <w:szCs w:val="16"/>
              </w:rPr>
            </w:pPr>
            <w:r w:rsidRPr="002F6D2E">
              <w:rPr>
                <w:rFonts w:eastAsia="Calibri" w:cs="Times New Roman"/>
                <w:iCs/>
                <w:sz w:val="16"/>
                <w:szCs w:val="16"/>
              </w:rPr>
              <w:t>Pustakawan menemukan informasi untuk menjawab pertanyaan spesifik</w:t>
            </w:r>
          </w:p>
        </w:tc>
        <w:tc>
          <w:tcPr>
            <w:tcW w:w="709"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2,70</w:t>
            </w:r>
          </w:p>
        </w:tc>
        <w:tc>
          <w:tcPr>
            <w:tcW w:w="850"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Baik</w:t>
            </w:r>
          </w:p>
        </w:tc>
      </w:tr>
      <w:tr w:rsidR="002F6D2E" w:rsidRPr="002F6D2E" w:rsidTr="002F6D2E">
        <w:trPr>
          <w:trHeight w:val="551"/>
        </w:trPr>
        <w:tc>
          <w:tcPr>
            <w:tcW w:w="426"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2.</w:t>
            </w:r>
          </w:p>
        </w:tc>
        <w:tc>
          <w:tcPr>
            <w:tcW w:w="2551" w:type="dxa"/>
          </w:tcPr>
          <w:p w:rsidR="002F6D2E" w:rsidRPr="002F6D2E" w:rsidRDefault="002F6D2E" w:rsidP="002F6D2E">
            <w:pPr>
              <w:spacing w:line="276" w:lineRule="auto"/>
              <w:contextualSpacing/>
              <w:rPr>
                <w:rFonts w:eastAsia="Calibri" w:cs="Times New Roman"/>
                <w:iCs/>
                <w:sz w:val="16"/>
                <w:szCs w:val="16"/>
              </w:rPr>
            </w:pPr>
            <w:r w:rsidRPr="002F6D2E">
              <w:rPr>
                <w:rFonts w:eastAsia="Calibri" w:cs="Times New Roman"/>
                <w:iCs/>
                <w:sz w:val="16"/>
                <w:szCs w:val="16"/>
              </w:rPr>
              <w:t>Pustakawan membantu pengguna menemukan informasi</w:t>
            </w:r>
          </w:p>
        </w:tc>
        <w:tc>
          <w:tcPr>
            <w:tcW w:w="709"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2,70</w:t>
            </w:r>
          </w:p>
        </w:tc>
        <w:tc>
          <w:tcPr>
            <w:tcW w:w="850"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Baik</w:t>
            </w:r>
          </w:p>
        </w:tc>
      </w:tr>
      <w:tr w:rsidR="002F6D2E" w:rsidRPr="002F6D2E" w:rsidTr="002F6D2E">
        <w:trPr>
          <w:trHeight w:val="1103"/>
        </w:trPr>
        <w:tc>
          <w:tcPr>
            <w:tcW w:w="426"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3.</w:t>
            </w:r>
          </w:p>
        </w:tc>
        <w:tc>
          <w:tcPr>
            <w:tcW w:w="2551" w:type="dxa"/>
          </w:tcPr>
          <w:p w:rsidR="002F6D2E" w:rsidRPr="002F6D2E" w:rsidRDefault="002F6D2E" w:rsidP="002F6D2E">
            <w:pPr>
              <w:spacing w:line="276" w:lineRule="auto"/>
              <w:contextualSpacing/>
              <w:rPr>
                <w:rFonts w:eastAsia="Calibri" w:cs="Times New Roman"/>
                <w:iCs/>
                <w:sz w:val="16"/>
                <w:szCs w:val="16"/>
              </w:rPr>
            </w:pPr>
            <w:r w:rsidRPr="002F6D2E">
              <w:rPr>
                <w:rFonts w:eastAsia="Calibri" w:cs="Times New Roman"/>
                <w:iCs/>
                <w:sz w:val="16"/>
                <w:szCs w:val="16"/>
              </w:rPr>
              <w:t>Pustakawan membimbing pengguna bagaimana untuk menggunakan sumber perpustakaan dan bagaimana untuk melakukan penelitian</w:t>
            </w:r>
          </w:p>
        </w:tc>
        <w:tc>
          <w:tcPr>
            <w:tcW w:w="709"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2,53</w:t>
            </w:r>
          </w:p>
        </w:tc>
        <w:tc>
          <w:tcPr>
            <w:tcW w:w="850"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Baik</w:t>
            </w:r>
          </w:p>
        </w:tc>
      </w:tr>
      <w:tr w:rsidR="002F6D2E" w:rsidRPr="002F6D2E" w:rsidTr="002F6D2E">
        <w:trPr>
          <w:trHeight w:val="295"/>
        </w:trPr>
        <w:tc>
          <w:tcPr>
            <w:tcW w:w="426" w:type="dxa"/>
          </w:tcPr>
          <w:p w:rsidR="002F6D2E" w:rsidRPr="002F6D2E" w:rsidRDefault="002F6D2E" w:rsidP="002F6D2E">
            <w:pPr>
              <w:spacing w:line="276" w:lineRule="auto"/>
              <w:contextualSpacing/>
              <w:jc w:val="center"/>
              <w:rPr>
                <w:rFonts w:eastAsia="Calibri" w:cs="Times New Roman"/>
                <w:iCs/>
                <w:sz w:val="16"/>
                <w:szCs w:val="16"/>
              </w:rPr>
            </w:pPr>
          </w:p>
        </w:tc>
        <w:tc>
          <w:tcPr>
            <w:tcW w:w="2551"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TOTAL</w:t>
            </w:r>
          </w:p>
        </w:tc>
        <w:tc>
          <w:tcPr>
            <w:tcW w:w="709" w:type="dxa"/>
          </w:tcPr>
          <w:p w:rsidR="002F6D2E" w:rsidRPr="002F6D2E" w:rsidRDefault="002F6D2E" w:rsidP="002F6D2E">
            <w:pPr>
              <w:spacing w:line="276" w:lineRule="auto"/>
              <w:contextualSpacing/>
              <w:jc w:val="center"/>
              <w:rPr>
                <w:rFonts w:eastAsia="Calibri" w:cs="Times New Roman"/>
                <w:iCs/>
                <w:sz w:val="16"/>
                <w:szCs w:val="16"/>
              </w:rPr>
            </w:pPr>
            <w:r w:rsidRPr="002F6D2E">
              <w:rPr>
                <w:rFonts w:eastAsia="Calibri" w:cs="Times New Roman"/>
                <w:iCs/>
                <w:sz w:val="16"/>
                <w:szCs w:val="16"/>
              </w:rPr>
              <w:t>7,93</w:t>
            </w:r>
          </w:p>
        </w:tc>
        <w:tc>
          <w:tcPr>
            <w:tcW w:w="850" w:type="dxa"/>
          </w:tcPr>
          <w:p w:rsidR="002F6D2E" w:rsidRPr="002F6D2E" w:rsidRDefault="002F6D2E" w:rsidP="002F6D2E">
            <w:pPr>
              <w:spacing w:line="276" w:lineRule="auto"/>
              <w:contextualSpacing/>
              <w:jc w:val="center"/>
              <w:rPr>
                <w:rFonts w:eastAsia="Calibri" w:cs="Times New Roman"/>
                <w:iCs/>
                <w:sz w:val="16"/>
                <w:szCs w:val="16"/>
              </w:rPr>
            </w:pPr>
          </w:p>
        </w:tc>
      </w:tr>
    </w:tbl>
    <w:p w:rsidR="002F6D2E" w:rsidRDefault="002F6D2E" w:rsidP="00D612A7">
      <w:pPr>
        <w:widowControl w:val="0"/>
        <w:autoSpaceDE w:val="0"/>
        <w:autoSpaceDN w:val="0"/>
        <w:adjustRightInd w:val="0"/>
        <w:spacing w:after="0" w:line="240" w:lineRule="auto"/>
        <w:jc w:val="lowKashida"/>
        <w:textAlignment w:val="baseline"/>
        <w:rPr>
          <w:rFonts w:eastAsia="BatangChe" w:cs="Times New Roman"/>
          <w:b/>
          <w:color w:val="000000"/>
          <w:kern w:val="2"/>
          <w:sz w:val="24"/>
          <w:szCs w:val="24"/>
          <w:lang w:eastAsia="ko-KR"/>
        </w:rPr>
      </w:pPr>
    </w:p>
    <w:p w:rsidR="002F6D2E" w:rsidRDefault="002F6D2E" w:rsidP="002F6D2E">
      <w:pPr>
        <w:tabs>
          <w:tab w:val="left" w:pos="-284"/>
        </w:tabs>
        <w:spacing w:after="0" w:line="240" w:lineRule="auto"/>
        <w:ind w:firstLine="426"/>
        <w:jc w:val="both"/>
        <w:rPr>
          <w:rFonts w:eastAsia="Calibri" w:cs="Times New Roman"/>
          <w:b/>
          <w:sz w:val="24"/>
          <w:szCs w:val="24"/>
        </w:rPr>
      </w:pPr>
      <w:r w:rsidRPr="002F6D2E">
        <w:rPr>
          <w:rFonts w:eastAsia="Calibri" w:cs="Times New Roman"/>
          <w:sz w:val="24"/>
          <w:szCs w:val="24"/>
        </w:rPr>
        <w:t xml:space="preserve">Berdasarkan total nilai rata-rata 2,64 tersebut, persepsi pemustaka terhadap fungsi pustakawan referensi di Perpustakaan Universitas Islam Negeri Sunan Kalijaga Yogyakarta termasuk kategori </w:t>
      </w:r>
      <w:r w:rsidRPr="002F6D2E">
        <w:rPr>
          <w:rFonts w:eastAsia="Calibri" w:cs="Times New Roman"/>
          <w:b/>
          <w:sz w:val="24"/>
          <w:szCs w:val="24"/>
        </w:rPr>
        <w:t>baik.</w:t>
      </w:r>
    </w:p>
    <w:p w:rsidR="002F6D2E" w:rsidRPr="002F6D2E" w:rsidRDefault="002F6D2E" w:rsidP="002F6D2E">
      <w:pPr>
        <w:tabs>
          <w:tab w:val="left" w:pos="-284"/>
        </w:tabs>
        <w:spacing w:after="0" w:line="240" w:lineRule="auto"/>
        <w:jc w:val="both"/>
        <w:rPr>
          <w:rFonts w:eastAsia="Calibri" w:cs="Times New Roman"/>
          <w:sz w:val="24"/>
          <w:szCs w:val="24"/>
        </w:rPr>
      </w:pPr>
      <w:r>
        <w:rPr>
          <w:rFonts w:eastAsia="Calibri" w:cs="Times New Roman"/>
          <w:b/>
          <w:sz w:val="24"/>
          <w:szCs w:val="24"/>
        </w:rPr>
        <w:t>Grafik 4</w:t>
      </w:r>
      <w:r w:rsidRPr="002F6D2E">
        <w:rPr>
          <w:rFonts w:eastAsia="Calibri" w:cs="Times New Roman"/>
          <w:b/>
          <w:sz w:val="24"/>
          <w:szCs w:val="24"/>
        </w:rPr>
        <w:t>.</w:t>
      </w:r>
      <w:r>
        <w:rPr>
          <w:rFonts w:eastAsia="Calibri" w:cs="Times New Roman"/>
          <w:sz w:val="24"/>
          <w:szCs w:val="24"/>
        </w:rPr>
        <w:t xml:space="preserve"> </w:t>
      </w:r>
      <w:r w:rsidRPr="002F6D2E">
        <w:rPr>
          <w:rFonts w:eastAsia="Calibri" w:cs="Times New Roman"/>
          <w:sz w:val="24"/>
          <w:szCs w:val="24"/>
        </w:rPr>
        <w:t>Persepsi Pemustaka Terhadap Pustakawan Dalam Pelayanan Referensi</w:t>
      </w:r>
      <w:r>
        <w:rPr>
          <w:rFonts w:eastAsia="Calibri" w:cs="Times New Roman"/>
          <w:sz w:val="24"/>
          <w:szCs w:val="24"/>
        </w:rPr>
        <w:t>.</w:t>
      </w:r>
    </w:p>
    <w:p w:rsidR="002F6D2E" w:rsidRDefault="002F6D2E" w:rsidP="00D612A7">
      <w:pPr>
        <w:widowControl w:val="0"/>
        <w:autoSpaceDE w:val="0"/>
        <w:autoSpaceDN w:val="0"/>
        <w:adjustRightInd w:val="0"/>
        <w:spacing w:after="0" w:line="240" w:lineRule="auto"/>
        <w:jc w:val="lowKashida"/>
        <w:textAlignment w:val="baseline"/>
        <w:rPr>
          <w:rFonts w:eastAsia="BatangChe" w:cs="Times New Roman"/>
          <w:b/>
          <w:color w:val="000000"/>
          <w:kern w:val="2"/>
          <w:sz w:val="24"/>
          <w:szCs w:val="24"/>
          <w:lang w:eastAsia="ko-KR"/>
        </w:rPr>
      </w:pPr>
      <w:r>
        <w:rPr>
          <w:rFonts w:asciiTheme="majorBidi" w:hAnsiTheme="majorBidi" w:cstheme="majorBidi"/>
          <w:iCs/>
          <w:noProof/>
          <w:sz w:val="24"/>
          <w:szCs w:val="24"/>
          <w:lang w:eastAsia="id-ID"/>
        </w:rPr>
        <w:lastRenderedPageBreak/>
        <w:drawing>
          <wp:inline distT="0" distB="0" distL="0" distR="0" wp14:anchorId="55E07215" wp14:editId="1E858438">
            <wp:extent cx="2834640" cy="1230086"/>
            <wp:effectExtent l="0" t="0" r="3810" b="82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6D2E" w:rsidRDefault="002F6D2E" w:rsidP="00D612A7">
      <w:pPr>
        <w:widowControl w:val="0"/>
        <w:autoSpaceDE w:val="0"/>
        <w:autoSpaceDN w:val="0"/>
        <w:adjustRightInd w:val="0"/>
        <w:spacing w:after="0" w:line="240" w:lineRule="auto"/>
        <w:jc w:val="lowKashida"/>
        <w:textAlignment w:val="baseline"/>
        <w:rPr>
          <w:rFonts w:eastAsia="BatangChe" w:cs="Times New Roman"/>
          <w:b/>
          <w:color w:val="000000"/>
          <w:kern w:val="2"/>
          <w:sz w:val="24"/>
          <w:szCs w:val="24"/>
          <w:lang w:eastAsia="ko-KR"/>
        </w:rPr>
      </w:pPr>
    </w:p>
    <w:p w:rsidR="00D612A7" w:rsidRPr="00D612A7" w:rsidRDefault="00D612A7" w:rsidP="00D612A7">
      <w:pPr>
        <w:widowControl w:val="0"/>
        <w:autoSpaceDE w:val="0"/>
        <w:autoSpaceDN w:val="0"/>
        <w:adjustRightInd w:val="0"/>
        <w:spacing w:after="0" w:line="240" w:lineRule="auto"/>
        <w:jc w:val="lowKashida"/>
        <w:textAlignment w:val="baseline"/>
        <w:rPr>
          <w:rFonts w:eastAsia="BatangChe" w:cs="Times New Roman"/>
          <w:b/>
          <w:color w:val="000000"/>
          <w:kern w:val="2"/>
          <w:sz w:val="24"/>
          <w:szCs w:val="24"/>
          <w:lang w:eastAsia="ko-KR"/>
        </w:rPr>
      </w:pPr>
      <w:r w:rsidRPr="00D612A7">
        <w:rPr>
          <w:rFonts w:eastAsia="BatangChe" w:cs="Times New Roman"/>
          <w:b/>
          <w:color w:val="000000"/>
          <w:kern w:val="2"/>
          <w:sz w:val="24"/>
          <w:szCs w:val="24"/>
          <w:lang w:eastAsia="ko-KR"/>
        </w:rPr>
        <w:t>KESIMPULAN</w:t>
      </w:r>
    </w:p>
    <w:p w:rsidR="00D612A7" w:rsidRDefault="00D612A7" w:rsidP="00261776">
      <w:pPr>
        <w:tabs>
          <w:tab w:val="left" w:pos="-284"/>
        </w:tabs>
        <w:spacing w:after="0" w:line="240" w:lineRule="auto"/>
        <w:ind w:firstLine="426"/>
        <w:jc w:val="both"/>
        <w:rPr>
          <w:rFonts w:eastAsia="Calibri" w:cs="Times New Roman"/>
          <w:sz w:val="24"/>
          <w:szCs w:val="24"/>
          <w:lang w:val="en-US"/>
        </w:rPr>
      </w:pPr>
      <w:r>
        <w:rPr>
          <w:rFonts w:eastAsia="Calibri" w:cs="Times New Roman"/>
          <w:sz w:val="24"/>
          <w:szCs w:val="24"/>
        </w:rPr>
        <w:t xml:space="preserve">Kesimpulan penelitian ini bahwa </w:t>
      </w:r>
      <w:r w:rsidRPr="00D612A7">
        <w:rPr>
          <w:rFonts w:eastAsia="Calibri" w:cs="Times New Roman"/>
          <w:sz w:val="24"/>
          <w:szCs w:val="24"/>
          <w:lang w:val="en-US"/>
        </w:rPr>
        <w:t xml:space="preserve">persepsi pemustaka terhadap fungsi pustakawan referensi di </w:t>
      </w:r>
      <w:r w:rsidRPr="00261776">
        <w:rPr>
          <w:rFonts w:ascii="Calibri" w:eastAsia="Calibri" w:hAnsi="Calibri" w:cs="Times New Roman"/>
          <w:sz w:val="24"/>
          <w:szCs w:val="24"/>
          <w:lang w:val="en-US"/>
        </w:rPr>
        <w:t>Perpustakaan</w:t>
      </w:r>
      <w:r w:rsidRPr="00D612A7">
        <w:rPr>
          <w:rFonts w:eastAsia="Calibri" w:cs="Times New Roman"/>
          <w:sz w:val="24"/>
          <w:szCs w:val="24"/>
          <w:lang w:val="en-US"/>
        </w:rPr>
        <w:t xml:space="preserve"> </w:t>
      </w:r>
      <w:r>
        <w:rPr>
          <w:rFonts w:eastAsia="Calibri" w:cs="Times New Roman"/>
          <w:sz w:val="24"/>
          <w:szCs w:val="24"/>
        </w:rPr>
        <w:t xml:space="preserve">UIN </w:t>
      </w:r>
      <w:r w:rsidRPr="00D612A7">
        <w:rPr>
          <w:rFonts w:eastAsia="Calibri" w:cs="Times New Roman"/>
          <w:sz w:val="24"/>
          <w:szCs w:val="24"/>
          <w:lang w:val="en-US"/>
        </w:rPr>
        <w:t xml:space="preserve">Sunan Kalijaga Yogyakarta yaitu sebesar 2,63 dikategorikan </w:t>
      </w:r>
      <w:r w:rsidRPr="00D612A7">
        <w:rPr>
          <w:rFonts w:eastAsia="Calibri" w:cs="Times New Roman"/>
          <w:b/>
          <w:sz w:val="24"/>
          <w:szCs w:val="24"/>
          <w:lang w:val="en-US"/>
        </w:rPr>
        <w:t>baik</w:t>
      </w:r>
      <w:r w:rsidRPr="00D612A7">
        <w:rPr>
          <w:rFonts w:eastAsia="Calibri" w:cs="Times New Roman"/>
          <w:sz w:val="24"/>
          <w:szCs w:val="24"/>
          <w:lang w:val="en-US"/>
        </w:rPr>
        <w:t xml:space="preserve">. </w:t>
      </w:r>
      <w:r>
        <w:rPr>
          <w:rFonts w:eastAsia="Calibri" w:cs="Times New Roman"/>
          <w:sz w:val="24"/>
          <w:szCs w:val="24"/>
        </w:rPr>
        <w:t>Berdasarkan</w:t>
      </w:r>
      <w:r w:rsidRPr="00D612A7">
        <w:rPr>
          <w:rFonts w:eastAsia="Calibri" w:cs="Times New Roman"/>
          <w:sz w:val="24"/>
          <w:szCs w:val="24"/>
          <w:lang w:val="en-US"/>
        </w:rPr>
        <w:t xml:space="preserve"> </w:t>
      </w:r>
      <w:r>
        <w:rPr>
          <w:rFonts w:eastAsia="Calibri" w:cs="Times New Roman"/>
          <w:sz w:val="24"/>
          <w:szCs w:val="24"/>
          <w:lang w:val="en-US"/>
        </w:rPr>
        <w:t>tiga</w:t>
      </w:r>
      <w:r w:rsidRPr="00D612A7">
        <w:rPr>
          <w:rFonts w:eastAsia="Calibri" w:cs="Times New Roman"/>
          <w:sz w:val="24"/>
          <w:szCs w:val="24"/>
          <w:lang w:val="en-US"/>
        </w:rPr>
        <w:t xml:space="preserve"> indikator  yaitu pustakwan menemukan informasi untuk menjawab pertanyaan spesifik, membantu pengguna menemukan informasi dan membimbing orang bagaimana untuk menggunakan sumber perpustakaan dan bagaimana untuk melakukan penelitian. </w:t>
      </w:r>
    </w:p>
    <w:p w:rsidR="00E37C5D" w:rsidRDefault="00D612A7" w:rsidP="00E37C5D">
      <w:pPr>
        <w:spacing w:after="0" w:line="240" w:lineRule="auto"/>
        <w:ind w:firstLine="426"/>
        <w:jc w:val="both"/>
        <w:rPr>
          <w:rFonts w:eastAsia="Calibri" w:cs="Times New Roman"/>
          <w:sz w:val="24"/>
          <w:szCs w:val="24"/>
          <w:lang w:val="en-US"/>
        </w:rPr>
      </w:pPr>
      <w:r>
        <w:rPr>
          <w:rFonts w:eastAsia="Calibri" w:cs="Times New Roman"/>
          <w:sz w:val="24"/>
          <w:szCs w:val="24"/>
        </w:rPr>
        <w:t>Terdapat dua</w:t>
      </w:r>
      <w:r w:rsidRPr="00D612A7">
        <w:rPr>
          <w:rFonts w:eastAsia="Calibri" w:cs="Times New Roman"/>
          <w:sz w:val="24"/>
          <w:szCs w:val="24"/>
          <w:lang w:val="en-US"/>
        </w:rPr>
        <w:t xml:space="preserve"> indikator yang memperoleh nilai rata-rata yang sama dan merupakan nilai tertinggi dari indikator yang lain. Indikator tersebut adalah indikator pustakawan menemukan informasi untuk menjawab pertanyaan spesifik dan indikator pustakawan membantu pengguna menemukan informasi dengan nilai rata-rata 2,70. </w:t>
      </w:r>
    </w:p>
    <w:p w:rsidR="00D612A7" w:rsidRDefault="00D612A7" w:rsidP="00E37C5D">
      <w:pPr>
        <w:spacing w:after="0" w:line="240" w:lineRule="auto"/>
        <w:ind w:firstLine="426"/>
        <w:jc w:val="both"/>
        <w:rPr>
          <w:rFonts w:eastAsia="Calibri" w:cs="Times New Roman"/>
          <w:sz w:val="24"/>
          <w:szCs w:val="24"/>
          <w:lang w:val="en-US"/>
        </w:rPr>
      </w:pPr>
      <w:r w:rsidRPr="00D612A7">
        <w:rPr>
          <w:rFonts w:eastAsia="Calibri" w:cs="Times New Roman"/>
          <w:sz w:val="24"/>
          <w:szCs w:val="24"/>
          <w:lang w:val="en-US"/>
        </w:rPr>
        <w:t>Nilai indikator terendah ditempati oleh indikator membimbing pengguna bagaimana untuk menggunakan sumber perpustakaan dan bagaimana untuk melakukan penelitian  dengan nilai rata-rata 2,53. Dalam indikator tersebut, ada 2 pernyataan yang memiliki nilai rata-rata rendah dan tergolong kategori tidak baik. Pernyataan  tersebut adalah pustakawan membimbing secara langsung dalam menemukan informasi terhadap permasalahan-permasalahan pemustaka dengan nilai rata-rata 2,46 dan pernyataan pustakawan memberikan bimbingan kepada pemustaka menemukan informasi yang dicari pemustaka dengan nilai rata-rata 2,45.</w:t>
      </w:r>
    </w:p>
    <w:p w:rsidR="00261776" w:rsidRPr="00D612A7" w:rsidRDefault="00261776" w:rsidP="00E37C5D">
      <w:pPr>
        <w:spacing w:after="0" w:line="240" w:lineRule="auto"/>
        <w:ind w:firstLine="426"/>
        <w:jc w:val="both"/>
        <w:rPr>
          <w:rFonts w:eastAsia="Calibri" w:cs="Times New Roman"/>
          <w:sz w:val="24"/>
          <w:szCs w:val="24"/>
          <w:lang w:val="en-US"/>
        </w:rPr>
      </w:pPr>
    </w:p>
    <w:p w:rsidR="00A7130A" w:rsidRPr="00A7130A" w:rsidRDefault="004109F8" w:rsidP="004109F8">
      <w:pPr>
        <w:widowControl w:val="0"/>
        <w:autoSpaceDE w:val="0"/>
        <w:autoSpaceDN w:val="0"/>
        <w:adjustRightInd w:val="0"/>
        <w:spacing w:after="0" w:line="240" w:lineRule="auto"/>
        <w:jc w:val="lowKashida"/>
        <w:textAlignment w:val="baseline"/>
        <w:rPr>
          <w:rFonts w:ascii="Calibri" w:eastAsia="BatangChe" w:hAnsi="Calibri" w:cs="Times New Roman"/>
          <w:b/>
          <w:color w:val="000000"/>
          <w:kern w:val="2"/>
          <w:sz w:val="24"/>
          <w:szCs w:val="24"/>
          <w:lang w:val="en-US" w:eastAsia="ko-KR"/>
        </w:rPr>
      </w:pPr>
      <w:r>
        <w:rPr>
          <w:rFonts w:ascii="Calibri" w:eastAsia="BatangChe" w:hAnsi="Calibri" w:cs="Times New Roman"/>
          <w:b/>
          <w:color w:val="000000"/>
          <w:kern w:val="2"/>
          <w:sz w:val="24"/>
          <w:szCs w:val="24"/>
          <w:lang w:val="en-US" w:eastAsia="ko-KR"/>
        </w:rPr>
        <w:t>DAFTAR PUSTAKA</w:t>
      </w:r>
    </w:p>
    <w:p w:rsidR="00FC501C" w:rsidRPr="00FC501C" w:rsidRDefault="00FC501C" w:rsidP="00FC501C">
      <w:pPr>
        <w:spacing w:after="0" w:line="240" w:lineRule="auto"/>
        <w:ind w:left="426" w:hanging="426"/>
        <w:jc w:val="both"/>
        <w:rPr>
          <w:rFonts w:ascii="Calibri" w:eastAsia="Calibri" w:hAnsi="Calibri" w:cs="Times New Roman"/>
          <w:i/>
          <w:iCs/>
          <w:sz w:val="24"/>
          <w:szCs w:val="24"/>
          <w:lang w:val="en-US"/>
        </w:rPr>
      </w:pPr>
      <w:r w:rsidRPr="00FC501C">
        <w:rPr>
          <w:rFonts w:ascii="Calibri" w:eastAsia="Calibri" w:hAnsi="Calibri" w:cs="Times New Roman"/>
          <w:sz w:val="24"/>
          <w:szCs w:val="24"/>
          <w:lang w:val="en-US"/>
        </w:rPr>
        <w:lastRenderedPageBreak/>
        <w:t>Achmad,</w:t>
      </w:r>
      <w:r>
        <w:rPr>
          <w:rFonts w:ascii="Calibri" w:eastAsia="Calibri" w:hAnsi="Calibri" w:cs="Times New Roman"/>
          <w:sz w:val="24"/>
          <w:szCs w:val="24"/>
        </w:rPr>
        <w:t xml:space="preserve"> </w:t>
      </w:r>
      <w:r w:rsidRPr="00FC501C">
        <w:rPr>
          <w:rFonts w:ascii="Calibri" w:eastAsia="Calibri" w:hAnsi="Calibri" w:cs="Times New Roman"/>
          <w:sz w:val="24"/>
          <w:szCs w:val="24"/>
          <w:lang w:val="en-US"/>
        </w:rPr>
        <w:t xml:space="preserve">dkk. 2012. </w:t>
      </w:r>
      <w:r w:rsidRPr="00FC501C">
        <w:rPr>
          <w:rFonts w:ascii="Calibri" w:eastAsia="Calibri" w:hAnsi="Calibri" w:cs="Times New Roman"/>
          <w:i/>
          <w:iCs/>
          <w:sz w:val="24"/>
          <w:szCs w:val="24"/>
          <w:lang w:val="en-US"/>
        </w:rPr>
        <w:t xml:space="preserve">Layanan Cinta Perwujudan Layanan Prima Perpustakaan. </w:t>
      </w:r>
      <w:r w:rsidRPr="00FC501C">
        <w:rPr>
          <w:rFonts w:ascii="Calibri" w:eastAsia="Calibri" w:hAnsi="Calibri" w:cs="Times New Roman"/>
          <w:iCs/>
          <w:sz w:val="24"/>
          <w:szCs w:val="24"/>
          <w:lang w:val="en-US"/>
        </w:rPr>
        <w:t>Jakarta: Sagung Seto</w:t>
      </w:r>
      <w:r w:rsidR="00DC3B7B">
        <w:rPr>
          <w:rFonts w:ascii="Calibri" w:eastAsia="Calibri" w:hAnsi="Calibri" w:cs="Times New Roman"/>
          <w:iCs/>
          <w:sz w:val="24"/>
          <w:szCs w:val="24"/>
        </w:rPr>
        <w:t>.</w:t>
      </w:r>
      <w:r w:rsidRPr="00FC501C">
        <w:rPr>
          <w:rFonts w:ascii="Calibri" w:eastAsia="Calibri" w:hAnsi="Calibri" w:cs="Times New Roman"/>
          <w:i/>
          <w:iCs/>
          <w:sz w:val="24"/>
          <w:szCs w:val="24"/>
          <w:lang w:val="en-US"/>
        </w:rPr>
        <w:t xml:space="preserve"> </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r w:rsidRPr="00FC501C">
        <w:rPr>
          <w:rFonts w:ascii="Calibri" w:eastAsia="Calibri" w:hAnsi="Calibri" w:cs="Times New Roman"/>
          <w:sz w:val="24"/>
          <w:szCs w:val="24"/>
          <w:lang w:val="en-US"/>
        </w:rPr>
        <w:t>Afinda</w:t>
      </w:r>
      <w:r w:rsidR="00261776">
        <w:rPr>
          <w:rFonts w:ascii="Calibri" w:eastAsia="Calibri" w:hAnsi="Calibri" w:cs="Times New Roman"/>
          <w:sz w:val="24"/>
          <w:szCs w:val="24"/>
        </w:rPr>
        <w:t>,</w:t>
      </w:r>
      <w:r w:rsidRPr="00FC501C">
        <w:rPr>
          <w:rFonts w:ascii="Calibri" w:eastAsia="Calibri" w:hAnsi="Calibri" w:cs="Times New Roman"/>
          <w:sz w:val="24"/>
          <w:szCs w:val="24"/>
          <w:lang w:val="en-US"/>
        </w:rPr>
        <w:t xml:space="preserve"> Nur Hidayati. 2013.</w:t>
      </w:r>
      <w:r w:rsidR="00DC3B7B">
        <w:rPr>
          <w:rFonts w:ascii="Calibri" w:eastAsia="Calibri" w:hAnsi="Calibri" w:cs="Times New Roman"/>
          <w:sz w:val="24"/>
          <w:szCs w:val="24"/>
        </w:rPr>
        <w:t xml:space="preserve"> </w:t>
      </w:r>
      <w:r w:rsidRPr="00FC501C">
        <w:rPr>
          <w:rFonts w:ascii="Calibri" w:eastAsia="Calibri" w:hAnsi="Calibri" w:cs="Times New Roman"/>
          <w:i/>
          <w:iCs/>
          <w:sz w:val="24"/>
          <w:szCs w:val="24"/>
          <w:lang w:val="en-US"/>
        </w:rPr>
        <w:t>Persepsi Pemustaka Terhadap Pelayanan Referensi Di Kantor Perpustakaan Dan ArsipKabupaten Kulon</w:t>
      </w:r>
      <w:r>
        <w:rPr>
          <w:rFonts w:ascii="Calibri" w:eastAsia="Calibri" w:hAnsi="Calibri" w:cs="Times New Roman"/>
          <w:i/>
          <w:iCs/>
          <w:sz w:val="24"/>
          <w:szCs w:val="24"/>
        </w:rPr>
        <w:t xml:space="preserve"> </w:t>
      </w:r>
      <w:r w:rsidRPr="00FC501C">
        <w:rPr>
          <w:rFonts w:ascii="Calibri" w:eastAsia="Calibri" w:hAnsi="Calibri" w:cs="Times New Roman"/>
          <w:i/>
          <w:iCs/>
          <w:sz w:val="24"/>
          <w:szCs w:val="24"/>
          <w:lang w:val="en-US"/>
        </w:rPr>
        <w:t xml:space="preserve">Progo Yogyakarta </w:t>
      </w:r>
      <w:r w:rsidRPr="00FC501C">
        <w:rPr>
          <w:rFonts w:ascii="Calibri" w:eastAsia="Calibri" w:hAnsi="Calibri" w:cs="Times New Roman"/>
          <w:sz w:val="24"/>
          <w:szCs w:val="24"/>
          <w:lang w:val="en-US"/>
        </w:rPr>
        <w:t>(skripsi). Yogyakarta: Program Studi</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Ilmu</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Perpustakaan, Fakultas</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Adab</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dan</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Ilmu</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Budaya UIN Sunan</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Kalijaga Yogyakarta.</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Pr="00DC3B7B"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Arikunto, Suharsimi.</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2006.</w:t>
      </w:r>
      <w:r w:rsidR="00DC3B7B">
        <w:rPr>
          <w:rFonts w:ascii="Calibri" w:eastAsia="Calibri" w:hAnsi="Calibri" w:cs="Times New Roman"/>
          <w:sz w:val="24"/>
          <w:szCs w:val="24"/>
        </w:rPr>
        <w:t xml:space="preserve"> </w:t>
      </w:r>
      <w:r w:rsidRPr="00FC501C">
        <w:rPr>
          <w:rFonts w:ascii="Calibri" w:eastAsia="Calibri" w:hAnsi="Calibri" w:cs="Times New Roman"/>
          <w:i/>
          <w:iCs/>
          <w:sz w:val="24"/>
          <w:szCs w:val="24"/>
          <w:lang w:val="en-US"/>
        </w:rPr>
        <w:t>Prosedur Penelitian Suatu Praktek.</w:t>
      </w:r>
      <w:r w:rsidR="00DC3B7B">
        <w:rPr>
          <w:rFonts w:ascii="Calibri" w:eastAsia="Calibri" w:hAnsi="Calibri" w:cs="Times New Roman"/>
          <w:i/>
          <w:iCs/>
          <w:sz w:val="24"/>
          <w:szCs w:val="24"/>
        </w:rPr>
        <w:t xml:space="preserve"> </w:t>
      </w:r>
      <w:r w:rsidR="00DC3B7B">
        <w:rPr>
          <w:rFonts w:ascii="Calibri" w:eastAsia="Calibri" w:hAnsi="Calibri" w:cs="Times New Roman"/>
          <w:sz w:val="24"/>
          <w:szCs w:val="24"/>
          <w:lang w:val="en-US"/>
        </w:rPr>
        <w:t>Jakarta</w:t>
      </w:r>
      <w:r w:rsidRPr="00FC501C">
        <w:rPr>
          <w:rFonts w:ascii="Calibri" w:eastAsia="Calibri" w:hAnsi="Calibri" w:cs="Times New Roman"/>
          <w:sz w:val="24"/>
          <w:szCs w:val="24"/>
          <w:lang w:val="en-US"/>
        </w:rPr>
        <w:t>:</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Rineka</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Cipta</w:t>
      </w:r>
      <w:r w:rsidR="00DC3B7B">
        <w:rPr>
          <w:rFonts w:ascii="Calibri" w:eastAsia="Calibri" w:hAnsi="Calibri" w:cs="Times New Roman"/>
          <w:sz w:val="24"/>
          <w:szCs w:val="24"/>
        </w:rPr>
        <w:t>.</w:t>
      </w:r>
    </w:p>
    <w:p w:rsidR="00DC3B7B" w:rsidRPr="00FC501C" w:rsidRDefault="00DC3B7B" w:rsidP="00FC501C">
      <w:pPr>
        <w:spacing w:after="0" w:line="240" w:lineRule="auto"/>
        <w:ind w:left="426" w:hanging="426"/>
        <w:jc w:val="both"/>
        <w:rPr>
          <w:rFonts w:ascii="Calibri" w:eastAsia="Calibri" w:hAnsi="Calibri" w:cs="Times New Roman"/>
          <w:sz w:val="24"/>
          <w:szCs w:val="24"/>
          <w:lang w:val="en-US"/>
        </w:rPr>
      </w:pPr>
    </w:p>
    <w:p w:rsidR="00FC501C" w:rsidRPr="00FC501C" w:rsidRDefault="00FC501C" w:rsidP="00FC501C">
      <w:pPr>
        <w:spacing w:after="0" w:line="240" w:lineRule="auto"/>
        <w:ind w:left="426" w:hanging="426"/>
        <w:jc w:val="both"/>
        <w:rPr>
          <w:rFonts w:ascii="Calibri" w:eastAsia="Calibri" w:hAnsi="Calibri" w:cs="Times New Roman"/>
          <w:sz w:val="24"/>
          <w:szCs w:val="24"/>
          <w:lang w:eastAsia="id-ID"/>
        </w:rPr>
      </w:pPr>
      <w:r w:rsidRPr="00FC501C">
        <w:rPr>
          <w:rFonts w:ascii="Calibri" w:eastAsia="Calibri" w:hAnsi="Calibri" w:cs="Times New Roman"/>
          <w:sz w:val="24"/>
          <w:szCs w:val="24"/>
          <w:lang w:val="en-US"/>
        </w:rPr>
        <w:t>-----------</w:t>
      </w:r>
      <w:r w:rsidRPr="00FC501C">
        <w:rPr>
          <w:rFonts w:ascii="Calibri" w:eastAsia="Calibri" w:hAnsi="Calibri" w:cs="Times New Roman"/>
          <w:sz w:val="24"/>
          <w:szCs w:val="24"/>
          <w:lang w:val="en-US" w:eastAsia="id-ID"/>
        </w:rPr>
        <w:t>.</w:t>
      </w:r>
      <w:r w:rsidR="00DC3B7B">
        <w:rPr>
          <w:rFonts w:ascii="Calibri" w:eastAsia="Calibri" w:hAnsi="Calibri" w:cs="Times New Roman"/>
          <w:sz w:val="24"/>
          <w:szCs w:val="24"/>
          <w:lang w:eastAsia="id-ID"/>
        </w:rPr>
        <w:t xml:space="preserve"> </w:t>
      </w:r>
      <w:r w:rsidRPr="00FC501C">
        <w:rPr>
          <w:rFonts w:ascii="Calibri" w:eastAsia="Calibri" w:hAnsi="Calibri" w:cs="Times New Roman"/>
          <w:sz w:val="24"/>
          <w:szCs w:val="24"/>
          <w:lang w:val="en-US" w:eastAsia="id-ID"/>
        </w:rPr>
        <w:t>2010.</w:t>
      </w:r>
      <w:r w:rsidR="00DC3B7B">
        <w:rPr>
          <w:rFonts w:ascii="Calibri" w:eastAsia="Calibri" w:hAnsi="Calibri" w:cs="Times New Roman"/>
          <w:sz w:val="24"/>
          <w:szCs w:val="24"/>
          <w:lang w:eastAsia="id-ID"/>
        </w:rPr>
        <w:t xml:space="preserve"> </w:t>
      </w:r>
      <w:r w:rsidRPr="00FC501C">
        <w:rPr>
          <w:rFonts w:ascii="Calibri" w:eastAsia="Calibri" w:hAnsi="Calibri" w:cs="Times New Roman"/>
          <w:i/>
          <w:sz w:val="24"/>
          <w:szCs w:val="24"/>
          <w:lang w:val="en-US" w:eastAsia="id-ID"/>
        </w:rPr>
        <w:t xml:space="preserve">Prosedur Penelitian Suatu Pendekatan Praktik. </w:t>
      </w:r>
      <w:r w:rsidRPr="00FC501C">
        <w:rPr>
          <w:rFonts w:ascii="Calibri" w:eastAsia="Calibri" w:hAnsi="Calibri" w:cs="Times New Roman"/>
          <w:sz w:val="24"/>
          <w:szCs w:val="24"/>
          <w:lang w:val="en-US" w:eastAsia="id-ID"/>
        </w:rPr>
        <w:t>Jakarta: Rineka</w:t>
      </w:r>
      <w:r w:rsidR="00DC3B7B">
        <w:rPr>
          <w:rFonts w:ascii="Calibri" w:eastAsia="Calibri" w:hAnsi="Calibri" w:cs="Times New Roman"/>
          <w:sz w:val="24"/>
          <w:szCs w:val="24"/>
          <w:lang w:eastAsia="id-ID"/>
        </w:rPr>
        <w:t xml:space="preserve"> </w:t>
      </w:r>
      <w:r w:rsidRPr="00FC501C">
        <w:rPr>
          <w:rFonts w:ascii="Calibri" w:eastAsia="Calibri" w:hAnsi="Calibri" w:cs="Times New Roman"/>
          <w:sz w:val="24"/>
          <w:szCs w:val="24"/>
          <w:lang w:val="en-US" w:eastAsia="id-ID"/>
        </w:rPr>
        <w:t>Cipta</w:t>
      </w:r>
      <w:r w:rsidR="00DC3B7B">
        <w:rPr>
          <w:rFonts w:ascii="Calibri" w:eastAsia="Calibri" w:hAnsi="Calibri" w:cs="Times New Roman"/>
          <w:sz w:val="24"/>
          <w:szCs w:val="24"/>
          <w:lang w:eastAsia="id-ID"/>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eastAsia="id-ID"/>
        </w:rPr>
      </w:pPr>
    </w:p>
    <w:p w:rsidR="00FC501C" w:rsidRDefault="00DC3B7B" w:rsidP="00DC3B7B">
      <w:pPr>
        <w:spacing w:after="0" w:line="240" w:lineRule="auto"/>
        <w:ind w:left="426" w:hanging="426"/>
        <w:jc w:val="both"/>
        <w:rPr>
          <w:rFonts w:ascii="Calibri" w:eastAsia="Calibri" w:hAnsi="Calibri" w:cs="Times New Roman"/>
          <w:sz w:val="24"/>
          <w:szCs w:val="24"/>
          <w:lang w:val="en-US"/>
        </w:rPr>
      </w:pPr>
      <w:r>
        <w:rPr>
          <w:rFonts w:ascii="Calibri" w:eastAsia="Calibri" w:hAnsi="Calibri" w:cs="Times New Roman"/>
          <w:sz w:val="24"/>
          <w:szCs w:val="24"/>
          <w:lang w:val="en-US" w:eastAsia="id-ID"/>
        </w:rPr>
        <w:t xml:space="preserve">Asep, Syaifur. Dalam </w:t>
      </w:r>
      <w:hyperlink r:id="rId13" w:history="1">
        <w:r w:rsidR="00FC501C" w:rsidRPr="00DC3B7B">
          <w:rPr>
            <w:rFonts w:ascii="Calibri" w:eastAsia="Calibri" w:hAnsi="Calibri" w:cs="Times New Roman"/>
            <w:sz w:val="24"/>
            <w:szCs w:val="24"/>
            <w:lang w:val="en-US"/>
          </w:rPr>
          <w:t>http://pustbangun.</w:t>
        </w:r>
        <w:r>
          <w:rPr>
            <w:rFonts w:ascii="Calibri" w:eastAsia="Calibri" w:hAnsi="Calibri" w:cs="Times New Roman"/>
            <w:sz w:val="24"/>
            <w:szCs w:val="24"/>
          </w:rPr>
          <w:t xml:space="preserve"> </w:t>
        </w:r>
        <w:r w:rsidR="00FC501C" w:rsidRPr="00DC3B7B">
          <w:rPr>
            <w:rFonts w:ascii="Calibri" w:eastAsia="Calibri" w:hAnsi="Calibri" w:cs="Times New Roman"/>
            <w:sz w:val="24"/>
            <w:szCs w:val="24"/>
            <w:lang w:val="en-US"/>
          </w:rPr>
          <w:t>blogspot.com/2012/04/pustakawan-referensi.html</w:t>
        </w:r>
      </w:hyperlink>
      <w:r>
        <w:rPr>
          <w:rFonts w:ascii="Calibri" w:eastAsia="Calibri" w:hAnsi="Calibri" w:cs="Times New Roman"/>
          <w:sz w:val="24"/>
          <w:szCs w:val="24"/>
          <w:lang w:val="en-US"/>
        </w:rPr>
        <w:t xml:space="preserve">. </w:t>
      </w:r>
      <w:r w:rsidR="00FC501C" w:rsidRPr="00FC501C">
        <w:rPr>
          <w:rFonts w:ascii="Calibri" w:eastAsia="Calibri" w:hAnsi="Calibri" w:cs="Times New Roman"/>
          <w:sz w:val="24"/>
          <w:szCs w:val="24"/>
          <w:lang w:val="en-US"/>
        </w:rPr>
        <w:t>diund</w:t>
      </w:r>
      <w:r w:rsidRPr="00DC3B7B">
        <w:rPr>
          <w:rFonts w:ascii="Calibri" w:eastAsia="Calibri" w:hAnsi="Calibri" w:cs="Times New Roman"/>
          <w:sz w:val="24"/>
          <w:szCs w:val="24"/>
          <w:lang w:val="en-US"/>
        </w:rPr>
        <w:t xml:space="preserve">uh pada tanggal tanggal 13 </w:t>
      </w:r>
      <w:r>
        <w:rPr>
          <w:rFonts w:ascii="Calibri" w:eastAsia="Calibri" w:hAnsi="Calibri" w:cs="Times New Roman"/>
          <w:sz w:val="24"/>
          <w:szCs w:val="24"/>
          <w:lang w:val="en-US"/>
        </w:rPr>
        <w:t xml:space="preserve">Juni </w:t>
      </w:r>
      <w:r w:rsidR="00FC501C" w:rsidRPr="00FC501C">
        <w:rPr>
          <w:rFonts w:ascii="Calibri" w:eastAsia="Calibri" w:hAnsi="Calibri" w:cs="Times New Roman"/>
          <w:sz w:val="24"/>
          <w:szCs w:val="24"/>
          <w:lang w:val="en-US"/>
        </w:rPr>
        <w:t>2014 pukul 13.20</w:t>
      </w:r>
      <w:r>
        <w:rPr>
          <w:rFonts w:ascii="Calibri" w:eastAsia="Calibri" w:hAnsi="Calibri" w:cs="Times New Roman"/>
          <w:sz w:val="24"/>
          <w:szCs w:val="24"/>
        </w:rPr>
        <w:t>.</w:t>
      </w:r>
      <w:r w:rsidR="00FC501C" w:rsidRPr="00FC501C">
        <w:rPr>
          <w:rFonts w:ascii="Calibri" w:eastAsia="Calibri" w:hAnsi="Calibri" w:cs="Times New Roman"/>
          <w:sz w:val="24"/>
          <w:szCs w:val="24"/>
          <w:lang w:val="en-US"/>
        </w:rPr>
        <w:t xml:space="preserve"> </w:t>
      </w:r>
    </w:p>
    <w:p w:rsidR="00DC3B7B" w:rsidRPr="00FC501C" w:rsidRDefault="00DC3B7B" w:rsidP="00DC3B7B">
      <w:pPr>
        <w:spacing w:after="0" w:line="240" w:lineRule="auto"/>
        <w:ind w:left="426" w:hanging="426"/>
        <w:jc w:val="both"/>
        <w:rPr>
          <w:rFonts w:ascii="Calibri" w:eastAsia="Calibri" w:hAnsi="Calibri" w:cs="Times New Roman"/>
          <w:sz w:val="24"/>
          <w:szCs w:val="24"/>
          <w:lang w:val="en-US"/>
        </w:rPr>
      </w:pPr>
    </w:p>
    <w:p w:rsid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Azwar, Saefuddin. 1997.</w:t>
      </w:r>
      <w:r w:rsidR="00DC3B7B">
        <w:rPr>
          <w:rFonts w:ascii="Calibri" w:eastAsia="Calibri" w:hAnsi="Calibri" w:cs="Times New Roman"/>
          <w:sz w:val="24"/>
          <w:szCs w:val="24"/>
        </w:rPr>
        <w:t xml:space="preserve"> </w:t>
      </w:r>
      <w:r w:rsidRPr="00FC501C">
        <w:rPr>
          <w:rFonts w:ascii="Calibri" w:eastAsia="Calibri" w:hAnsi="Calibri" w:cs="Times New Roman"/>
          <w:i/>
          <w:iCs/>
          <w:sz w:val="24"/>
          <w:szCs w:val="24"/>
          <w:lang w:val="en-US"/>
        </w:rPr>
        <w:t xml:space="preserve">Reliabilitas dan validitas. </w:t>
      </w:r>
      <w:r w:rsidRPr="00FC501C">
        <w:rPr>
          <w:rFonts w:ascii="Calibri" w:eastAsia="Calibri" w:hAnsi="Calibri" w:cs="Times New Roman"/>
          <w:sz w:val="24"/>
          <w:szCs w:val="24"/>
          <w:lang w:val="en-US"/>
        </w:rPr>
        <w:t>Yogyakarta :</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Pustaka</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Pelajar</w:t>
      </w:r>
      <w:r w:rsidR="00DC3B7B">
        <w:rPr>
          <w:rFonts w:ascii="Calibri" w:eastAsia="Calibri" w:hAnsi="Calibri" w:cs="Times New Roman"/>
          <w:sz w:val="24"/>
          <w:szCs w:val="24"/>
        </w:rPr>
        <w:t>.</w:t>
      </w:r>
    </w:p>
    <w:p w:rsidR="00DC3B7B" w:rsidRPr="00FC501C" w:rsidRDefault="00DC3B7B" w:rsidP="00FC501C">
      <w:pPr>
        <w:spacing w:after="0" w:line="240" w:lineRule="auto"/>
        <w:ind w:left="426" w:hanging="426"/>
        <w:jc w:val="both"/>
        <w:rPr>
          <w:rFonts w:ascii="Calibri" w:eastAsia="Calibri" w:hAnsi="Calibri" w:cs="Times New Roman"/>
          <w:sz w:val="24"/>
          <w:szCs w:val="24"/>
        </w:rPr>
      </w:pPr>
    </w:p>
    <w:p w:rsid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Basuki, Sulistyo. 1992. </w:t>
      </w:r>
      <w:r w:rsidRPr="00FC501C">
        <w:rPr>
          <w:rFonts w:ascii="Calibri" w:eastAsia="Calibri" w:hAnsi="Calibri" w:cs="Times New Roman"/>
          <w:i/>
          <w:iCs/>
          <w:sz w:val="24"/>
          <w:szCs w:val="24"/>
          <w:lang w:val="en-US"/>
        </w:rPr>
        <w:t xml:space="preserve">Teknis jasa dan dokumentasi. </w:t>
      </w:r>
      <w:r w:rsidRPr="00FC501C">
        <w:rPr>
          <w:rFonts w:ascii="Calibri" w:eastAsia="Calibri" w:hAnsi="Calibri" w:cs="Times New Roman"/>
          <w:sz w:val="24"/>
          <w:szCs w:val="24"/>
          <w:lang w:val="en-US"/>
        </w:rPr>
        <w:t>Jakarta :</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PT. Gramedia</w:t>
      </w:r>
      <w:r w:rsidR="00DC3B7B">
        <w:rPr>
          <w:rFonts w:ascii="Calibri" w:eastAsia="Calibri" w:hAnsi="Calibri" w:cs="Times New Roman"/>
          <w:sz w:val="24"/>
          <w:szCs w:val="24"/>
        </w:rPr>
        <w:t>.</w:t>
      </w:r>
    </w:p>
    <w:p w:rsidR="00DC3B7B" w:rsidRPr="00FC501C" w:rsidRDefault="00DC3B7B" w:rsidP="00FC501C">
      <w:pPr>
        <w:spacing w:after="0" w:line="240" w:lineRule="auto"/>
        <w:ind w:left="426" w:hanging="426"/>
        <w:jc w:val="both"/>
        <w:rPr>
          <w:rFonts w:ascii="Calibri" w:eastAsia="Calibri" w:hAnsi="Calibri" w:cs="Times New Roman"/>
          <w:sz w:val="24"/>
          <w:szCs w:val="24"/>
        </w:rPr>
      </w:pPr>
    </w:p>
    <w:p w:rsidR="00FC501C" w:rsidRPr="00FC501C" w:rsidRDefault="00FC501C" w:rsidP="00DC3B7B">
      <w:pPr>
        <w:spacing w:after="0" w:line="240" w:lineRule="auto"/>
        <w:ind w:left="426" w:hanging="426"/>
        <w:jc w:val="both"/>
        <w:rPr>
          <w:rFonts w:ascii="Calibri" w:eastAsia="Times New Roman" w:hAnsi="Calibri" w:cs="Times New Roman"/>
          <w:color w:val="000000"/>
          <w:sz w:val="24"/>
          <w:szCs w:val="24"/>
          <w:lang w:val="en-US"/>
        </w:rPr>
      </w:pPr>
      <w:r w:rsidRPr="00FC501C">
        <w:rPr>
          <w:rFonts w:ascii="Calibri" w:eastAsia="Times New Roman" w:hAnsi="Calibri" w:cs="Times New Roman"/>
          <w:color w:val="000000"/>
          <w:sz w:val="24"/>
          <w:szCs w:val="24"/>
          <w:lang w:val="en-US"/>
        </w:rPr>
        <w:t>Bopp, Richard E. a</w:t>
      </w:r>
      <w:r w:rsidR="00261776">
        <w:rPr>
          <w:rFonts w:ascii="Calibri" w:eastAsia="Times New Roman" w:hAnsi="Calibri" w:cs="Times New Roman"/>
          <w:color w:val="000000"/>
          <w:sz w:val="24"/>
          <w:szCs w:val="24"/>
          <w:lang w:val="en-US"/>
        </w:rPr>
        <w:t>nd Smith, Linda C (Eds.). 1991</w:t>
      </w:r>
      <w:r w:rsidRPr="00FC501C">
        <w:rPr>
          <w:rFonts w:ascii="Calibri" w:eastAsia="Times New Roman" w:hAnsi="Calibri" w:cs="Times New Roman"/>
          <w:color w:val="000000"/>
          <w:sz w:val="24"/>
          <w:szCs w:val="24"/>
          <w:lang w:val="en-US"/>
        </w:rPr>
        <w:t>. </w:t>
      </w:r>
      <w:r w:rsidRPr="00FC501C">
        <w:rPr>
          <w:rFonts w:ascii="Calibri" w:eastAsia="Times New Roman" w:hAnsi="Calibri" w:cs="Times New Roman"/>
          <w:i/>
          <w:iCs/>
          <w:color w:val="000000"/>
          <w:sz w:val="24"/>
          <w:szCs w:val="24"/>
          <w:lang w:val="en-US"/>
        </w:rPr>
        <w:t>Reference and information</w:t>
      </w:r>
      <w:r w:rsidR="00DC3B7B">
        <w:rPr>
          <w:rFonts w:ascii="Calibri" w:eastAsia="Times New Roman" w:hAnsi="Calibri" w:cs="Times New Roman"/>
          <w:color w:val="000000"/>
          <w:sz w:val="24"/>
          <w:szCs w:val="24"/>
        </w:rPr>
        <w:t xml:space="preserve"> </w:t>
      </w:r>
      <w:r w:rsidRPr="00FC501C">
        <w:rPr>
          <w:rFonts w:ascii="Calibri" w:eastAsia="Times New Roman" w:hAnsi="Calibri" w:cs="Times New Roman"/>
          <w:i/>
          <w:iCs/>
          <w:color w:val="000000"/>
          <w:sz w:val="24"/>
          <w:szCs w:val="24"/>
          <w:lang w:val="en-US"/>
        </w:rPr>
        <w:t>services</w:t>
      </w:r>
      <w:r w:rsidRPr="00FC501C">
        <w:rPr>
          <w:rFonts w:ascii="Calibri" w:eastAsia="Times New Roman" w:hAnsi="Calibri" w:cs="Times New Roman"/>
          <w:color w:val="000000"/>
          <w:sz w:val="24"/>
          <w:szCs w:val="24"/>
          <w:lang w:val="en-US"/>
        </w:rPr>
        <w:t>. Englewood, Colorado: Libraries Unlimited</w:t>
      </w:r>
      <w:r w:rsidRPr="00FC501C">
        <w:rPr>
          <w:rFonts w:ascii="Calibri" w:eastAsia="Times New Roman" w:hAnsi="Calibri" w:cs="Times"/>
          <w:color w:val="000000"/>
          <w:sz w:val="24"/>
          <w:szCs w:val="24"/>
          <w:lang w:val="en-US"/>
        </w:rPr>
        <w:t>.</w:t>
      </w:r>
    </w:p>
    <w:p w:rsidR="00FC501C" w:rsidRPr="00FC501C" w:rsidRDefault="00FC501C" w:rsidP="00FC501C">
      <w:pPr>
        <w:spacing w:after="0" w:line="240" w:lineRule="auto"/>
        <w:ind w:left="426" w:hanging="426"/>
        <w:jc w:val="both"/>
        <w:rPr>
          <w:rFonts w:ascii="Calibri" w:eastAsia="Times New Roman" w:hAnsi="Calibri" w:cs="Times"/>
          <w:color w:val="000000"/>
          <w:sz w:val="24"/>
          <w:szCs w:val="24"/>
          <w:lang w:val="en-US"/>
        </w:rPr>
      </w:pPr>
    </w:p>
    <w:p w:rsidR="00FC501C" w:rsidRDefault="00DC3B7B" w:rsidP="00FC501C">
      <w:pPr>
        <w:spacing w:after="0" w:line="240" w:lineRule="auto"/>
        <w:ind w:left="426" w:hanging="426"/>
        <w:jc w:val="both"/>
        <w:rPr>
          <w:rFonts w:ascii="Calibri" w:eastAsia="Calibri" w:hAnsi="Calibri" w:cs="Times New Roman"/>
          <w:sz w:val="24"/>
          <w:szCs w:val="24"/>
        </w:rPr>
      </w:pPr>
      <w:r>
        <w:rPr>
          <w:rFonts w:ascii="Calibri" w:eastAsia="Calibri" w:hAnsi="Calibri" w:cs="Times New Roman"/>
          <w:sz w:val="24"/>
          <w:szCs w:val="24"/>
          <w:lang w:val="en-US"/>
        </w:rPr>
        <w:t>Badudu.</w:t>
      </w:r>
      <w:r>
        <w:rPr>
          <w:rFonts w:ascii="Calibri" w:eastAsia="Calibri" w:hAnsi="Calibri" w:cs="Times New Roman"/>
          <w:sz w:val="24"/>
          <w:szCs w:val="24"/>
        </w:rPr>
        <w:t xml:space="preserve"> </w:t>
      </w:r>
      <w:r w:rsidR="00FC501C" w:rsidRPr="00FC501C">
        <w:rPr>
          <w:rFonts w:ascii="Calibri" w:eastAsia="Calibri" w:hAnsi="Calibri" w:cs="Times New Roman"/>
          <w:sz w:val="24"/>
          <w:szCs w:val="24"/>
          <w:lang w:val="en-US"/>
        </w:rPr>
        <w:t xml:space="preserve">1994. </w:t>
      </w:r>
      <w:r w:rsidR="00FC501C" w:rsidRPr="00FC501C">
        <w:rPr>
          <w:rFonts w:ascii="Calibri" w:eastAsia="Calibri" w:hAnsi="Calibri" w:cs="Times New Roman"/>
          <w:i/>
          <w:iCs/>
          <w:sz w:val="24"/>
          <w:szCs w:val="24"/>
          <w:lang w:val="en-US"/>
        </w:rPr>
        <w:t xml:space="preserve">Kamus Umum Bahasa  Indonesia. </w:t>
      </w:r>
      <w:r w:rsidR="00FC501C" w:rsidRPr="00FC501C">
        <w:rPr>
          <w:rFonts w:ascii="Calibri" w:eastAsia="Calibri" w:hAnsi="Calibri" w:cs="Times New Roman"/>
          <w:sz w:val="24"/>
          <w:szCs w:val="24"/>
          <w:lang w:val="en-US"/>
        </w:rPr>
        <w:t>Jakarta: Pustaka Sinar Harapan</w:t>
      </w:r>
      <w:r>
        <w:rPr>
          <w:rFonts w:ascii="Calibri" w:eastAsia="Calibri" w:hAnsi="Calibri" w:cs="Times New Roman"/>
          <w:sz w:val="24"/>
          <w:szCs w:val="24"/>
        </w:rPr>
        <w:t>.</w:t>
      </w:r>
    </w:p>
    <w:p w:rsidR="00DC3B7B" w:rsidRPr="00FC501C" w:rsidRDefault="00DC3B7B" w:rsidP="00FC501C">
      <w:pPr>
        <w:spacing w:after="0" w:line="240" w:lineRule="auto"/>
        <w:ind w:left="426" w:hanging="426"/>
        <w:jc w:val="both"/>
        <w:rPr>
          <w:rFonts w:ascii="Calibri" w:eastAsia="Calibri" w:hAnsi="Calibri" w:cs="Times New Roman"/>
          <w:sz w:val="24"/>
          <w:szCs w:val="24"/>
        </w:rPr>
      </w:pP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r w:rsidRPr="00FC501C">
        <w:rPr>
          <w:rFonts w:ascii="Calibri" w:eastAsia="Calibri" w:hAnsi="Calibri" w:cs="Times New Roman"/>
          <w:sz w:val="24"/>
          <w:szCs w:val="24"/>
          <w:lang w:val="en-US"/>
        </w:rPr>
        <w:t>David Reza Hermawan. 2013.</w:t>
      </w:r>
      <w:r w:rsidR="00DC3B7B">
        <w:rPr>
          <w:rFonts w:ascii="Calibri" w:eastAsia="Calibri" w:hAnsi="Calibri" w:cs="Times New Roman"/>
          <w:sz w:val="24"/>
          <w:szCs w:val="24"/>
        </w:rPr>
        <w:t xml:space="preserve"> </w:t>
      </w:r>
      <w:r w:rsidRPr="00FC501C">
        <w:rPr>
          <w:rFonts w:ascii="Calibri" w:eastAsia="Calibri" w:hAnsi="Calibri" w:cs="Times New Roman"/>
          <w:i/>
          <w:iCs/>
          <w:sz w:val="24"/>
          <w:szCs w:val="24"/>
          <w:lang w:val="en-US"/>
        </w:rPr>
        <w:t>Persepsi Pemustaka Terhadap Fungsi Pelayanan Referensi Di Kantor Arsip Dan Perpustakaan  Kabupaten Klaten</w:t>
      </w:r>
      <w:r w:rsidRPr="00FC501C">
        <w:rPr>
          <w:rFonts w:ascii="Calibri" w:eastAsia="Calibri" w:hAnsi="Calibri" w:cs="Times New Roman"/>
          <w:sz w:val="24"/>
          <w:szCs w:val="24"/>
          <w:lang w:val="en-US"/>
        </w:rPr>
        <w:t xml:space="preserve"> (skripsi). Yogyakarta: Program Studi Ilmu </w:t>
      </w:r>
      <w:r w:rsidRPr="00FC501C">
        <w:rPr>
          <w:rFonts w:ascii="Calibri" w:eastAsia="Calibri" w:hAnsi="Calibri" w:cs="Times New Roman"/>
          <w:sz w:val="24"/>
          <w:szCs w:val="24"/>
          <w:lang w:val="en-US"/>
        </w:rPr>
        <w:lastRenderedPageBreak/>
        <w:t>Perpustakaan, Fakultas Adab dan Ilmu</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Budaya UIN SunanKalijaga Yogyakarta.</w:t>
      </w:r>
    </w:p>
    <w:p w:rsidR="00FC501C" w:rsidRPr="00FC501C" w:rsidRDefault="00FC501C" w:rsidP="00FC501C">
      <w:pPr>
        <w:spacing w:after="0" w:line="240" w:lineRule="auto"/>
        <w:ind w:left="426" w:hanging="426"/>
        <w:jc w:val="both"/>
        <w:rPr>
          <w:rFonts w:ascii="Calibri" w:eastAsia="Calibri" w:hAnsi="Calibri" w:cs="Times New Roman"/>
          <w:i/>
          <w:iCs/>
          <w:sz w:val="24"/>
          <w:szCs w:val="24"/>
          <w:lang w:val="en-US"/>
        </w:rPr>
      </w:pP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r w:rsidRPr="00FC501C">
        <w:rPr>
          <w:rFonts w:ascii="Calibri" w:eastAsia="Calibri" w:hAnsi="Calibri" w:cs="Times New Roman"/>
          <w:sz w:val="24"/>
          <w:szCs w:val="24"/>
          <w:lang w:val="en-US"/>
        </w:rPr>
        <w:t xml:space="preserve">Didik </w:t>
      </w:r>
      <w:r w:rsidR="00DC3B7B">
        <w:rPr>
          <w:rFonts w:ascii="Calibri" w:eastAsia="Calibri" w:hAnsi="Calibri" w:cs="Times New Roman"/>
          <w:sz w:val="24"/>
          <w:szCs w:val="24"/>
          <w:lang w:val="en-US"/>
        </w:rPr>
        <w:t>Subagia</w:t>
      </w:r>
      <w:r w:rsidRPr="00FC501C">
        <w:rPr>
          <w:rFonts w:ascii="Calibri" w:eastAsia="Calibri" w:hAnsi="Calibri" w:cs="Times New Roman"/>
          <w:sz w:val="24"/>
          <w:szCs w:val="24"/>
          <w:lang w:val="en-US"/>
        </w:rPr>
        <w:t>.</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2010. “</w:t>
      </w:r>
      <w:r w:rsidRPr="00FC501C">
        <w:rPr>
          <w:rFonts w:ascii="Calibri" w:eastAsia="Calibri" w:hAnsi="Calibri" w:cs="Times New Roman"/>
          <w:i/>
          <w:iCs/>
          <w:sz w:val="24"/>
          <w:szCs w:val="24"/>
          <w:lang w:val="en-US"/>
        </w:rPr>
        <w:t>Persepsi Pemustaka Terhadap Kualitas Pelayanan Referensi Di Perpustakaan Daerah Kulon Progo</w:t>
      </w:r>
      <w:r w:rsidR="00261776">
        <w:rPr>
          <w:rFonts w:ascii="Calibri" w:eastAsia="Calibri" w:hAnsi="Calibri" w:cs="Times New Roman"/>
          <w:i/>
          <w:iCs/>
          <w:sz w:val="24"/>
          <w:szCs w:val="24"/>
        </w:rPr>
        <w:t xml:space="preserve"> </w:t>
      </w:r>
      <w:r w:rsidRPr="00FC501C">
        <w:rPr>
          <w:rFonts w:ascii="Calibri" w:eastAsia="Calibri" w:hAnsi="Calibri" w:cs="Times New Roman"/>
          <w:sz w:val="24"/>
          <w:szCs w:val="24"/>
          <w:lang w:val="en-US"/>
        </w:rPr>
        <w:t>(skripsi). Yogyakarta: Program Studi Ilmu Perpustakaan, Fakultas Adab dan Ilmu Budaya UIN Sunan Kalijaga Yogyakarta.</w:t>
      </w:r>
    </w:p>
    <w:p w:rsidR="00FC501C" w:rsidRPr="00FC501C" w:rsidRDefault="00FC501C" w:rsidP="00FC501C">
      <w:pPr>
        <w:spacing w:after="0" w:line="240" w:lineRule="auto"/>
        <w:ind w:left="426" w:hanging="426"/>
        <w:jc w:val="both"/>
        <w:rPr>
          <w:rFonts w:ascii="Calibri" w:eastAsia="Calibri" w:hAnsi="Calibri" w:cs="Times New Roman"/>
          <w:i/>
          <w:iCs/>
          <w:sz w:val="24"/>
          <w:szCs w:val="24"/>
          <w:lang w:val="en-US"/>
        </w:rPr>
      </w:pPr>
    </w:p>
    <w:p w:rsidR="00FC501C" w:rsidRP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Evans,</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G.Edward.</w:t>
      </w:r>
      <w:r w:rsidR="00DC3B7B">
        <w:rPr>
          <w:rFonts w:ascii="Calibri" w:eastAsia="Calibri" w:hAnsi="Calibri" w:cs="Times New Roman"/>
          <w:sz w:val="24"/>
          <w:szCs w:val="24"/>
        </w:rPr>
        <w:t xml:space="preserve"> </w:t>
      </w:r>
      <w:r w:rsidRPr="00FC501C">
        <w:rPr>
          <w:rFonts w:ascii="Calibri" w:eastAsia="Calibri" w:hAnsi="Calibri" w:cs="Times New Roman"/>
          <w:sz w:val="24"/>
          <w:szCs w:val="24"/>
          <w:lang w:val="en-US"/>
        </w:rPr>
        <w:t xml:space="preserve">2009. </w:t>
      </w:r>
      <w:r w:rsidRPr="00FC501C">
        <w:rPr>
          <w:rFonts w:ascii="Calibri" w:eastAsia="Calibri" w:hAnsi="Calibri" w:cs="Times New Roman"/>
          <w:i/>
          <w:iCs/>
          <w:sz w:val="24"/>
          <w:szCs w:val="24"/>
          <w:lang w:val="en-US"/>
        </w:rPr>
        <w:t>Introduction to library public service</w:t>
      </w:r>
      <w:r w:rsidR="00DC3B7B">
        <w:rPr>
          <w:rFonts w:ascii="Calibri" w:eastAsia="Calibri" w:hAnsi="Calibri" w:cs="Times New Roman"/>
          <w:i/>
          <w:iCs/>
          <w:sz w:val="24"/>
          <w:szCs w:val="24"/>
          <w:lang w:val="en-US"/>
        </w:rPr>
        <w:t xml:space="preserve"> </w:t>
      </w:r>
      <w:r w:rsidRPr="00FC501C">
        <w:rPr>
          <w:rFonts w:ascii="Calibri" w:eastAsia="Calibri" w:hAnsi="Calibri" w:cs="Times New Roman"/>
          <w:sz w:val="24"/>
          <w:szCs w:val="24"/>
          <w:lang w:val="en-US"/>
        </w:rPr>
        <w:t>America: Marty Bloomberg</w:t>
      </w:r>
      <w:r w:rsidR="00DC3B7B">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Default="00FC501C" w:rsidP="00FC501C">
      <w:pPr>
        <w:spacing w:after="0" w:line="240" w:lineRule="auto"/>
        <w:ind w:left="426" w:hanging="426"/>
        <w:jc w:val="both"/>
        <w:rPr>
          <w:rFonts w:ascii="Calibri" w:eastAsia="Calibri" w:hAnsi="Calibri" w:cs="Times New Roman"/>
          <w:sz w:val="24"/>
          <w:szCs w:val="24"/>
          <w:lang w:val="en-US"/>
        </w:rPr>
      </w:pPr>
      <w:r w:rsidRPr="00FC501C">
        <w:rPr>
          <w:rFonts w:ascii="Calibri" w:eastAsia="Calibri" w:hAnsi="Calibri" w:cs="Times New Roman"/>
          <w:sz w:val="24"/>
          <w:szCs w:val="24"/>
          <w:lang w:val="en-US"/>
        </w:rPr>
        <w:t xml:space="preserve">Eriyanto. 2007. </w:t>
      </w:r>
      <w:r w:rsidRPr="00FC501C">
        <w:rPr>
          <w:rFonts w:ascii="Calibri" w:eastAsia="Calibri" w:hAnsi="Calibri" w:cs="Times New Roman"/>
          <w:i/>
          <w:iCs/>
          <w:sz w:val="24"/>
          <w:szCs w:val="24"/>
          <w:lang w:val="en-US"/>
        </w:rPr>
        <w:t>Teknik Sampling Analisis</w:t>
      </w:r>
      <w:r w:rsidR="00DC3B7B">
        <w:rPr>
          <w:rFonts w:ascii="Calibri" w:eastAsia="Calibri" w:hAnsi="Calibri" w:cs="Times New Roman"/>
          <w:i/>
          <w:iCs/>
          <w:sz w:val="24"/>
          <w:szCs w:val="24"/>
        </w:rPr>
        <w:t xml:space="preserve"> </w:t>
      </w:r>
      <w:r w:rsidRPr="00FC501C">
        <w:rPr>
          <w:rFonts w:ascii="Calibri" w:eastAsia="Calibri" w:hAnsi="Calibri" w:cs="Times New Roman"/>
          <w:i/>
          <w:iCs/>
          <w:sz w:val="24"/>
          <w:szCs w:val="24"/>
          <w:lang w:val="en-US"/>
        </w:rPr>
        <w:t>Opini</w:t>
      </w:r>
      <w:r w:rsidR="00DC3B7B">
        <w:rPr>
          <w:rFonts w:ascii="Calibri" w:eastAsia="Calibri" w:hAnsi="Calibri" w:cs="Times New Roman"/>
          <w:i/>
          <w:iCs/>
          <w:sz w:val="24"/>
          <w:szCs w:val="24"/>
        </w:rPr>
        <w:t xml:space="preserve"> </w:t>
      </w:r>
      <w:r w:rsidRPr="00FC501C">
        <w:rPr>
          <w:rFonts w:ascii="Calibri" w:eastAsia="Calibri" w:hAnsi="Calibri" w:cs="Times New Roman"/>
          <w:i/>
          <w:iCs/>
          <w:sz w:val="24"/>
          <w:szCs w:val="24"/>
          <w:lang w:val="en-US"/>
        </w:rPr>
        <w:t>Publik.</w:t>
      </w:r>
      <w:r w:rsidR="00DC3B7B">
        <w:rPr>
          <w:rFonts w:ascii="Calibri" w:eastAsia="Calibri" w:hAnsi="Calibri" w:cs="Times New Roman"/>
          <w:i/>
          <w:iCs/>
          <w:sz w:val="24"/>
          <w:szCs w:val="24"/>
        </w:rPr>
        <w:t xml:space="preserve"> </w:t>
      </w:r>
      <w:r w:rsidRPr="00FC501C">
        <w:rPr>
          <w:rFonts w:ascii="Calibri" w:eastAsia="Calibri" w:hAnsi="Calibri" w:cs="Times New Roman"/>
          <w:sz w:val="24"/>
          <w:szCs w:val="24"/>
          <w:lang w:val="en-US"/>
        </w:rPr>
        <w:t xml:space="preserve">Yogyakarta: </w:t>
      </w:r>
      <w:r w:rsidRPr="00FC501C">
        <w:rPr>
          <w:rFonts w:ascii="Calibri" w:eastAsia="Calibri" w:hAnsi="Calibri" w:cs="Times New Roman"/>
          <w:i/>
          <w:iCs/>
          <w:sz w:val="24"/>
          <w:szCs w:val="24"/>
          <w:lang w:val="en-US"/>
        </w:rPr>
        <w:t>LKiS</w:t>
      </w:r>
      <w:r w:rsidRPr="00FC501C">
        <w:rPr>
          <w:rFonts w:ascii="Calibri" w:eastAsia="Calibri" w:hAnsi="Calibri" w:cs="Times New Roman"/>
          <w:sz w:val="24"/>
          <w:szCs w:val="24"/>
          <w:lang w:val="en-US"/>
        </w:rPr>
        <w:t>.</w:t>
      </w:r>
    </w:p>
    <w:p w:rsidR="00261776" w:rsidRPr="00FC501C" w:rsidRDefault="00261776" w:rsidP="00FC501C">
      <w:pPr>
        <w:spacing w:after="0" w:line="240" w:lineRule="auto"/>
        <w:ind w:left="426" w:hanging="426"/>
        <w:jc w:val="both"/>
        <w:rPr>
          <w:rFonts w:ascii="Calibri" w:eastAsia="Calibri" w:hAnsi="Calibri" w:cs="Times New Roman"/>
          <w:sz w:val="24"/>
          <w:szCs w:val="24"/>
          <w:lang w:val="en-US"/>
        </w:rPr>
      </w:pPr>
    </w:p>
    <w:p w:rsidR="00FC501C" w:rsidRP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Irhamny,</w:t>
      </w:r>
      <w:r w:rsidR="00DC3B7B">
        <w:rPr>
          <w:rFonts w:ascii="Calibri" w:eastAsia="Calibri" w:hAnsi="Calibri" w:cs="Times New Roman"/>
          <w:sz w:val="24"/>
          <w:szCs w:val="24"/>
        </w:rPr>
        <w:t xml:space="preserve"> </w:t>
      </w:r>
      <w:r w:rsidR="00DC3B7B">
        <w:rPr>
          <w:rFonts w:ascii="Calibri" w:eastAsia="Calibri" w:hAnsi="Calibri" w:cs="Times New Roman"/>
          <w:sz w:val="24"/>
          <w:szCs w:val="24"/>
          <w:lang w:val="en-US"/>
        </w:rPr>
        <w:t xml:space="preserve">dkk. 2013. </w:t>
      </w:r>
      <w:r w:rsidRPr="00FC501C">
        <w:rPr>
          <w:rFonts w:ascii="Calibri" w:eastAsia="Calibri" w:hAnsi="Calibri" w:cs="Times New Roman"/>
          <w:i/>
          <w:sz w:val="24"/>
          <w:szCs w:val="24"/>
          <w:lang w:val="en-US"/>
        </w:rPr>
        <w:t xml:space="preserve">Guide Book Perpustakaan UIN Sunan Kalijaga Yogyakarta. </w:t>
      </w:r>
      <w:r w:rsidRPr="00FC501C">
        <w:rPr>
          <w:rFonts w:ascii="Calibri" w:eastAsia="Calibri" w:hAnsi="Calibri" w:cs="Times New Roman"/>
          <w:sz w:val="24"/>
          <w:szCs w:val="24"/>
          <w:lang w:val="en-US"/>
        </w:rPr>
        <w:t>Yogyakarta: Perpustakaan UIN Sunan Kalijaga</w:t>
      </w:r>
      <w:r w:rsidR="00DC3B7B">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Lasa ,Hs. 2005. </w:t>
      </w:r>
      <w:r w:rsidRPr="00FC501C">
        <w:rPr>
          <w:rFonts w:ascii="Calibri" w:eastAsia="Calibri" w:hAnsi="Calibri" w:cs="Times New Roman"/>
          <w:i/>
          <w:iCs/>
          <w:sz w:val="24"/>
          <w:szCs w:val="24"/>
          <w:lang w:val="en-US"/>
        </w:rPr>
        <w:t>Manajemen Perpustakaan .</w:t>
      </w:r>
      <w:r w:rsidRPr="00FC501C">
        <w:rPr>
          <w:rFonts w:ascii="Calibri" w:eastAsia="Calibri" w:hAnsi="Calibri" w:cs="Times New Roman"/>
          <w:sz w:val="24"/>
          <w:szCs w:val="24"/>
          <w:lang w:val="en-US"/>
        </w:rPr>
        <w:t>Yogyakarta : Gama Media</w:t>
      </w:r>
      <w:r w:rsidR="00DC3B7B">
        <w:rPr>
          <w:rFonts w:ascii="Calibri" w:eastAsia="Calibri" w:hAnsi="Calibri" w:cs="Times New Roman"/>
          <w:sz w:val="24"/>
          <w:szCs w:val="24"/>
        </w:rPr>
        <w:t>.</w:t>
      </w:r>
    </w:p>
    <w:p w:rsidR="00DC3B7B" w:rsidRPr="00FC501C" w:rsidRDefault="00DC3B7B" w:rsidP="00FC501C">
      <w:pPr>
        <w:spacing w:after="0" w:line="240" w:lineRule="auto"/>
        <w:ind w:left="426" w:hanging="426"/>
        <w:jc w:val="both"/>
        <w:rPr>
          <w:rFonts w:ascii="Calibri" w:eastAsia="Calibri" w:hAnsi="Calibri" w:cs="Times New Roman"/>
          <w:sz w:val="24"/>
          <w:szCs w:val="24"/>
        </w:rPr>
      </w:pPr>
    </w:p>
    <w:p w:rsidR="00FC501C" w:rsidRDefault="00FC501C" w:rsidP="00DC3B7B">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Martoatmojo, Karmidi. 1999. </w:t>
      </w:r>
      <w:r w:rsidRPr="00FC501C">
        <w:rPr>
          <w:rFonts w:ascii="Calibri" w:eastAsia="Calibri" w:hAnsi="Calibri" w:cs="Times New Roman"/>
          <w:i/>
          <w:iCs/>
          <w:sz w:val="24"/>
          <w:szCs w:val="24"/>
          <w:lang w:val="en-US"/>
        </w:rPr>
        <w:t xml:space="preserve">Pelayanan Bahan Pustaka. </w:t>
      </w:r>
      <w:r w:rsidR="00261776">
        <w:rPr>
          <w:rFonts w:ascii="Calibri" w:eastAsia="Calibri" w:hAnsi="Calibri" w:cs="Times New Roman"/>
          <w:sz w:val="24"/>
          <w:szCs w:val="24"/>
          <w:lang w:val="en-US"/>
        </w:rPr>
        <w:t>Jakarta</w:t>
      </w:r>
      <w:r w:rsidRPr="00FC501C">
        <w:rPr>
          <w:rFonts w:ascii="Calibri" w:eastAsia="Calibri" w:hAnsi="Calibri" w:cs="Times New Roman"/>
          <w:sz w:val="24"/>
          <w:szCs w:val="24"/>
          <w:lang w:val="en-US"/>
        </w:rPr>
        <w:t>:</w:t>
      </w:r>
      <w:r w:rsidR="00261776">
        <w:rPr>
          <w:rFonts w:ascii="Calibri" w:eastAsia="Calibri" w:hAnsi="Calibri" w:cs="Times New Roman"/>
          <w:sz w:val="24"/>
          <w:szCs w:val="24"/>
        </w:rPr>
        <w:t xml:space="preserve"> </w:t>
      </w:r>
      <w:r w:rsidRPr="00FC501C">
        <w:rPr>
          <w:rFonts w:ascii="Calibri" w:eastAsia="Calibri" w:hAnsi="Calibri" w:cs="Times New Roman"/>
          <w:sz w:val="24"/>
          <w:szCs w:val="24"/>
          <w:lang w:val="en-US"/>
        </w:rPr>
        <w:t>Universitas Terbuka</w:t>
      </w:r>
      <w:r w:rsidR="00DC3B7B">
        <w:rPr>
          <w:rFonts w:ascii="Calibri" w:eastAsia="Calibri" w:hAnsi="Calibri" w:cs="Times New Roman"/>
          <w:sz w:val="24"/>
          <w:szCs w:val="24"/>
        </w:rPr>
        <w:t>.</w:t>
      </w:r>
    </w:p>
    <w:p w:rsidR="00DC3B7B" w:rsidRPr="00FC501C" w:rsidRDefault="00DC3B7B" w:rsidP="00DC3B7B">
      <w:pPr>
        <w:spacing w:after="0" w:line="240" w:lineRule="auto"/>
        <w:ind w:left="426" w:hanging="426"/>
        <w:jc w:val="both"/>
        <w:rPr>
          <w:rFonts w:ascii="Calibri" w:eastAsia="Calibri" w:hAnsi="Calibri" w:cs="Times New Roman"/>
          <w:sz w:val="24"/>
          <w:szCs w:val="24"/>
        </w:rPr>
      </w:pPr>
    </w:p>
    <w:p w:rsidR="00FC501C" w:rsidRPr="00FC501C" w:rsidRDefault="00FC501C" w:rsidP="00D612A7">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Qalyubi, Syihabuddin,</w:t>
      </w:r>
      <w:r w:rsidR="00D612A7">
        <w:rPr>
          <w:rFonts w:ascii="Calibri" w:eastAsia="Calibri" w:hAnsi="Calibri" w:cs="Times New Roman"/>
          <w:sz w:val="24"/>
          <w:szCs w:val="24"/>
        </w:rPr>
        <w:t xml:space="preserve"> </w:t>
      </w:r>
      <w:r w:rsidRPr="00FC501C">
        <w:rPr>
          <w:rFonts w:ascii="Calibri" w:eastAsia="Calibri" w:hAnsi="Calibri" w:cs="Times New Roman"/>
          <w:sz w:val="24"/>
          <w:szCs w:val="24"/>
          <w:lang w:val="en-US"/>
        </w:rPr>
        <w:t>dkk.</w:t>
      </w:r>
      <w:r w:rsidR="00D612A7">
        <w:rPr>
          <w:rFonts w:ascii="Calibri" w:eastAsia="Calibri" w:hAnsi="Calibri" w:cs="Times New Roman"/>
          <w:sz w:val="24"/>
          <w:szCs w:val="24"/>
        </w:rPr>
        <w:t xml:space="preserve"> </w:t>
      </w:r>
      <w:r w:rsidRPr="00FC501C">
        <w:rPr>
          <w:rFonts w:ascii="Calibri" w:eastAsia="Calibri" w:hAnsi="Calibri" w:cs="Times New Roman"/>
          <w:sz w:val="24"/>
          <w:szCs w:val="24"/>
          <w:lang w:val="en-US"/>
        </w:rPr>
        <w:t xml:space="preserve">2007. </w:t>
      </w:r>
      <w:r w:rsidRPr="00FC501C">
        <w:rPr>
          <w:rFonts w:ascii="Calibri" w:eastAsia="Calibri" w:hAnsi="Calibri" w:cs="Times New Roman"/>
          <w:i/>
          <w:sz w:val="24"/>
          <w:szCs w:val="24"/>
          <w:lang w:val="en-US"/>
        </w:rPr>
        <w:t>Dasar-dasar Ilmu Perpustakaan dan Informasi.</w:t>
      </w:r>
      <w:r w:rsidR="00D612A7">
        <w:rPr>
          <w:rFonts w:ascii="Calibri" w:eastAsia="Calibri" w:hAnsi="Calibri" w:cs="Times New Roman"/>
          <w:sz w:val="24"/>
          <w:szCs w:val="24"/>
          <w:lang w:val="en-US"/>
        </w:rPr>
        <w:t xml:space="preserve"> </w:t>
      </w:r>
      <w:r w:rsidRPr="00FC501C">
        <w:rPr>
          <w:rFonts w:ascii="Calibri" w:eastAsia="Calibri" w:hAnsi="Calibri" w:cs="Times New Roman"/>
          <w:sz w:val="24"/>
          <w:szCs w:val="24"/>
          <w:lang w:val="en-US"/>
        </w:rPr>
        <w:t>Yogyakarta: Jurusan Ilmu Perpustakaan dan Informasi, Fakultas Adab dan Ilmu Budaya</w:t>
      </w:r>
      <w:r w:rsidR="00D612A7">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P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Rahmat, Jalaluddin.</w:t>
      </w:r>
      <w:r w:rsidR="00D612A7">
        <w:rPr>
          <w:rFonts w:ascii="Calibri" w:eastAsia="Calibri" w:hAnsi="Calibri" w:cs="Times New Roman"/>
          <w:sz w:val="24"/>
          <w:szCs w:val="24"/>
        </w:rPr>
        <w:t xml:space="preserve"> </w:t>
      </w:r>
      <w:r w:rsidRPr="00FC501C">
        <w:rPr>
          <w:rFonts w:ascii="Calibri" w:eastAsia="Calibri" w:hAnsi="Calibri" w:cs="Times New Roman"/>
          <w:sz w:val="24"/>
          <w:szCs w:val="24"/>
          <w:lang w:val="en-US"/>
        </w:rPr>
        <w:t xml:space="preserve">2000. </w:t>
      </w:r>
      <w:r w:rsidRPr="00FC501C">
        <w:rPr>
          <w:rFonts w:ascii="Calibri" w:eastAsia="Calibri" w:hAnsi="Calibri" w:cs="Times New Roman"/>
          <w:i/>
          <w:sz w:val="24"/>
          <w:szCs w:val="24"/>
          <w:lang w:val="en-US"/>
        </w:rPr>
        <w:t xml:space="preserve">Metode Penelitian </w:t>
      </w:r>
      <w:r w:rsidR="00D612A7">
        <w:rPr>
          <w:rFonts w:ascii="Calibri" w:eastAsia="Calibri" w:hAnsi="Calibri" w:cs="Times New Roman"/>
          <w:i/>
          <w:sz w:val="24"/>
          <w:szCs w:val="24"/>
          <w:lang w:val="en-US"/>
        </w:rPr>
        <w:t xml:space="preserve">Komunikasi. </w:t>
      </w:r>
      <w:r w:rsidR="00D612A7">
        <w:rPr>
          <w:rFonts w:ascii="Calibri" w:eastAsia="Calibri" w:hAnsi="Calibri" w:cs="Times New Roman"/>
          <w:sz w:val="24"/>
          <w:szCs w:val="24"/>
          <w:lang w:val="en-US"/>
        </w:rPr>
        <w:t xml:space="preserve">Bandung: </w:t>
      </w:r>
      <w:r w:rsidRPr="00FC501C">
        <w:rPr>
          <w:rFonts w:ascii="Calibri" w:eastAsia="Calibri" w:hAnsi="Calibri" w:cs="Times New Roman"/>
          <w:sz w:val="24"/>
          <w:szCs w:val="24"/>
          <w:lang w:val="en-US"/>
        </w:rPr>
        <w:t>Remaja Rosdakarya</w:t>
      </w:r>
      <w:r w:rsidR="00D612A7">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Pr="00D612A7"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Rahman,</w:t>
      </w:r>
      <w:r w:rsidR="00D612A7">
        <w:rPr>
          <w:rFonts w:ascii="Calibri" w:eastAsia="Calibri" w:hAnsi="Calibri" w:cs="Times New Roman"/>
          <w:sz w:val="24"/>
          <w:szCs w:val="24"/>
        </w:rPr>
        <w:t xml:space="preserve"> </w:t>
      </w:r>
      <w:r w:rsidRPr="00FC501C">
        <w:rPr>
          <w:rFonts w:ascii="Calibri" w:eastAsia="Calibri" w:hAnsi="Calibri" w:cs="Times New Roman"/>
          <w:sz w:val="24"/>
          <w:szCs w:val="24"/>
          <w:lang w:val="en-US"/>
        </w:rPr>
        <w:t xml:space="preserve">Abdul. 2009. </w:t>
      </w:r>
      <w:r w:rsidRPr="00FC501C">
        <w:rPr>
          <w:rFonts w:ascii="Calibri" w:eastAsia="Calibri" w:hAnsi="Calibri" w:cs="Times New Roman"/>
          <w:i/>
          <w:iCs/>
          <w:sz w:val="24"/>
          <w:szCs w:val="24"/>
          <w:lang w:val="en-US"/>
        </w:rPr>
        <w:t xml:space="preserve">Pengantar Kepustakaan. </w:t>
      </w:r>
      <w:r w:rsidRPr="00FC501C">
        <w:rPr>
          <w:rFonts w:ascii="Calibri" w:eastAsia="Calibri" w:hAnsi="Calibri" w:cs="Times New Roman"/>
          <w:sz w:val="24"/>
          <w:szCs w:val="24"/>
          <w:lang w:val="en-US"/>
        </w:rPr>
        <w:t>Jakarta: Sagung</w:t>
      </w:r>
      <w:r w:rsidR="00D612A7">
        <w:rPr>
          <w:rFonts w:ascii="Calibri" w:eastAsia="Calibri" w:hAnsi="Calibri" w:cs="Times New Roman"/>
          <w:sz w:val="24"/>
          <w:szCs w:val="24"/>
        </w:rPr>
        <w:t xml:space="preserve"> </w:t>
      </w:r>
      <w:r w:rsidRPr="00FC501C">
        <w:rPr>
          <w:rFonts w:ascii="Calibri" w:eastAsia="Calibri" w:hAnsi="Calibri" w:cs="Times New Roman"/>
          <w:sz w:val="24"/>
          <w:szCs w:val="24"/>
          <w:lang w:val="en-US"/>
        </w:rPr>
        <w:t>Seto</w:t>
      </w:r>
      <w:r w:rsidR="00D612A7">
        <w:rPr>
          <w:rFonts w:ascii="Calibri" w:eastAsia="Calibri" w:hAnsi="Calibri" w:cs="Times New Roman"/>
          <w:sz w:val="24"/>
          <w:szCs w:val="24"/>
        </w:rPr>
        <w:t>.</w:t>
      </w:r>
    </w:p>
    <w:p w:rsidR="00D612A7" w:rsidRPr="00FC501C" w:rsidRDefault="00D612A7" w:rsidP="00FC501C">
      <w:pPr>
        <w:spacing w:after="0" w:line="240" w:lineRule="auto"/>
        <w:ind w:left="426" w:hanging="426"/>
        <w:jc w:val="both"/>
        <w:rPr>
          <w:rFonts w:ascii="Calibri" w:eastAsia="Calibri" w:hAnsi="Calibri" w:cs="Times New Roman"/>
          <w:sz w:val="24"/>
          <w:szCs w:val="24"/>
          <w:lang w:val="en-US"/>
        </w:rPr>
      </w:pPr>
    </w:p>
    <w:p w:rsidR="00FC501C" w:rsidRP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Riduwan. 2010. </w:t>
      </w:r>
      <w:r w:rsidRPr="00FC501C">
        <w:rPr>
          <w:rFonts w:ascii="Calibri" w:eastAsia="Calibri" w:hAnsi="Calibri" w:cs="Times New Roman"/>
          <w:i/>
          <w:iCs/>
          <w:sz w:val="24"/>
          <w:szCs w:val="24"/>
          <w:lang w:val="en-US"/>
        </w:rPr>
        <w:t>Metode dan Teknik Menyusun Proposal</w:t>
      </w:r>
      <w:r w:rsidR="00D612A7">
        <w:rPr>
          <w:rFonts w:ascii="Calibri" w:eastAsia="Calibri" w:hAnsi="Calibri" w:cs="Times New Roman"/>
          <w:i/>
          <w:iCs/>
          <w:sz w:val="24"/>
          <w:szCs w:val="24"/>
        </w:rPr>
        <w:t xml:space="preserve"> </w:t>
      </w:r>
      <w:r w:rsidRPr="00FC501C">
        <w:rPr>
          <w:rFonts w:ascii="Calibri" w:eastAsia="Calibri" w:hAnsi="Calibri" w:cs="Times New Roman"/>
          <w:i/>
          <w:iCs/>
          <w:sz w:val="24"/>
          <w:szCs w:val="24"/>
          <w:lang w:val="en-US"/>
        </w:rPr>
        <w:t>Penelitian.</w:t>
      </w:r>
      <w:r w:rsidRPr="00FC501C">
        <w:rPr>
          <w:rFonts w:ascii="Calibri" w:eastAsia="Calibri" w:hAnsi="Calibri" w:cs="Times New Roman"/>
          <w:sz w:val="24"/>
          <w:szCs w:val="24"/>
          <w:lang w:val="en-US"/>
        </w:rPr>
        <w:t xml:space="preserve"> Bandung:</w:t>
      </w:r>
      <w:r w:rsidR="00D612A7">
        <w:rPr>
          <w:rFonts w:ascii="Calibri" w:eastAsia="Calibri" w:hAnsi="Calibri" w:cs="Times New Roman"/>
          <w:sz w:val="24"/>
          <w:szCs w:val="24"/>
        </w:rPr>
        <w:t xml:space="preserve"> </w:t>
      </w:r>
      <w:r w:rsidRPr="00FC501C">
        <w:rPr>
          <w:rFonts w:ascii="Calibri" w:eastAsia="Calibri" w:hAnsi="Calibri" w:cs="Times New Roman"/>
          <w:sz w:val="24"/>
          <w:szCs w:val="24"/>
          <w:lang w:val="en-US"/>
        </w:rPr>
        <w:t>Alfabeta</w:t>
      </w:r>
      <w:r w:rsidR="00D612A7">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Default="00FC501C" w:rsidP="00D612A7">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Saleh, Abdul Rahman. 20111. </w:t>
      </w:r>
      <w:r w:rsidRPr="00FC501C">
        <w:rPr>
          <w:rFonts w:ascii="Calibri" w:eastAsia="Calibri" w:hAnsi="Calibri" w:cs="Times New Roman"/>
          <w:i/>
          <w:sz w:val="24"/>
          <w:szCs w:val="24"/>
          <w:lang w:val="en-US"/>
        </w:rPr>
        <w:t xml:space="preserve">Manajemen Perpustakaan. </w:t>
      </w:r>
      <w:r w:rsidRPr="00FC501C">
        <w:rPr>
          <w:rFonts w:ascii="Calibri" w:eastAsia="Calibri" w:hAnsi="Calibri" w:cs="Times New Roman"/>
          <w:sz w:val="24"/>
          <w:szCs w:val="24"/>
          <w:lang w:val="en-US"/>
        </w:rPr>
        <w:t>Jakarta: Universitas Terbuka</w:t>
      </w:r>
      <w:r w:rsidR="00D612A7">
        <w:rPr>
          <w:rFonts w:ascii="Calibri" w:eastAsia="Calibri" w:hAnsi="Calibri" w:cs="Times New Roman"/>
          <w:sz w:val="24"/>
          <w:szCs w:val="24"/>
        </w:rPr>
        <w:t>.</w:t>
      </w:r>
    </w:p>
    <w:p w:rsidR="00D612A7" w:rsidRPr="00FC501C" w:rsidRDefault="00D612A7" w:rsidP="00D612A7">
      <w:pPr>
        <w:spacing w:after="0" w:line="240" w:lineRule="auto"/>
        <w:ind w:left="426" w:hanging="426"/>
        <w:jc w:val="both"/>
        <w:rPr>
          <w:rFonts w:ascii="Calibri" w:eastAsia="Calibri" w:hAnsi="Calibri" w:cs="Times New Roman"/>
          <w:sz w:val="24"/>
          <w:szCs w:val="24"/>
        </w:rPr>
      </w:pPr>
    </w:p>
    <w:p w:rsidR="00FC501C" w:rsidRP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Simamora, Bilson. 2008.</w:t>
      </w:r>
      <w:r w:rsidR="00D612A7">
        <w:rPr>
          <w:rFonts w:ascii="Calibri" w:eastAsia="Calibri" w:hAnsi="Calibri" w:cs="Times New Roman"/>
          <w:sz w:val="24"/>
          <w:szCs w:val="24"/>
        </w:rPr>
        <w:t xml:space="preserve"> </w:t>
      </w:r>
      <w:r w:rsidRPr="00FC501C">
        <w:rPr>
          <w:rFonts w:ascii="Calibri" w:eastAsia="Calibri" w:hAnsi="Calibri" w:cs="Times New Roman"/>
          <w:i/>
          <w:iCs/>
          <w:sz w:val="24"/>
          <w:szCs w:val="24"/>
          <w:lang w:val="en-US"/>
        </w:rPr>
        <w:t>Panduan Riset Perilaku Konsumen.</w:t>
      </w:r>
      <w:r w:rsidRPr="00FC501C">
        <w:rPr>
          <w:rFonts w:ascii="Calibri" w:eastAsia="Calibri" w:hAnsi="Calibri" w:cs="Times New Roman"/>
          <w:sz w:val="24"/>
          <w:szCs w:val="24"/>
          <w:lang w:val="en-US"/>
        </w:rPr>
        <w:t xml:space="preserve"> Jakarta: Gramedia Pustaka</w:t>
      </w:r>
      <w:r w:rsidR="00D612A7">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Pr="00FC501C" w:rsidRDefault="00D612A7" w:rsidP="00FC501C">
      <w:pPr>
        <w:spacing w:after="0" w:line="240" w:lineRule="auto"/>
        <w:ind w:left="426" w:hanging="426"/>
        <w:jc w:val="both"/>
        <w:rPr>
          <w:rFonts w:ascii="Calibri" w:eastAsia="Calibri" w:hAnsi="Calibri" w:cs="Times New Roman"/>
          <w:sz w:val="24"/>
          <w:szCs w:val="24"/>
        </w:rPr>
      </w:pPr>
      <w:r>
        <w:rPr>
          <w:rFonts w:ascii="Calibri" w:eastAsia="Calibri" w:hAnsi="Calibri" w:cs="Times New Roman"/>
          <w:sz w:val="24"/>
          <w:szCs w:val="24"/>
          <w:lang w:val="en-US"/>
        </w:rPr>
        <w:t>Soetminah</w:t>
      </w:r>
      <w:r w:rsidR="00FC501C" w:rsidRPr="00FC501C">
        <w:rPr>
          <w:rFonts w:ascii="Calibri" w:eastAsia="Calibri" w:hAnsi="Calibri" w:cs="Times New Roman"/>
          <w:sz w:val="24"/>
          <w:szCs w:val="24"/>
          <w:lang w:val="en-US"/>
        </w:rPr>
        <w:t>.</w:t>
      </w:r>
      <w:r>
        <w:rPr>
          <w:rFonts w:ascii="Calibri" w:eastAsia="Calibri" w:hAnsi="Calibri" w:cs="Times New Roman"/>
          <w:sz w:val="24"/>
          <w:szCs w:val="24"/>
        </w:rPr>
        <w:t xml:space="preserve"> </w:t>
      </w:r>
      <w:r>
        <w:rPr>
          <w:rFonts w:ascii="Calibri" w:eastAsia="Calibri" w:hAnsi="Calibri" w:cs="Times New Roman"/>
          <w:sz w:val="24"/>
          <w:szCs w:val="24"/>
          <w:lang w:val="en-US"/>
        </w:rPr>
        <w:t>1992</w:t>
      </w:r>
      <w:r w:rsidR="00FC501C" w:rsidRPr="00FC501C">
        <w:rPr>
          <w:rFonts w:ascii="Calibri" w:eastAsia="Calibri" w:hAnsi="Calibri" w:cs="Times New Roman"/>
          <w:sz w:val="24"/>
          <w:szCs w:val="24"/>
          <w:lang w:val="en-US"/>
        </w:rPr>
        <w:t>.</w:t>
      </w:r>
      <w:r>
        <w:rPr>
          <w:rFonts w:ascii="Calibri" w:eastAsia="Calibri" w:hAnsi="Calibri" w:cs="Times New Roman"/>
          <w:sz w:val="24"/>
          <w:szCs w:val="24"/>
        </w:rPr>
        <w:t xml:space="preserve"> </w:t>
      </w:r>
      <w:r>
        <w:rPr>
          <w:rFonts w:ascii="Calibri" w:eastAsia="Calibri" w:hAnsi="Calibri" w:cs="Times New Roman"/>
          <w:i/>
          <w:iCs/>
          <w:sz w:val="24"/>
          <w:szCs w:val="24"/>
          <w:lang w:val="en-US"/>
        </w:rPr>
        <w:t>perpustakaan</w:t>
      </w:r>
      <w:r w:rsidR="00FC501C" w:rsidRPr="00FC501C">
        <w:rPr>
          <w:rFonts w:ascii="Calibri" w:eastAsia="Calibri" w:hAnsi="Calibri" w:cs="Times New Roman"/>
          <w:i/>
          <w:iCs/>
          <w:sz w:val="24"/>
          <w:szCs w:val="24"/>
          <w:lang w:val="en-US"/>
        </w:rPr>
        <w:t>,</w:t>
      </w:r>
      <w:r>
        <w:rPr>
          <w:rFonts w:ascii="Calibri" w:eastAsia="Calibri" w:hAnsi="Calibri" w:cs="Times New Roman"/>
          <w:i/>
          <w:iCs/>
          <w:sz w:val="24"/>
          <w:szCs w:val="24"/>
        </w:rPr>
        <w:t xml:space="preserve"> </w:t>
      </w:r>
      <w:r w:rsidR="00FC501C" w:rsidRPr="00FC501C">
        <w:rPr>
          <w:rFonts w:ascii="Calibri" w:eastAsia="Calibri" w:hAnsi="Calibri" w:cs="Times New Roman"/>
          <w:i/>
          <w:iCs/>
          <w:sz w:val="24"/>
          <w:szCs w:val="24"/>
          <w:lang w:val="en-US"/>
        </w:rPr>
        <w:t>kepustakawanan , dan</w:t>
      </w:r>
      <w:r>
        <w:rPr>
          <w:rFonts w:ascii="Calibri" w:eastAsia="Calibri" w:hAnsi="Calibri" w:cs="Times New Roman"/>
          <w:i/>
          <w:iCs/>
          <w:sz w:val="24"/>
          <w:szCs w:val="24"/>
        </w:rPr>
        <w:t xml:space="preserve"> </w:t>
      </w:r>
      <w:r w:rsidR="00FC501C" w:rsidRPr="00FC501C">
        <w:rPr>
          <w:rFonts w:ascii="Calibri" w:eastAsia="Calibri" w:hAnsi="Calibri" w:cs="Times New Roman"/>
          <w:i/>
          <w:iCs/>
          <w:sz w:val="24"/>
          <w:szCs w:val="24"/>
          <w:lang w:val="en-US"/>
        </w:rPr>
        <w:t xml:space="preserve">pustakawan . </w:t>
      </w:r>
      <w:r w:rsidR="00FC501C" w:rsidRPr="00FC501C">
        <w:rPr>
          <w:rFonts w:ascii="Calibri" w:eastAsia="Calibri" w:hAnsi="Calibri" w:cs="Times New Roman"/>
          <w:sz w:val="24"/>
          <w:szCs w:val="24"/>
          <w:lang w:val="en-US"/>
        </w:rPr>
        <w:t>Yogyakarta:</w:t>
      </w:r>
      <w:r>
        <w:rPr>
          <w:rFonts w:ascii="Calibri" w:eastAsia="Calibri" w:hAnsi="Calibri" w:cs="Times New Roman"/>
          <w:sz w:val="24"/>
          <w:szCs w:val="24"/>
        </w:rPr>
        <w:t xml:space="preserve"> </w:t>
      </w:r>
      <w:r w:rsidR="00FC501C" w:rsidRPr="00FC501C">
        <w:rPr>
          <w:rFonts w:ascii="Calibri" w:eastAsia="Calibri" w:hAnsi="Calibri" w:cs="Times New Roman"/>
          <w:sz w:val="24"/>
          <w:szCs w:val="24"/>
          <w:lang w:val="en-US"/>
        </w:rPr>
        <w:t>Kanisius</w:t>
      </w:r>
      <w:r>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D612A7" w:rsidRDefault="00FC501C" w:rsidP="00D612A7">
      <w:pPr>
        <w:tabs>
          <w:tab w:val="left" w:pos="1890"/>
        </w:tabs>
        <w:spacing w:after="0" w:line="240" w:lineRule="auto"/>
        <w:ind w:left="426" w:hanging="426"/>
        <w:jc w:val="both"/>
        <w:rPr>
          <w:rFonts w:ascii="Calibri" w:eastAsia="Calibri" w:hAnsi="Calibri" w:cs="Times New Roman"/>
          <w:sz w:val="24"/>
          <w:szCs w:val="24"/>
          <w:lang w:val="en-US" w:eastAsia="id-ID"/>
        </w:rPr>
      </w:pPr>
      <w:r w:rsidRPr="00FC501C">
        <w:rPr>
          <w:rFonts w:ascii="Calibri" w:eastAsia="Calibri" w:hAnsi="Calibri" w:cs="Times New Roman"/>
          <w:sz w:val="24"/>
          <w:szCs w:val="24"/>
          <w:lang w:val="en-US" w:eastAsia="id-ID"/>
        </w:rPr>
        <w:t xml:space="preserve">Sugiyono. 2009. </w:t>
      </w:r>
      <w:r w:rsidRPr="00FC501C">
        <w:rPr>
          <w:rFonts w:ascii="Calibri" w:eastAsia="Calibri" w:hAnsi="Calibri" w:cs="Times New Roman"/>
          <w:i/>
          <w:sz w:val="24"/>
          <w:szCs w:val="24"/>
          <w:lang w:val="en-US" w:eastAsia="id-ID"/>
        </w:rPr>
        <w:t>Metode Penelitian Kuantitatif Kualitatif</w:t>
      </w:r>
      <w:r w:rsidR="00D612A7">
        <w:rPr>
          <w:rFonts w:ascii="Calibri" w:eastAsia="Calibri" w:hAnsi="Calibri" w:cs="Times New Roman"/>
          <w:i/>
          <w:sz w:val="24"/>
          <w:szCs w:val="24"/>
          <w:lang w:eastAsia="id-ID"/>
        </w:rPr>
        <w:t xml:space="preserve"> </w:t>
      </w:r>
      <w:r w:rsidRPr="00FC501C">
        <w:rPr>
          <w:rFonts w:ascii="Calibri" w:eastAsia="Calibri" w:hAnsi="Calibri" w:cs="Times New Roman"/>
          <w:i/>
          <w:sz w:val="24"/>
          <w:szCs w:val="24"/>
          <w:lang w:val="en-US" w:eastAsia="id-ID"/>
        </w:rPr>
        <w:t xml:space="preserve">dan R &amp; D. </w:t>
      </w:r>
      <w:r w:rsidRPr="00FC501C">
        <w:rPr>
          <w:rFonts w:ascii="Calibri" w:eastAsia="Calibri" w:hAnsi="Calibri" w:cs="Times New Roman"/>
          <w:sz w:val="24"/>
          <w:szCs w:val="24"/>
          <w:lang w:val="en-US" w:eastAsia="id-ID"/>
        </w:rPr>
        <w:t>Bandung: Alfabeta.</w:t>
      </w:r>
    </w:p>
    <w:p w:rsidR="00D612A7" w:rsidRDefault="00D612A7" w:rsidP="00D612A7">
      <w:pPr>
        <w:tabs>
          <w:tab w:val="left" w:pos="1890"/>
        </w:tabs>
        <w:spacing w:after="0" w:line="240" w:lineRule="auto"/>
        <w:ind w:left="426" w:hanging="426"/>
        <w:jc w:val="both"/>
        <w:rPr>
          <w:rFonts w:ascii="Calibri" w:eastAsia="Calibri" w:hAnsi="Calibri" w:cs="Times New Roman"/>
          <w:sz w:val="24"/>
          <w:szCs w:val="24"/>
          <w:lang w:val="en-US" w:eastAsia="id-ID"/>
        </w:rPr>
      </w:pPr>
    </w:p>
    <w:p w:rsidR="006C458F" w:rsidRDefault="006C458F" w:rsidP="00D612A7">
      <w:pPr>
        <w:tabs>
          <w:tab w:val="left" w:pos="1890"/>
        </w:tabs>
        <w:spacing w:after="0" w:line="240" w:lineRule="auto"/>
        <w:ind w:left="426" w:hanging="426"/>
        <w:jc w:val="both"/>
        <w:rPr>
          <w:rFonts w:ascii="Calibri" w:eastAsia="Calibri" w:hAnsi="Calibri" w:cs="Times New Roman"/>
          <w:sz w:val="24"/>
          <w:szCs w:val="24"/>
          <w:lang w:val="en-US" w:eastAsia="id-ID"/>
        </w:rPr>
      </w:pPr>
    </w:p>
    <w:p w:rsidR="00FC501C" w:rsidRPr="00FC501C" w:rsidRDefault="00FC501C" w:rsidP="00D612A7">
      <w:pPr>
        <w:tabs>
          <w:tab w:val="left" w:pos="1890"/>
        </w:tabs>
        <w:spacing w:after="0" w:line="240" w:lineRule="auto"/>
        <w:ind w:left="426" w:hanging="426"/>
        <w:jc w:val="both"/>
        <w:rPr>
          <w:rFonts w:ascii="Calibri" w:eastAsia="Calibri" w:hAnsi="Calibri" w:cs="Times New Roman"/>
          <w:sz w:val="24"/>
          <w:szCs w:val="24"/>
          <w:lang w:val="en-US" w:eastAsia="id-ID"/>
        </w:rPr>
      </w:pPr>
      <w:r w:rsidRPr="00FC501C">
        <w:rPr>
          <w:rFonts w:ascii="Calibri" w:eastAsia="Calibri" w:hAnsi="Calibri" w:cs="Times New Roman"/>
          <w:sz w:val="24"/>
          <w:szCs w:val="24"/>
          <w:lang w:val="en-US" w:eastAsia="id-ID"/>
        </w:rPr>
        <w:t xml:space="preserve">-------------. 2010. </w:t>
      </w:r>
      <w:r w:rsidRPr="00FC501C">
        <w:rPr>
          <w:rFonts w:ascii="Calibri" w:eastAsia="Calibri" w:hAnsi="Calibri" w:cs="Times New Roman"/>
          <w:i/>
          <w:iCs/>
          <w:sz w:val="24"/>
          <w:szCs w:val="24"/>
          <w:lang w:val="en-US" w:eastAsia="id-ID"/>
        </w:rPr>
        <w:t xml:space="preserve">Statistika untuk Penelitian. </w:t>
      </w:r>
      <w:r w:rsidRPr="00FC501C">
        <w:rPr>
          <w:rFonts w:ascii="Calibri" w:eastAsia="Calibri" w:hAnsi="Calibri" w:cs="Times New Roman"/>
          <w:sz w:val="24"/>
          <w:szCs w:val="24"/>
          <w:lang w:val="en-US" w:eastAsia="id-ID"/>
        </w:rPr>
        <w:t>Bandung: Alfabeta.</w:t>
      </w:r>
    </w:p>
    <w:p w:rsidR="00FC501C" w:rsidRPr="00FC501C" w:rsidRDefault="00FC501C" w:rsidP="00FC501C">
      <w:pPr>
        <w:tabs>
          <w:tab w:val="left" w:pos="1890"/>
        </w:tabs>
        <w:spacing w:after="0" w:line="240" w:lineRule="auto"/>
        <w:ind w:left="426" w:hanging="426"/>
        <w:jc w:val="both"/>
        <w:rPr>
          <w:rFonts w:ascii="Calibri" w:eastAsia="Calibri" w:hAnsi="Calibri" w:cs="Times New Roman"/>
          <w:sz w:val="24"/>
          <w:szCs w:val="24"/>
          <w:lang w:val="en-US" w:eastAsia="id-ID"/>
        </w:rPr>
      </w:pPr>
    </w:p>
    <w:p w:rsidR="00FC501C" w:rsidRPr="00FC501C" w:rsidRDefault="00D612A7" w:rsidP="00FC501C">
      <w:pPr>
        <w:tabs>
          <w:tab w:val="left" w:pos="1890"/>
        </w:tabs>
        <w:spacing w:after="0" w:line="240" w:lineRule="auto"/>
        <w:ind w:left="426" w:hanging="426"/>
        <w:jc w:val="both"/>
        <w:rPr>
          <w:rFonts w:ascii="Calibri" w:eastAsia="Calibri" w:hAnsi="Calibri" w:cs="Times New Roman"/>
          <w:sz w:val="24"/>
          <w:szCs w:val="24"/>
          <w:lang w:eastAsia="id-ID"/>
        </w:rPr>
      </w:pPr>
      <w:r>
        <w:rPr>
          <w:rFonts w:ascii="Calibri" w:eastAsia="Calibri" w:hAnsi="Calibri" w:cs="Times New Roman"/>
          <w:sz w:val="24"/>
          <w:szCs w:val="24"/>
          <w:lang w:val="en-US" w:eastAsia="id-ID"/>
        </w:rPr>
        <w:t xml:space="preserve">-------------. </w:t>
      </w:r>
      <w:r w:rsidR="00FC501C" w:rsidRPr="00FC501C">
        <w:rPr>
          <w:rFonts w:ascii="Calibri" w:eastAsia="Calibri" w:hAnsi="Calibri" w:cs="Times New Roman"/>
          <w:sz w:val="24"/>
          <w:szCs w:val="24"/>
          <w:lang w:val="en-US" w:eastAsia="id-ID"/>
        </w:rPr>
        <w:t xml:space="preserve">2013. </w:t>
      </w:r>
      <w:r w:rsidR="00FC501C" w:rsidRPr="00FC501C">
        <w:rPr>
          <w:rFonts w:ascii="Calibri" w:eastAsia="Calibri" w:hAnsi="Calibri" w:cs="Times New Roman"/>
          <w:i/>
          <w:iCs/>
          <w:sz w:val="24"/>
          <w:szCs w:val="24"/>
          <w:lang w:val="en-US" w:eastAsia="id-ID"/>
        </w:rPr>
        <w:t xml:space="preserve">Methode Penelitian </w:t>
      </w:r>
      <w:r>
        <w:rPr>
          <w:rFonts w:ascii="Calibri" w:eastAsia="Calibri" w:hAnsi="Calibri" w:cs="Times New Roman"/>
          <w:i/>
          <w:iCs/>
          <w:sz w:val="24"/>
          <w:szCs w:val="24"/>
          <w:lang w:val="en-US" w:eastAsia="id-ID"/>
        </w:rPr>
        <w:t>Kombinasi (Mixe</w:t>
      </w:r>
      <w:r w:rsidR="00FC501C" w:rsidRPr="00FC501C">
        <w:rPr>
          <w:rFonts w:ascii="Calibri" w:eastAsia="Calibri" w:hAnsi="Calibri" w:cs="Times New Roman"/>
          <w:i/>
          <w:iCs/>
          <w:sz w:val="24"/>
          <w:szCs w:val="24"/>
          <w:lang w:val="en-US" w:eastAsia="id-ID"/>
        </w:rPr>
        <w:t xml:space="preserve">d Methods). </w:t>
      </w:r>
      <w:r w:rsidR="00FC501C" w:rsidRPr="00FC501C">
        <w:rPr>
          <w:rFonts w:ascii="Calibri" w:eastAsia="Calibri" w:hAnsi="Calibri" w:cs="Times New Roman"/>
          <w:sz w:val="24"/>
          <w:szCs w:val="24"/>
          <w:lang w:val="en-US" w:eastAsia="id-ID"/>
        </w:rPr>
        <w:t>Bandung: Alfabeta</w:t>
      </w:r>
      <w:r>
        <w:rPr>
          <w:rFonts w:ascii="Calibri" w:eastAsia="Calibri" w:hAnsi="Calibri" w:cs="Times New Roman"/>
          <w:sz w:val="24"/>
          <w:szCs w:val="24"/>
          <w:lang w:eastAsia="id-ID"/>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Sulistyo- Basuki. 1993. </w:t>
      </w:r>
      <w:r w:rsidRPr="00FC501C">
        <w:rPr>
          <w:rFonts w:ascii="Calibri" w:eastAsia="Calibri" w:hAnsi="Calibri" w:cs="Times New Roman"/>
          <w:i/>
          <w:iCs/>
          <w:sz w:val="24"/>
          <w:szCs w:val="24"/>
          <w:lang w:val="en-US"/>
        </w:rPr>
        <w:t xml:space="preserve">Pengantar ilmu perpustakaan. </w:t>
      </w:r>
      <w:r w:rsidRPr="00FC501C">
        <w:rPr>
          <w:rFonts w:ascii="Calibri" w:eastAsia="Calibri" w:hAnsi="Calibri" w:cs="Times New Roman"/>
          <w:sz w:val="24"/>
          <w:szCs w:val="24"/>
          <w:lang w:val="en-US"/>
        </w:rPr>
        <w:t>Jakarta :</w:t>
      </w:r>
      <w:r w:rsidR="00D612A7">
        <w:rPr>
          <w:rFonts w:ascii="Calibri" w:eastAsia="Calibri" w:hAnsi="Calibri" w:cs="Times New Roman"/>
          <w:sz w:val="24"/>
          <w:szCs w:val="24"/>
        </w:rPr>
        <w:t xml:space="preserve"> </w:t>
      </w:r>
      <w:r w:rsidRPr="00FC501C">
        <w:rPr>
          <w:rFonts w:ascii="Calibri" w:eastAsia="Calibri" w:hAnsi="Calibri" w:cs="Times New Roman"/>
          <w:sz w:val="24"/>
          <w:szCs w:val="24"/>
          <w:lang w:val="en-US"/>
        </w:rPr>
        <w:t>Gramedia</w:t>
      </w:r>
      <w:r w:rsidR="00D612A7">
        <w:rPr>
          <w:rFonts w:ascii="Calibri" w:eastAsia="Calibri" w:hAnsi="Calibri" w:cs="Times New Roman"/>
          <w:sz w:val="24"/>
          <w:szCs w:val="24"/>
        </w:rPr>
        <w:t>.</w:t>
      </w:r>
    </w:p>
    <w:p w:rsidR="00D612A7" w:rsidRPr="00FC501C" w:rsidRDefault="00D612A7" w:rsidP="00FC501C">
      <w:pPr>
        <w:spacing w:after="0" w:line="240" w:lineRule="auto"/>
        <w:ind w:left="426" w:hanging="426"/>
        <w:jc w:val="both"/>
        <w:rPr>
          <w:rFonts w:ascii="Calibri" w:eastAsia="Calibri" w:hAnsi="Calibri" w:cs="Times New Roman"/>
          <w:sz w:val="24"/>
          <w:szCs w:val="24"/>
        </w:rPr>
      </w:pPr>
    </w:p>
    <w:p w:rsidR="00FC501C" w:rsidRP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Sutarno, NS. 2006. </w:t>
      </w:r>
      <w:r w:rsidRPr="00FC501C">
        <w:rPr>
          <w:rFonts w:ascii="Calibri" w:eastAsia="Calibri" w:hAnsi="Calibri" w:cs="Times New Roman"/>
          <w:i/>
          <w:sz w:val="24"/>
          <w:szCs w:val="24"/>
          <w:lang w:val="en-US"/>
        </w:rPr>
        <w:t xml:space="preserve">Manajemen </w:t>
      </w:r>
      <w:r w:rsidR="00D612A7">
        <w:rPr>
          <w:rFonts w:ascii="Calibri" w:eastAsia="Calibri" w:hAnsi="Calibri" w:cs="Times New Roman"/>
          <w:i/>
          <w:sz w:val="24"/>
          <w:szCs w:val="24"/>
          <w:lang w:val="en-US"/>
        </w:rPr>
        <w:t>Perpustakaan</w:t>
      </w:r>
      <w:r w:rsidRPr="00FC501C">
        <w:rPr>
          <w:rFonts w:ascii="Calibri" w:eastAsia="Calibri" w:hAnsi="Calibri" w:cs="Times New Roman"/>
          <w:i/>
          <w:sz w:val="24"/>
          <w:szCs w:val="24"/>
          <w:lang w:val="en-US"/>
        </w:rPr>
        <w:t>:</w:t>
      </w:r>
      <w:r w:rsidR="00D612A7">
        <w:rPr>
          <w:rFonts w:ascii="Calibri" w:eastAsia="Calibri" w:hAnsi="Calibri" w:cs="Times New Roman"/>
          <w:i/>
          <w:sz w:val="24"/>
          <w:szCs w:val="24"/>
        </w:rPr>
        <w:t xml:space="preserve"> </w:t>
      </w:r>
      <w:r w:rsidRPr="00FC501C">
        <w:rPr>
          <w:rFonts w:ascii="Calibri" w:eastAsia="Calibri" w:hAnsi="Calibri" w:cs="Times New Roman"/>
          <w:i/>
          <w:sz w:val="24"/>
          <w:szCs w:val="24"/>
          <w:lang w:val="en-US"/>
        </w:rPr>
        <w:t xml:space="preserve">Suatu Pendekatan Praktik. </w:t>
      </w:r>
      <w:r w:rsidRPr="00FC501C">
        <w:rPr>
          <w:rFonts w:ascii="Calibri" w:eastAsia="Calibri" w:hAnsi="Calibri" w:cs="Times New Roman"/>
          <w:sz w:val="24"/>
          <w:szCs w:val="24"/>
          <w:lang w:val="en-US"/>
        </w:rPr>
        <w:t>Jakarta: Sagung Seto</w:t>
      </w:r>
      <w:r w:rsidR="00D612A7">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r w:rsidRPr="00FC501C">
        <w:rPr>
          <w:rFonts w:ascii="Calibri" w:eastAsia="Calibri" w:hAnsi="Calibri" w:cs="Times New Roman"/>
          <w:sz w:val="24"/>
          <w:szCs w:val="24"/>
          <w:lang w:val="en-US"/>
        </w:rPr>
        <w:t>Suwarno, Wiji.</w:t>
      </w:r>
      <w:r w:rsidR="00D612A7">
        <w:rPr>
          <w:rFonts w:ascii="Calibri" w:eastAsia="Calibri" w:hAnsi="Calibri" w:cs="Times New Roman"/>
          <w:sz w:val="24"/>
          <w:szCs w:val="24"/>
        </w:rPr>
        <w:t xml:space="preserve"> </w:t>
      </w:r>
      <w:r w:rsidRPr="00FC501C">
        <w:rPr>
          <w:rFonts w:ascii="Calibri" w:eastAsia="Calibri" w:hAnsi="Calibri" w:cs="Times New Roman"/>
          <w:sz w:val="24"/>
          <w:szCs w:val="24"/>
          <w:lang w:val="en-US"/>
        </w:rPr>
        <w:t xml:space="preserve">2010. </w:t>
      </w:r>
      <w:r w:rsidRPr="00FC501C">
        <w:rPr>
          <w:rFonts w:ascii="Calibri" w:eastAsia="Calibri" w:hAnsi="Calibri" w:cs="Times New Roman"/>
          <w:i/>
          <w:iCs/>
          <w:sz w:val="24"/>
          <w:szCs w:val="24"/>
          <w:lang w:val="en-US"/>
        </w:rPr>
        <w:t xml:space="preserve">Pengetahuan Dasar Kepustakaan. </w:t>
      </w:r>
      <w:r w:rsidRPr="00FC501C">
        <w:rPr>
          <w:rFonts w:ascii="Calibri" w:eastAsia="Calibri" w:hAnsi="Calibri" w:cs="Times New Roman"/>
          <w:sz w:val="24"/>
          <w:szCs w:val="24"/>
          <w:lang w:val="en-US"/>
        </w:rPr>
        <w:t>Bogor: Penerbit Ghalia Indonesia.</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 2009. </w:t>
      </w:r>
      <w:r w:rsidRPr="00FC501C">
        <w:rPr>
          <w:rFonts w:ascii="Calibri" w:eastAsia="Calibri" w:hAnsi="Calibri" w:cs="Times New Roman"/>
          <w:i/>
          <w:iCs/>
          <w:sz w:val="24"/>
          <w:szCs w:val="24"/>
          <w:lang w:val="en-US"/>
        </w:rPr>
        <w:t xml:space="preserve">Psikologi Perpustakaan. </w:t>
      </w:r>
      <w:r w:rsidRPr="00FC501C">
        <w:rPr>
          <w:rFonts w:ascii="Calibri" w:eastAsia="Calibri" w:hAnsi="Calibri" w:cs="Times New Roman"/>
          <w:sz w:val="24"/>
          <w:szCs w:val="24"/>
          <w:lang w:val="en-US"/>
        </w:rPr>
        <w:t>Jakarta: Sagung Seto</w:t>
      </w:r>
      <w:r w:rsidR="00D612A7">
        <w:rPr>
          <w:rFonts w:ascii="Calibri" w:eastAsia="Calibri" w:hAnsi="Calibri" w:cs="Times New Roman"/>
          <w:sz w:val="24"/>
          <w:szCs w:val="24"/>
        </w:rPr>
        <w:t>.</w:t>
      </w:r>
    </w:p>
    <w:p w:rsidR="00D612A7" w:rsidRPr="00FC501C" w:rsidRDefault="00D612A7" w:rsidP="00FC501C">
      <w:pPr>
        <w:spacing w:after="0" w:line="240" w:lineRule="auto"/>
        <w:ind w:left="426" w:hanging="426"/>
        <w:jc w:val="both"/>
        <w:rPr>
          <w:rFonts w:ascii="Calibri" w:eastAsia="Calibri" w:hAnsi="Calibri" w:cs="Times New Roman"/>
          <w:sz w:val="24"/>
          <w:szCs w:val="24"/>
        </w:rPr>
      </w:pPr>
    </w:p>
    <w:p w:rsidR="00FC501C" w:rsidRPr="00FC501C" w:rsidRDefault="00FC501C" w:rsidP="00FC501C">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 2010. </w:t>
      </w:r>
      <w:r w:rsidRPr="00FC501C">
        <w:rPr>
          <w:rFonts w:ascii="Calibri" w:eastAsia="Calibri" w:hAnsi="Calibri" w:cs="Times New Roman"/>
          <w:i/>
          <w:iCs/>
          <w:sz w:val="24"/>
          <w:szCs w:val="24"/>
          <w:lang w:val="en-US"/>
        </w:rPr>
        <w:t>Ilmu Perpustakaan &amp;</w:t>
      </w:r>
      <w:r w:rsidR="00D612A7">
        <w:rPr>
          <w:rFonts w:ascii="Calibri" w:eastAsia="Calibri" w:hAnsi="Calibri" w:cs="Times New Roman"/>
          <w:i/>
          <w:iCs/>
          <w:sz w:val="24"/>
          <w:szCs w:val="24"/>
        </w:rPr>
        <w:t xml:space="preserve"> </w:t>
      </w:r>
      <w:r w:rsidRPr="00FC501C">
        <w:rPr>
          <w:rFonts w:ascii="Calibri" w:eastAsia="Calibri" w:hAnsi="Calibri" w:cs="Times New Roman"/>
          <w:i/>
          <w:iCs/>
          <w:sz w:val="24"/>
          <w:szCs w:val="24"/>
          <w:lang w:val="en-US"/>
        </w:rPr>
        <w:t>Kode Etik Pustakawan.</w:t>
      </w:r>
      <w:r w:rsidRPr="00FC501C">
        <w:rPr>
          <w:rFonts w:ascii="Calibri" w:eastAsia="Calibri" w:hAnsi="Calibri" w:cs="Times New Roman"/>
          <w:sz w:val="24"/>
          <w:szCs w:val="24"/>
          <w:lang w:val="en-US"/>
        </w:rPr>
        <w:t xml:space="preserve"> Yogyakarta: Ar-Ruzz Media</w:t>
      </w:r>
      <w:r w:rsidR="00D612A7">
        <w:rPr>
          <w:rFonts w:ascii="Calibri" w:eastAsia="Calibri" w:hAnsi="Calibri" w:cs="Times New Roman"/>
          <w:sz w:val="24"/>
          <w:szCs w:val="24"/>
        </w:rPr>
        <w:t>.</w:t>
      </w:r>
    </w:p>
    <w:p w:rsidR="00FC501C" w:rsidRPr="00FC501C" w:rsidRDefault="00FC501C" w:rsidP="00FC501C">
      <w:pPr>
        <w:spacing w:after="0" w:line="240" w:lineRule="auto"/>
        <w:ind w:left="426" w:hanging="426"/>
        <w:jc w:val="both"/>
        <w:rPr>
          <w:rFonts w:ascii="Calibri" w:eastAsia="Calibri" w:hAnsi="Calibri" w:cs="Times New Roman"/>
          <w:sz w:val="24"/>
          <w:szCs w:val="24"/>
          <w:lang w:val="en-US"/>
        </w:rPr>
      </w:pPr>
    </w:p>
    <w:p w:rsidR="00960F25" w:rsidRPr="003251AF" w:rsidRDefault="00FC501C" w:rsidP="003251AF">
      <w:pPr>
        <w:spacing w:after="0" w:line="240" w:lineRule="auto"/>
        <w:ind w:left="426" w:hanging="426"/>
        <w:jc w:val="both"/>
        <w:rPr>
          <w:rFonts w:ascii="Calibri" w:eastAsia="Calibri" w:hAnsi="Calibri" w:cs="Times New Roman"/>
          <w:sz w:val="24"/>
          <w:szCs w:val="24"/>
        </w:rPr>
      </w:pPr>
      <w:r w:rsidRPr="00FC501C">
        <w:rPr>
          <w:rFonts w:ascii="Calibri" w:eastAsia="Calibri" w:hAnsi="Calibri" w:cs="Times New Roman"/>
          <w:sz w:val="24"/>
          <w:szCs w:val="24"/>
          <w:lang w:val="en-US"/>
        </w:rPr>
        <w:t xml:space="preserve">Widyawan, Rosa. 2012. </w:t>
      </w:r>
      <w:r w:rsidRPr="00FC501C">
        <w:rPr>
          <w:rFonts w:ascii="Calibri" w:eastAsia="Calibri" w:hAnsi="Calibri" w:cs="Times New Roman"/>
          <w:i/>
          <w:iCs/>
          <w:sz w:val="24"/>
          <w:szCs w:val="24"/>
          <w:lang w:val="en-US"/>
        </w:rPr>
        <w:t xml:space="preserve">Pelayanan Referensi Berawal Dari Senyuman. </w:t>
      </w:r>
      <w:r w:rsidRPr="00FC501C">
        <w:rPr>
          <w:rFonts w:ascii="Calibri" w:eastAsia="Calibri" w:hAnsi="Calibri" w:cs="Times New Roman"/>
          <w:sz w:val="24"/>
          <w:szCs w:val="24"/>
          <w:lang w:val="en-US"/>
        </w:rPr>
        <w:t>Bandung: CV Bahtera Ilmu.</w:t>
      </w:r>
      <w:bookmarkStart w:id="0" w:name="_GoBack"/>
      <w:bookmarkEnd w:id="0"/>
    </w:p>
    <w:sectPr w:rsidR="00960F25" w:rsidRPr="003251AF" w:rsidSect="003251AF">
      <w:type w:val="continuous"/>
      <w:pgSz w:w="11906" w:h="16838" w:code="9"/>
      <w:pgMar w:top="1701" w:right="1134" w:bottom="1701" w:left="1134" w:header="709" w:footer="709" w:gutter="0"/>
      <w:pgNumType w:start="9"/>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8D" w:rsidRDefault="001B6C8D" w:rsidP="00F63EB1">
      <w:pPr>
        <w:spacing w:after="0" w:line="240" w:lineRule="auto"/>
      </w:pPr>
      <w:r>
        <w:separator/>
      </w:r>
    </w:p>
  </w:endnote>
  <w:endnote w:type="continuationSeparator" w:id="0">
    <w:p w:rsidR="001B6C8D" w:rsidRDefault="001B6C8D" w:rsidP="00F6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51204"/>
      <w:docPartObj>
        <w:docPartGallery w:val="Page Numbers (Bottom of Page)"/>
        <w:docPartUnique/>
      </w:docPartObj>
    </w:sdtPr>
    <w:sdtContent>
      <w:p w:rsidR="003251AF" w:rsidRDefault="003251AF">
        <w:pPr>
          <w:pStyle w:val="Footer"/>
          <w:jc w:val="center"/>
        </w:pPr>
        <w:r>
          <w:t>[</w:t>
        </w:r>
        <w:r>
          <w:fldChar w:fldCharType="begin"/>
        </w:r>
        <w:r>
          <w:instrText xml:space="preserve"> PAGE   \* MERGEFORMAT </w:instrText>
        </w:r>
        <w:r>
          <w:fldChar w:fldCharType="separate"/>
        </w:r>
        <w:r>
          <w:rPr>
            <w:noProof/>
          </w:rPr>
          <w:t>20</w:t>
        </w:r>
        <w:r>
          <w:rPr>
            <w:noProof/>
          </w:rPr>
          <w:fldChar w:fldCharType="end"/>
        </w:r>
        <w:r>
          <w:t>]</w:t>
        </w:r>
      </w:p>
    </w:sdtContent>
  </w:sdt>
  <w:p w:rsidR="00F63EB1" w:rsidRDefault="00F63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8D" w:rsidRDefault="001B6C8D" w:rsidP="00F63EB1">
      <w:pPr>
        <w:spacing w:after="0" w:line="240" w:lineRule="auto"/>
      </w:pPr>
      <w:r>
        <w:separator/>
      </w:r>
    </w:p>
  </w:footnote>
  <w:footnote w:type="continuationSeparator" w:id="0">
    <w:p w:rsidR="001B6C8D" w:rsidRDefault="001B6C8D" w:rsidP="00F63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0A93"/>
    <w:multiLevelType w:val="hybridMultilevel"/>
    <w:tmpl w:val="D7928E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A33D19"/>
    <w:multiLevelType w:val="hybridMultilevel"/>
    <w:tmpl w:val="63F897B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0C63F3"/>
    <w:multiLevelType w:val="hybridMultilevel"/>
    <w:tmpl w:val="2CE48666"/>
    <w:lvl w:ilvl="0" w:tplc="12B64DA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C047510"/>
    <w:multiLevelType w:val="hybridMultilevel"/>
    <w:tmpl w:val="6AB6252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BB3D1E"/>
    <w:multiLevelType w:val="multilevel"/>
    <w:tmpl w:val="C4E283B8"/>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4A4266E"/>
    <w:multiLevelType w:val="hybridMultilevel"/>
    <w:tmpl w:val="10641284"/>
    <w:lvl w:ilvl="0" w:tplc="1F763B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E135E2"/>
    <w:multiLevelType w:val="hybridMultilevel"/>
    <w:tmpl w:val="DD7A0A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C37396"/>
    <w:multiLevelType w:val="hybridMultilevel"/>
    <w:tmpl w:val="0E56530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B44D6A"/>
    <w:multiLevelType w:val="hybridMultilevel"/>
    <w:tmpl w:val="51F6CE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79D58B8"/>
    <w:multiLevelType w:val="hybridMultilevel"/>
    <w:tmpl w:val="FFC60640"/>
    <w:lvl w:ilvl="0" w:tplc="AEF43134">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0">
    <w:nsid w:val="597778EF"/>
    <w:multiLevelType w:val="hybridMultilevel"/>
    <w:tmpl w:val="695EAEBA"/>
    <w:lvl w:ilvl="0" w:tplc="04210019">
      <w:start w:val="1"/>
      <w:numFmt w:val="lowerLetter"/>
      <w:lvlText w:val="%1."/>
      <w:lvlJc w:val="left"/>
      <w:pPr>
        <w:ind w:left="1146" w:hanging="360"/>
      </w:pPr>
    </w:lvl>
    <w:lvl w:ilvl="1" w:tplc="9E62AD22">
      <w:start w:val="1"/>
      <w:numFmt w:val="decimal"/>
      <w:lvlText w:val="%2."/>
      <w:lvlJc w:val="left"/>
      <w:pPr>
        <w:ind w:left="2310" w:hanging="804"/>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61D32AF8"/>
    <w:multiLevelType w:val="multilevel"/>
    <w:tmpl w:val="5032F908"/>
    <w:lvl w:ilvl="0">
      <w:start w:val="1"/>
      <w:numFmt w:val="lowerLetter"/>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2482E16"/>
    <w:multiLevelType w:val="hybridMultilevel"/>
    <w:tmpl w:val="BD18C04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7B61B8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29741C"/>
    <w:multiLevelType w:val="hybridMultilevel"/>
    <w:tmpl w:val="B77238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7F5A54"/>
    <w:multiLevelType w:val="hybridMultilevel"/>
    <w:tmpl w:val="0DA028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065420"/>
    <w:multiLevelType w:val="hybridMultilevel"/>
    <w:tmpl w:val="19B81E7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73170348"/>
    <w:multiLevelType w:val="hybridMultilevel"/>
    <w:tmpl w:val="A9C21820"/>
    <w:lvl w:ilvl="0" w:tplc="CF1CF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6F37AD"/>
    <w:multiLevelType w:val="hybridMultilevel"/>
    <w:tmpl w:val="3BBC02EE"/>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5"/>
  </w:num>
  <w:num w:numId="3">
    <w:abstractNumId w:val="0"/>
  </w:num>
  <w:num w:numId="4">
    <w:abstractNumId w:val="14"/>
  </w:num>
  <w:num w:numId="5">
    <w:abstractNumId w:val="7"/>
  </w:num>
  <w:num w:numId="6">
    <w:abstractNumId w:val="3"/>
  </w:num>
  <w:num w:numId="7">
    <w:abstractNumId w:val="10"/>
  </w:num>
  <w:num w:numId="8">
    <w:abstractNumId w:val="1"/>
  </w:num>
  <w:num w:numId="9">
    <w:abstractNumId w:val="6"/>
  </w:num>
  <w:num w:numId="10">
    <w:abstractNumId w:val="12"/>
  </w:num>
  <w:num w:numId="11">
    <w:abstractNumId w:val="2"/>
  </w:num>
  <w:num w:numId="12">
    <w:abstractNumId w:val="8"/>
  </w:num>
  <w:num w:numId="13">
    <w:abstractNumId w:val="16"/>
  </w:num>
  <w:num w:numId="14">
    <w:abstractNumId w:val="5"/>
  </w:num>
  <w:num w:numId="15">
    <w:abstractNumId w:val="4"/>
  </w:num>
  <w:num w:numId="16">
    <w:abstractNumId w:val="11"/>
  </w:num>
  <w:num w:numId="17">
    <w:abstractNumId w:val="17"/>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0A"/>
    <w:rsid w:val="00061552"/>
    <w:rsid w:val="000827ED"/>
    <w:rsid w:val="000B6B7B"/>
    <w:rsid w:val="000C62C9"/>
    <w:rsid w:val="001665FF"/>
    <w:rsid w:val="001B6C8D"/>
    <w:rsid w:val="00261776"/>
    <w:rsid w:val="002F6D2E"/>
    <w:rsid w:val="003251AF"/>
    <w:rsid w:val="003C614E"/>
    <w:rsid w:val="004109F8"/>
    <w:rsid w:val="0042241F"/>
    <w:rsid w:val="004E07A3"/>
    <w:rsid w:val="005A7909"/>
    <w:rsid w:val="005D3727"/>
    <w:rsid w:val="00656B77"/>
    <w:rsid w:val="006C458F"/>
    <w:rsid w:val="007D5D17"/>
    <w:rsid w:val="00812B86"/>
    <w:rsid w:val="00943687"/>
    <w:rsid w:val="00960F25"/>
    <w:rsid w:val="009C055A"/>
    <w:rsid w:val="009F6719"/>
    <w:rsid w:val="00A4124F"/>
    <w:rsid w:val="00A6214B"/>
    <w:rsid w:val="00A7130A"/>
    <w:rsid w:val="00AE6D97"/>
    <w:rsid w:val="00B95F36"/>
    <w:rsid w:val="00C60B11"/>
    <w:rsid w:val="00CA600A"/>
    <w:rsid w:val="00D107B6"/>
    <w:rsid w:val="00D612A7"/>
    <w:rsid w:val="00DC3B7B"/>
    <w:rsid w:val="00E37C5D"/>
    <w:rsid w:val="00F63EB1"/>
    <w:rsid w:val="00FC50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B7B"/>
    <w:rPr>
      <w:color w:val="0563C1" w:themeColor="hyperlink"/>
      <w:u w:val="single"/>
    </w:rPr>
  </w:style>
  <w:style w:type="paragraph" w:styleId="ListParagraph">
    <w:name w:val="List Paragraph"/>
    <w:basedOn w:val="Normal"/>
    <w:uiPriority w:val="34"/>
    <w:qFormat/>
    <w:rsid w:val="00A6214B"/>
    <w:pPr>
      <w:ind w:left="720"/>
      <w:contextualSpacing/>
    </w:pPr>
  </w:style>
  <w:style w:type="table" w:customStyle="1" w:styleId="TableGrid1">
    <w:name w:val="Table Grid1"/>
    <w:basedOn w:val="TableNormal"/>
    <w:next w:val="TableGrid"/>
    <w:uiPriority w:val="59"/>
    <w:rsid w:val="000B6B7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B6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61552"/>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6177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C62C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4124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E6D9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F6D2E"/>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63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EB1"/>
  </w:style>
  <w:style w:type="paragraph" w:styleId="Footer">
    <w:name w:val="footer"/>
    <w:basedOn w:val="Normal"/>
    <w:link w:val="FooterChar"/>
    <w:uiPriority w:val="99"/>
    <w:unhideWhenUsed/>
    <w:rsid w:val="00F63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EB1"/>
  </w:style>
  <w:style w:type="paragraph" w:styleId="BalloonText">
    <w:name w:val="Balloon Text"/>
    <w:basedOn w:val="Normal"/>
    <w:link w:val="BalloonTextChar"/>
    <w:uiPriority w:val="99"/>
    <w:semiHidden/>
    <w:unhideWhenUsed/>
    <w:rsid w:val="00F63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B7B"/>
    <w:rPr>
      <w:color w:val="0563C1" w:themeColor="hyperlink"/>
      <w:u w:val="single"/>
    </w:rPr>
  </w:style>
  <w:style w:type="paragraph" w:styleId="ListParagraph">
    <w:name w:val="List Paragraph"/>
    <w:basedOn w:val="Normal"/>
    <w:uiPriority w:val="34"/>
    <w:qFormat/>
    <w:rsid w:val="00A6214B"/>
    <w:pPr>
      <w:ind w:left="720"/>
      <w:contextualSpacing/>
    </w:pPr>
  </w:style>
  <w:style w:type="table" w:customStyle="1" w:styleId="TableGrid1">
    <w:name w:val="Table Grid1"/>
    <w:basedOn w:val="TableNormal"/>
    <w:next w:val="TableGrid"/>
    <w:uiPriority w:val="59"/>
    <w:rsid w:val="000B6B7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B6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61552"/>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6177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C62C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4124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E6D9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F6D2E"/>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63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EB1"/>
  </w:style>
  <w:style w:type="paragraph" w:styleId="Footer">
    <w:name w:val="footer"/>
    <w:basedOn w:val="Normal"/>
    <w:link w:val="FooterChar"/>
    <w:uiPriority w:val="99"/>
    <w:unhideWhenUsed/>
    <w:rsid w:val="00F63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EB1"/>
  </w:style>
  <w:style w:type="paragraph" w:styleId="BalloonText">
    <w:name w:val="Balloon Text"/>
    <w:basedOn w:val="Normal"/>
    <w:link w:val="BalloonTextChar"/>
    <w:uiPriority w:val="99"/>
    <w:semiHidden/>
    <w:unhideWhenUsed/>
    <w:rsid w:val="00F63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stbangun.blogspot.com/2012/04/pustakawan-referensi.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Pernyataan 1</c:v>
                </c:pt>
                <c:pt idx="1">
                  <c:v>Pernyataan 2</c:v>
                </c:pt>
                <c:pt idx="2">
                  <c:v>Pernyataan 3</c:v>
                </c:pt>
                <c:pt idx="3">
                  <c:v>Pernyataan 4</c:v>
                </c:pt>
              </c:strCache>
            </c:strRef>
          </c:cat>
          <c:val>
            <c:numRef>
              <c:f>Sheet1!$B$2:$B$5</c:f>
              <c:numCache>
                <c:formatCode>General</c:formatCode>
                <c:ptCount val="4"/>
                <c:pt idx="0">
                  <c:v>2.54</c:v>
                </c:pt>
                <c:pt idx="1">
                  <c:v>2.75</c:v>
                </c:pt>
                <c:pt idx="2">
                  <c:v>2.7800000000000002</c:v>
                </c:pt>
                <c:pt idx="3">
                  <c:v>2.7600000000000002</c:v>
                </c:pt>
              </c:numCache>
            </c:numRef>
          </c:val>
        </c:ser>
        <c:dLbls>
          <c:showLegendKey val="0"/>
          <c:showVal val="1"/>
          <c:showCatName val="0"/>
          <c:showSerName val="0"/>
          <c:showPercent val="0"/>
          <c:showBubbleSize val="0"/>
        </c:dLbls>
        <c:gapWidth val="75"/>
        <c:overlap val="100"/>
        <c:axId val="204569216"/>
        <c:axId val="215631360"/>
      </c:barChart>
      <c:catAx>
        <c:axId val="204569216"/>
        <c:scaling>
          <c:orientation val="minMax"/>
        </c:scaling>
        <c:delete val="0"/>
        <c:axPos val="b"/>
        <c:numFmt formatCode="General" sourceLinked="0"/>
        <c:majorTickMark val="none"/>
        <c:minorTickMark val="none"/>
        <c:tickLblPos val="nextTo"/>
        <c:txPr>
          <a:bodyPr/>
          <a:lstStyle/>
          <a:p>
            <a:pPr>
              <a:defRPr sz="800"/>
            </a:pPr>
            <a:endParaRPr lang="id-ID"/>
          </a:p>
        </c:txPr>
        <c:crossAx val="215631360"/>
        <c:crosses val="autoZero"/>
        <c:auto val="1"/>
        <c:lblAlgn val="ctr"/>
        <c:lblOffset val="100"/>
        <c:noMultiLvlLbl val="0"/>
      </c:catAx>
      <c:valAx>
        <c:axId val="215631360"/>
        <c:scaling>
          <c:orientation val="minMax"/>
        </c:scaling>
        <c:delete val="0"/>
        <c:axPos val="l"/>
        <c:numFmt formatCode="General" sourceLinked="1"/>
        <c:majorTickMark val="none"/>
        <c:minorTickMark val="none"/>
        <c:tickLblPos val="nextTo"/>
        <c:crossAx val="20456921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13402010820461E-2"/>
          <c:y val="4.6020806984619148E-2"/>
          <c:w val="0.78960032063456764"/>
          <c:h val="0.71951793072498049"/>
        </c:manualLayout>
      </c:layout>
      <c:bar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Pernyataan 1</c:v>
                </c:pt>
                <c:pt idx="1">
                  <c:v>Pernyataan 2</c:v>
                </c:pt>
                <c:pt idx="2">
                  <c:v>Pernyataan 3</c:v>
                </c:pt>
                <c:pt idx="3">
                  <c:v>pernyataan </c:v>
                </c:pt>
              </c:strCache>
            </c:strRef>
          </c:cat>
          <c:val>
            <c:numRef>
              <c:f>Sheet1!$B$2:$B$5</c:f>
              <c:numCache>
                <c:formatCode>General</c:formatCode>
                <c:ptCount val="4"/>
                <c:pt idx="0">
                  <c:v>2.75</c:v>
                </c:pt>
                <c:pt idx="1">
                  <c:v>2.69</c:v>
                </c:pt>
                <c:pt idx="2">
                  <c:v>2.73</c:v>
                </c:pt>
                <c:pt idx="3">
                  <c:v>2.66</c:v>
                </c:pt>
              </c:numCache>
            </c:numRef>
          </c:val>
        </c:ser>
        <c:dLbls>
          <c:showLegendKey val="0"/>
          <c:showVal val="1"/>
          <c:showCatName val="0"/>
          <c:showSerName val="0"/>
          <c:showPercent val="0"/>
          <c:showBubbleSize val="0"/>
        </c:dLbls>
        <c:gapWidth val="75"/>
        <c:overlap val="100"/>
        <c:axId val="215650304"/>
        <c:axId val="215652992"/>
      </c:barChart>
      <c:catAx>
        <c:axId val="215650304"/>
        <c:scaling>
          <c:orientation val="minMax"/>
        </c:scaling>
        <c:delete val="0"/>
        <c:axPos val="b"/>
        <c:numFmt formatCode="General" sourceLinked="0"/>
        <c:majorTickMark val="none"/>
        <c:minorTickMark val="none"/>
        <c:tickLblPos val="nextTo"/>
        <c:crossAx val="215652992"/>
        <c:crosses val="autoZero"/>
        <c:auto val="1"/>
        <c:lblAlgn val="ctr"/>
        <c:lblOffset val="100"/>
        <c:noMultiLvlLbl val="0"/>
      </c:catAx>
      <c:valAx>
        <c:axId val="215652992"/>
        <c:scaling>
          <c:orientation val="minMax"/>
        </c:scaling>
        <c:delete val="0"/>
        <c:axPos val="l"/>
        <c:numFmt formatCode="General" sourceLinked="1"/>
        <c:majorTickMark val="none"/>
        <c:minorTickMark val="none"/>
        <c:tickLblPos val="nextTo"/>
        <c:crossAx val="215650304"/>
        <c:crosses val="autoZero"/>
        <c:crossBetween val="between"/>
      </c:valAx>
      <c:spPr>
        <a:noFill/>
        <a:ln w="25400">
          <a:noFill/>
        </a:ln>
      </c:spPr>
    </c:plotArea>
    <c:plotVisOnly val="1"/>
    <c:dispBlanksAs val="gap"/>
    <c:showDLblsOverMax val="0"/>
  </c:chart>
  <c:txPr>
    <a:bodyPr/>
    <a:lstStyle/>
    <a:p>
      <a:pPr>
        <a:defRPr sz="800"/>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1783155947043"/>
          <c:y val="7.551688866076077E-2"/>
          <c:w val="0.86861734945770941"/>
          <c:h val="0.79560455386387918"/>
        </c:manualLayout>
      </c:layout>
      <c:bar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Pernyataan 1</c:v>
                </c:pt>
                <c:pt idx="1">
                  <c:v>Pernyataan 2</c:v>
                </c:pt>
                <c:pt idx="2">
                  <c:v>Pernyataan 3</c:v>
                </c:pt>
                <c:pt idx="3">
                  <c:v>Pernyataan 4</c:v>
                </c:pt>
                <c:pt idx="4">
                  <c:v>Pernyataan 5</c:v>
                </c:pt>
                <c:pt idx="5">
                  <c:v>Pernyataan 6</c:v>
                </c:pt>
              </c:strCache>
            </c:strRef>
          </c:cat>
          <c:val>
            <c:numRef>
              <c:f>Sheet1!$B$2:$B$7</c:f>
              <c:numCache>
                <c:formatCode>General</c:formatCode>
                <c:ptCount val="6"/>
                <c:pt idx="0">
                  <c:v>2.5499999999999998</c:v>
                </c:pt>
                <c:pt idx="1">
                  <c:v>2.46</c:v>
                </c:pt>
                <c:pt idx="2">
                  <c:v>2.54</c:v>
                </c:pt>
                <c:pt idx="3">
                  <c:v>2.65</c:v>
                </c:pt>
                <c:pt idx="4">
                  <c:v>2.4499999999999997</c:v>
                </c:pt>
                <c:pt idx="5">
                  <c:v>2.5499999999999998</c:v>
                </c:pt>
              </c:numCache>
            </c:numRef>
          </c:val>
        </c:ser>
        <c:dLbls>
          <c:showLegendKey val="0"/>
          <c:showVal val="1"/>
          <c:showCatName val="0"/>
          <c:showSerName val="0"/>
          <c:showPercent val="0"/>
          <c:showBubbleSize val="0"/>
        </c:dLbls>
        <c:gapWidth val="75"/>
        <c:overlap val="100"/>
        <c:axId val="215684224"/>
        <c:axId val="215752704"/>
      </c:barChart>
      <c:catAx>
        <c:axId val="215684224"/>
        <c:scaling>
          <c:orientation val="minMax"/>
        </c:scaling>
        <c:delete val="0"/>
        <c:axPos val="b"/>
        <c:numFmt formatCode="General" sourceLinked="0"/>
        <c:majorTickMark val="none"/>
        <c:minorTickMark val="none"/>
        <c:tickLblPos val="nextTo"/>
        <c:crossAx val="215752704"/>
        <c:crosses val="autoZero"/>
        <c:auto val="1"/>
        <c:lblAlgn val="ctr"/>
        <c:lblOffset val="100"/>
        <c:noMultiLvlLbl val="0"/>
      </c:catAx>
      <c:valAx>
        <c:axId val="215752704"/>
        <c:scaling>
          <c:orientation val="minMax"/>
        </c:scaling>
        <c:delete val="0"/>
        <c:axPos val="l"/>
        <c:numFmt formatCode="General" sourceLinked="1"/>
        <c:majorTickMark val="none"/>
        <c:minorTickMark val="none"/>
        <c:tickLblPos val="nextTo"/>
        <c:crossAx val="215684224"/>
        <c:crosses val="autoZero"/>
        <c:crossBetween val="between"/>
      </c:valAx>
    </c:plotArea>
    <c:plotVisOnly val="1"/>
    <c:dispBlanksAs val="gap"/>
    <c:showDLblsOverMax val="0"/>
  </c:chart>
  <c:txPr>
    <a:bodyPr/>
    <a:lstStyle/>
    <a:p>
      <a:pPr>
        <a:defRPr sz="800">
          <a:latin typeface="+mn-lt"/>
        </a:defRPr>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13402010820461E-2"/>
          <c:y val="4.6020806984619148E-2"/>
          <c:w val="0.7896003206345672"/>
          <c:h val="0.71951793072498049"/>
        </c:manualLayout>
      </c:layout>
      <c:bar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Indikator 1</c:v>
                </c:pt>
                <c:pt idx="1">
                  <c:v>indikator 2</c:v>
                </c:pt>
                <c:pt idx="2">
                  <c:v>Indikator 3</c:v>
                </c:pt>
              </c:strCache>
            </c:strRef>
          </c:cat>
          <c:val>
            <c:numRef>
              <c:f>Sheet1!$B$2:$B$4</c:f>
              <c:numCache>
                <c:formatCode>General</c:formatCode>
                <c:ptCount val="3"/>
                <c:pt idx="0">
                  <c:v>2.7</c:v>
                </c:pt>
                <c:pt idx="1">
                  <c:v>2.7</c:v>
                </c:pt>
                <c:pt idx="2">
                  <c:v>2.5299999999999998</c:v>
                </c:pt>
              </c:numCache>
            </c:numRef>
          </c:val>
        </c:ser>
        <c:dLbls>
          <c:showLegendKey val="0"/>
          <c:showVal val="1"/>
          <c:showCatName val="0"/>
          <c:showSerName val="0"/>
          <c:showPercent val="0"/>
          <c:showBubbleSize val="0"/>
        </c:dLbls>
        <c:gapWidth val="75"/>
        <c:overlap val="100"/>
        <c:axId val="215759104"/>
        <c:axId val="215774336"/>
      </c:barChart>
      <c:catAx>
        <c:axId val="215759104"/>
        <c:scaling>
          <c:orientation val="minMax"/>
        </c:scaling>
        <c:delete val="0"/>
        <c:axPos val="b"/>
        <c:numFmt formatCode="General" sourceLinked="0"/>
        <c:majorTickMark val="none"/>
        <c:minorTickMark val="none"/>
        <c:tickLblPos val="nextTo"/>
        <c:crossAx val="215774336"/>
        <c:crosses val="autoZero"/>
        <c:auto val="1"/>
        <c:lblAlgn val="ctr"/>
        <c:lblOffset val="100"/>
        <c:noMultiLvlLbl val="0"/>
      </c:catAx>
      <c:valAx>
        <c:axId val="215774336"/>
        <c:scaling>
          <c:orientation val="minMax"/>
        </c:scaling>
        <c:delete val="0"/>
        <c:axPos val="l"/>
        <c:numFmt formatCode="General" sourceLinked="1"/>
        <c:majorTickMark val="none"/>
        <c:minorTickMark val="none"/>
        <c:tickLblPos val="nextTo"/>
        <c:crossAx val="215759104"/>
        <c:crosses val="autoZero"/>
        <c:crossBetween val="between"/>
      </c:valAx>
      <c:spPr>
        <a:noFill/>
        <a:ln w="25400">
          <a:noFill/>
        </a:ln>
      </c:spPr>
    </c:plotArea>
    <c:plotVisOnly val="1"/>
    <c:dispBlanksAs val="gap"/>
    <c:showDLblsOverMax val="0"/>
  </c:chart>
  <c:txPr>
    <a:bodyPr/>
    <a:lstStyle/>
    <a:p>
      <a:pPr>
        <a:defRPr sz="800">
          <a:latin typeface="+mn-lt"/>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425</TotalTime>
  <Pages>13</Pages>
  <Words>5766</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suwi</dc:creator>
  <cp:keywords/>
  <dc:description/>
  <cp:lastModifiedBy>Windows 8.1 Pro</cp:lastModifiedBy>
  <cp:revision>9</cp:revision>
  <dcterms:created xsi:type="dcterms:W3CDTF">2017-08-16T16:16:00Z</dcterms:created>
  <dcterms:modified xsi:type="dcterms:W3CDTF">2017-10-10T03:34:00Z</dcterms:modified>
</cp:coreProperties>
</file>