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D6D" w:rsidRPr="00441D49" w:rsidRDefault="00441D49" w:rsidP="00441D49">
      <w:pPr>
        <w:spacing w:line="276" w:lineRule="auto"/>
        <w:ind w:left="426" w:hanging="426"/>
        <w:jc w:val="center"/>
        <w:rPr>
          <w:b/>
          <w:bCs/>
          <w:color w:val="000000"/>
          <w:sz w:val="32"/>
          <w:szCs w:val="32"/>
        </w:rPr>
      </w:pPr>
      <w:r w:rsidRPr="00441D49">
        <w:rPr>
          <w:b/>
          <w:bCs/>
          <w:color w:val="000000"/>
          <w:sz w:val="32"/>
          <w:szCs w:val="32"/>
        </w:rPr>
        <w:t>PERILAKU ORANG TUA DALAM MEMINIMALKAN STRES</w:t>
      </w:r>
      <w:r w:rsidRPr="00441D49">
        <w:rPr>
          <w:color w:val="000000"/>
          <w:sz w:val="32"/>
          <w:szCs w:val="32"/>
        </w:rPr>
        <w:br/>
      </w:r>
      <w:r w:rsidRPr="00441D49">
        <w:rPr>
          <w:b/>
          <w:bCs/>
          <w:color w:val="000000"/>
          <w:sz w:val="32"/>
          <w:szCs w:val="32"/>
        </w:rPr>
        <w:t>HOSPITALISASI PADA ANAK USIA PRA SEKOLAH</w:t>
      </w:r>
    </w:p>
    <w:p w:rsidR="00250A66" w:rsidRPr="00684CCA" w:rsidRDefault="00250A66" w:rsidP="00904D6D">
      <w:pPr>
        <w:jc w:val="center"/>
        <w:rPr>
          <w:b/>
          <w:bCs/>
          <w:color w:val="0070C0"/>
        </w:rPr>
      </w:pPr>
    </w:p>
    <w:p w:rsidR="00904D6D" w:rsidRPr="00441D49" w:rsidRDefault="00441D49" w:rsidP="00904D6D">
      <w:pPr>
        <w:jc w:val="center"/>
        <w:rPr>
          <w:b/>
          <w:bCs/>
          <w:color w:val="0070C0"/>
          <w:vertAlign w:val="superscript"/>
          <w:lang w:val="id-ID"/>
        </w:rPr>
      </w:pPr>
      <w:r>
        <w:rPr>
          <w:b/>
          <w:bCs/>
          <w:color w:val="0070C0"/>
          <w:lang w:val="id-ID"/>
        </w:rPr>
        <w:t>Laily Isroin</w:t>
      </w:r>
      <w:r>
        <w:rPr>
          <w:b/>
          <w:bCs/>
          <w:color w:val="0070C0"/>
          <w:vertAlign w:val="superscript"/>
          <w:lang w:val="id-ID"/>
        </w:rPr>
        <w:t>1</w:t>
      </w:r>
    </w:p>
    <w:p w:rsidR="00A17296" w:rsidRPr="009310D6" w:rsidRDefault="00B22ABF" w:rsidP="00E2599A">
      <w:pPr>
        <w:jc w:val="center"/>
        <w:rPr>
          <w:color w:val="0070C0"/>
          <w:sz w:val="18"/>
          <w:szCs w:val="18"/>
          <w:lang w:val="id-ID"/>
        </w:rPr>
      </w:pPr>
      <w:r w:rsidRPr="00684CCA">
        <w:rPr>
          <w:color w:val="0070C0"/>
          <w:sz w:val="18"/>
          <w:szCs w:val="18"/>
          <w:vertAlign w:val="superscript"/>
        </w:rPr>
        <w:t>1</w:t>
      </w:r>
      <w:r w:rsidR="00441D49">
        <w:rPr>
          <w:color w:val="0070C0"/>
          <w:sz w:val="18"/>
          <w:szCs w:val="18"/>
        </w:rPr>
        <w:t xml:space="preserve"> </w:t>
      </w:r>
      <w:r w:rsidR="009310D6">
        <w:rPr>
          <w:color w:val="0070C0"/>
          <w:sz w:val="18"/>
          <w:szCs w:val="18"/>
          <w:lang w:val="id-ID"/>
        </w:rPr>
        <w:t>Fakultas Ilmu Kesehatan, Universitas Muhammadiyah Ponorogo</w:t>
      </w:r>
    </w:p>
    <w:p w:rsidR="00904D6D" w:rsidRPr="00684CCA" w:rsidRDefault="00904D6D" w:rsidP="00441D49"/>
    <w:p w:rsidR="00C07BEF" w:rsidRPr="00684CCA" w:rsidRDefault="00C07BEF" w:rsidP="0088233C">
      <w:pPr>
        <w:jc w:val="center"/>
      </w:pPr>
    </w:p>
    <w:tbl>
      <w:tblPr>
        <w:tblW w:w="9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2"/>
        <w:gridCol w:w="292"/>
        <w:gridCol w:w="1937"/>
        <w:gridCol w:w="4042"/>
      </w:tblGrid>
      <w:tr w:rsidR="006B027E" w:rsidRPr="00684CCA" w:rsidTr="00CC413C">
        <w:trPr>
          <w:trHeight w:val="337"/>
        </w:trPr>
        <w:tc>
          <w:tcPr>
            <w:tcW w:w="2882" w:type="dxa"/>
            <w:tcBorders>
              <w:top w:val="double" w:sz="4" w:space="0" w:color="auto"/>
              <w:left w:val="nil"/>
              <w:bottom w:val="single" w:sz="4" w:space="0" w:color="auto"/>
              <w:right w:val="nil"/>
            </w:tcBorders>
          </w:tcPr>
          <w:p w:rsidR="00957C11" w:rsidRPr="009310D6" w:rsidRDefault="009310D6" w:rsidP="00C112B0">
            <w:pPr>
              <w:spacing w:before="120"/>
              <w:jc w:val="both"/>
              <w:rPr>
                <w:b/>
                <w:color w:val="0070C0"/>
                <w:lang w:val="id-ID"/>
              </w:rPr>
            </w:pPr>
            <w:r>
              <w:rPr>
                <w:b/>
                <w:color w:val="0070C0"/>
                <w:lang w:val="id-ID"/>
              </w:rPr>
              <w:t>Info Artikel</w:t>
            </w:r>
          </w:p>
        </w:tc>
        <w:tc>
          <w:tcPr>
            <w:tcW w:w="291" w:type="dxa"/>
            <w:tcBorders>
              <w:top w:val="double" w:sz="4" w:space="0" w:color="auto"/>
              <w:left w:val="nil"/>
              <w:bottom w:val="nil"/>
              <w:right w:val="nil"/>
            </w:tcBorders>
          </w:tcPr>
          <w:p w:rsidR="00957C11" w:rsidRPr="00684CCA" w:rsidRDefault="00957C11" w:rsidP="00C112B0">
            <w:pPr>
              <w:spacing w:before="120"/>
              <w:jc w:val="center"/>
              <w:rPr>
                <w:color w:val="0070C0"/>
              </w:rPr>
            </w:pPr>
          </w:p>
        </w:tc>
        <w:tc>
          <w:tcPr>
            <w:tcW w:w="5979" w:type="dxa"/>
            <w:gridSpan w:val="2"/>
            <w:tcBorders>
              <w:top w:val="double" w:sz="4" w:space="0" w:color="auto"/>
              <w:left w:val="nil"/>
              <w:bottom w:val="single" w:sz="4" w:space="0" w:color="auto"/>
              <w:right w:val="nil"/>
            </w:tcBorders>
          </w:tcPr>
          <w:p w:rsidR="00957C11" w:rsidRPr="00684CCA" w:rsidRDefault="009310D6" w:rsidP="00C112B0">
            <w:pPr>
              <w:spacing w:before="120"/>
              <w:rPr>
                <w:color w:val="0070C0"/>
                <w:sz w:val="24"/>
                <w:szCs w:val="24"/>
              </w:rPr>
            </w:pPr>
            <w:r>
              <w:rPr>
                <w:b/>
                <w:bCs/>
                <w:iCs/>
                <w:color w:val="0070C0"/>
              </w:rPr>
              <w:t>ABSTRAK</w:t>
            </w:r>
            <w:r w:rsidR="00957C11" w:rsidRPr="00684CCA">
              <w:rPr>
                <w:b/>
                <w:bCs/>
                <w:iCs/>
                <w:color w:val="0070C0"/>
              </w:rPr>
              <w:t xml:space="preserve"> </w:t>
            </w:r>
            <w:r w:rsidR="00957C11" w:rsidRPr="00684CCA">
              <w:rPr>
                <w:color w:val="0070C0"/>
                <w:sz w:val="18"/>
                <w:szCs w:val="18"/>
              </w:rPr>
              <w:t>(10 PT)</w:t>
            </w:r>
          </w:p>
        </w:tc>
      </w:tr>
      <w:tr w:rsidR="00941203" w:rsidRPr="00684CCA" w:rsidTr="00CC413C">
        <w:trPr>
          <w:trHeight w:val="1295"/>
        </w:trPr>
        <w:tc>
          <w:tcPr>
            <w:tcW w:w="2882" w:type="dxa"/>
            <w:tcBorders>
              <w:top w:val="single" w:sz="4" w:space="0" w:color="auto"/>
              <w:left w:val="nil"/>
              <w:bottom w:val="single" w:sz="4" w:space="0" w:color="auto"/>
              <w:right w:val="nil"/>
            </w:tcBorders>
          </w:tcPr>
          <w:p w:rsidR="00941203" w:rsidRPr="009310D6" w:rsidRDefault="00941203" w:rsidP="009310D6">
            <w:pPr>
              <w:spacing w:before="120" w:after="120"/>
              <w:jc w:val="both"/>
              <w:rPr>
                <w:b/>
                <w:i/>
              </w:rPr>
            </w:pPr>
            <w:r w:rsidRPr="00684CCA">
              <w:rPr>
                <w:b/>
                <w:i/>
              </w:rPr>
              <w:t>Article history:</w:t>
            </w:r>
          </w:p>
        </w:tc>
        <w:tc>
          <w:tcPr>
            <w:tcW w:w="291" w:type="dxa"/>
            <w:vMerge w:val="restart"/>
            <w:tcBorders>
              <w:top w:val="nil"/>
              <w:left w:val="nil"/>
              <w:bottom w:val="nil"/>
              <w:right w:val="nil"/>
            </w:tcBorders>
          </w:tcPr>
          <w:p w:rsidR="00941203" w:rsidRPr="00684CCA" w:rsidRDefault="00941203" w:rsidP="00C112B0">
            <w:pPr>
              <w:spacing w:before="120"/>
              <w:jc w:val="both"/>
            </w:pPr>
          </w:p>
        </w:tc>
        <w:tc>
          <w:tcPr>
            <w:tcW w:w="5979" w:type="dxa"/>
            <w:gridSpan w:val="2"/>
            <w:vMerge w:val="restart"/>
            <w:tcBorders>
              <w:top w:val="single" w:sz="4" w:space="0" w:color="auto"/>
              <w:left w:val="nil"/>
              <w:bottom w:val="nil"/>
              <w:right w:val="nil"/>
            </w:tcBorders>
          </w:tcPr>
          <w:p w:rsidR="00684CCA" w:rsidRPr="00684CCA" w:rsidRDefault="00684CCA" w:rsidP="00684CCA">
            <w:pPr>
              <w:jc w:val="both"/>
              <w:rPr>
                <w:i/>
                <w:sz w:val="18"/>
                <w:szCs w:val="18"/>
              </w:rPr>
            </w:pPr>
            <w:r w:rsidRPr="00684CCA">
              <w:rPr>
                <w:b/>
                <w:i/>
                <w:sz w:val="18"/>
                <w:szCs w:val="18"/>
              </w:rPr>
              <w:t>Abstract</w:t>
            </w:r>
            <w:r w:rsidRPr="00684CCA">
              <w:rPr>
                <w:i/>
                <w:sz w:val="18"/>
                <w:szCs w:val="18"/>
              </w:rPr>
              <w:t xml:space="preserve"> </w:t>
            </w:r>
            <w:r w:rsidR="00441D49" w:rsidRPr="00441D49">
              <w:rPr>
                <w:i/>
                <w:sz w:val="18"/>
                <w:szCs w:val="18"/>
              </w:rPr>
              <w:t>Hospitalization is a state of crisis on children, when a child is sick and hospitalized. Problems that can arise from the stress of hospitalization is usually in the form of anxiety, a sense of loss, and the fear of the actions taken by the hospital. Parents also play a role in the hospitalization of children, one of which is the behavior or actions of the parents when a child is undergoing treatment in hospital. This study aims to identify the behavior of parents in minimizing the stress of hospitalization in children of preschool age. This study design using a descriptive, where the population is the whole of parents of children aged 4-6 years experienced in the treatment room Fahrudin Ponorogo Muhammadiyah Hospital. Tehknk sampling using purposive sampling. Sampling large number of 35 respondents. Collecting data using the research instrument is a questionnaire and analyzed using a score of T. The results, from the analysis of 35 respondents, based on the statements positive and negative results are obtained positive behavior by 23 respondents (66%), whereas the negative behavior of parents of 12 respondents (34</w:t>
            </w:r>
            <w:proofErr w:type="gramStart"/>
            <w:r w:rsidR="00441D49" w:rsidRPr="00441D49">
              <w:rPr>
                <w:i/>
                <w:sz w:val="18"/>
                <w:szCs w:val="18"/>
              </w:rPr>
              <w:t>% )</w:t>
            </w:r>
            <w:proofErr w:type="gramEnd"/>
            <w:r w:rsidR="00441D49" w:rsidRPr="00441D49">
              <w:rPr>
                <w:i/>
                <w:sz w:val="18"/>
                <w:szCs w:val="18"/>
              </w:rPr>
              <w:t>. In conclusion, many parents behave in minimizing the stress of hospitalization in children.</w:t>
            </w:r>
          </w:p>
          <w:p w:rsidR="00941203" w:rsidRPr="00684CCA" w:rsidRDefault="00684CCA" w:rsidP="00684CCA">
            <w:pPr>
              <w:spacing w:before="120"/>
              <w:jc w:val="both"/>
            </w:pPr>
            <w:r w:rsidRPr="00684CCA">
              <w:rPr>
                <w:b/>
                <w:i/>
                <w:iCs/>
                <w:color w:val="000000"/>
                <w:sz w:val="18"/>
                <w:szCs w:val="18"/>
                <w:lang w:val="sv-SE"/>
              </w:rPr>
              <w:t>Abstrak</w:t>
            </w:r>
            <w:r w:rsidRPr="00684CCA">
              <w:rPr>
                <w:i/>
                <w:iCs/>
                <w:color w:val="000000"/>
                <w:sz w:val="18"/>
                <w:szCs w:val="18"/>
                <w:lang w:val="sv-SE"/>
              </w:rPr>
              <w:t xml:space="preserve"> </w:t>
            </w:r>
            <w:r w:rsidR="00534831" w:rsidRPr="00534831">
              <w:rPr>
                <w:iCs/>
                <w:color w:val="000000"/>
                <w:sz w:val="18"/>
                <w:szCs w:val="18"/>
                <w:lang w:val="id-ID"/>
              </w:rPr>
              <w:t>H</w:t>
            </w:r>
            <w:r w:rsidR="00534831" w:rsidRPr="00534831">
              <w:rPr>
                <w:iCs/>
                <w:color w:val="000000"/>
                <w:sz w:val="18"/>
                <w:szCs w:val="18"/>
                <w:lang w:val="sv-SE"/>
              </w:rPr>
              <w:t>ospitalisasi adalah suatu keadaan krisis pada anak, saat anak sakit dan dirawat di rumah sakit. Masalah yang dapat ditimbulkan dari stress hospitalisasi biasanya berupa cemas, rasa kehilangan, dan takut akan tindakan yang dilakukan oleh pihak rumah sakit. Orang tua juga berperan dalam hospitalisasi anak, salah satunya yaitu perilaku atau tindakan yang dilakukan orang tua saat anak menjalani perawatan di rumah sakit. Penelitian ini bertujuan untuk mengidentifikasi perilaku orang tua dalam meminimalkan stress hospitalisasi pada anak usia pra sekolah. Desain penelitian ini menggunakan deskriptif, dimana populasinya adalah Seluruh orang tua yang mempunyai anak usia 4-6 tahun mengalami perawatan di Ruang Fahrudin Rumah Sakit Muhammadiyah Ponorogo. Tehknk pengambilan sampel menggunakan purposive sampling. Besar sampling sejumlah 35 responden. Pengumpulan data menggunakan instrument penelitian yaitu angket dan dianalisa menggunakan skor T. Hasil, dari analisa 35 responden, berdasarkan pernyataan positif dan negative hasil yang diperoleh didapatkan perilaku positif sebesar 23 reponden (66%), sedangkan perilaku orang tua yang negative 12 responden (34%). Kesimpulan, sudah banyak orang tua yang berperilaku positif dalam meminimalkan stress hospitalisasi pada anak.</w:t>
            </w:r>
          </w:p>
        </w:tc>
      </w:tr>
      <w:tr w:rsidR="00941203" w:rsidRPr="00684CCA" w:rsidTr="00CC413C">
        <w:trPr>
          <w:trHeight w:val="1257"/>
        </w:trPr>
        <w:tc>
          <w:tcPr>
            <w:tcW w:w="2882" w:type="dxa"/>
            <w:vMerge w:val="restart"/>
            <w:tcBorders>
              <w:top w:val="single" w:sz="4" w:space="0" w:color="auto"/>
              <w:left w:val="nil"/>
              <w:bottom w:val="single" w:sz="4" w:space="0" w:color="auto"/>
              <w:right w:val="nil"/>
            </w:tcBorders>
          </w:tcPr>
          <w:p w:rsidR="00941203" w:rsidRPr="00684CCA" w:rsidRDefault="009310D6" w:rsidP="00C112B0">
            <w:pPr>
              <w:spacing w:before="120" w:after="120"/>
              <w:jc w:val="both"/>
              <w:rPr>
                <w:b/>
                <w:i/>
                <w:color w:val="0070C0"/>
              </w:rPr>
            </w:pPr>
            <w:r>
              <w:rPr>
                <w:b/>
                <w:i/>
                <w:color w:val="0070C0"/>
              </w:rPr>
              <w:t>Kata Kunci :</w:t>
            </w:r>
          </w:p>
          <w:p w:rsidR="00941203" w:rsidRPr="00534831" w:rsidRDefault="00534831" w:rsidP="00C112B0">
            <w:pPr>
              <w:jc w:val="both"/>
              <w:rPr>
                <w:lang w:val="id-ID"/>
              </w:rPr>
            </w:pPr>
            <w:r>
              <w:t xml:space="preserve">Hospitalisasi </w:t>
            </w:r>
          </w:p>
          <w:p w:rsidR="00941203" w:rsidRPr="00684CCA" w:rsidRDefault="00534831" w:rsidP="00C112B0">
            <w:pPr>
              <w:jc w:val="both"/>
            </w:pPr>
            <w:r>
              <w:t>Orang Tua</w:t>
            </w:r>
          </w:p>
          <w:p w:rsidR="00941203" w:rsidRPr="00684CCA" w:rsidRDefault="00534831" w:rsidP="00C112B0">
            <w:pPr>
              <w:jc w:val="both"/>
            </w:pPr>
            <w:r>
              <w:t>Stress</w:t>
            </w:r>
          </w:p>
          <w:p w:rsidR="00941203" w:rsidRPr="00684CCA" w:rsidRDefault="00534831" w:rsidP="00C112B0">
            <w:pPr>
              <w:jc w:val="both"/>
            </w:pPr>
            <w:r>
              <w:t>Anak</w:t>
            </w:r>
          </w:p>
          <w:p w:rsidR="00941203" w:rsidRPr="00534831" w:rsidRDefault="00534831" w:rsidP="00C112B0">
            <w:pPr>
              <w:jc w:val="both"/>
              <w:rPr>
                <w:b/>
                <w:i/>
                <w:lang w:val="id-ID"/>
              </w:rPr>
            </w:pPr>
            <w:r>
              <w:rPr>
                <w:lang w:val="id-ID"/>
              </w:rPr>
              <w:t>Pras Sekolah</w:t>
            </w:r>
          </w:p>
        </w:tc>
        <w:tc>
          <w:tcPr>
            <w:tcW w:w="291" w:type="dxa"/>
            <w:vMerge/>
            <w:tcBorders>
              <w:top w:val="nil"/>
              <w:left w:val="nil"/>
              <w:bottom w:val="nil"/>
              <w:right w:val="nil"/>
            </w:tcBorders>
          </w:tcPr>
          <w:p w:rsidR="00941203" w:rsidRPr="00684CCA" w:rsidRDefault="00941203" w:rsidP="00C112B0">
            <w:pPr>
              <w:spacing w:before="120"/>
              <w:jc w:val="both"/>
            </w:pPr>
          </w:p>
        </w:tc>
        <w:tc>
          <w:tcPr>
            <w:tcW w:w="5979" w:type="dxa"/>
            <w:gridSpan w:val="2"/>
            <w:vMerge/>
            <w:tcBorders>
              <w:top w:val="nil"/>
              <w:left w:val="nil"/>
              <w:bottom w:val="nil"/>
              <w:right w:val="nil"/>
            </w:tcBorders>
          </w:tcPr>
          <w:p w:rsidR="00941203" w:rsidRPr="00684CCA" w:rsidRDefault="00941203" w:rsidP="00C112B0">
            <w:pPr>
              <w:spacing w:before="120"/>
              <w:jc w:val="both"/>
              <w:rPr>
                <w:iCs/>
                <w:color w:val="000000"/>
                <w:sz w:val="18"/>
                <w:szCs w:val="18"/>
              </w:rPr>
            </w:pPr>
          </w:p>
        </w:tc>
      </w:tr>
      <w:tr w:rsidR="00941203" w:rsidRPr="00684CCA" w:rsidTr="00CC413C">
        <w:trPr>
          <w:trHeight w:val="72"/>
        </w:trPr>
        <w:tc>
          <w:tcPr>
            <w:tcW w:w="2882" w:type="dxa"/>
            <w:vMerge/>
            <w:tcBorders>
              <w:top w:val="single" w:sz="4" w:space="0" w:color="auto"/>
              <w:left w:val="nil"/>
              <w:bottom w:val="single" w:sz="4" w:space="0" w:color="auto"/>
              <w:right w:val="nil"/>
            </w:tcBorders>
          </w:tcPr>
          <w:p w:rsidR="00941203" w:rsidRPr="00684CCA" w:rsidRDefault="00941203" w:rsidP="00C112B0">
            <w:pPr>
              <w:spacing w:before="120" w:after="120"/>
              <w:jc w:val="both"/>
              <w:rPr>
                <w:b/>
                <w:i/>
              </w:rPr>
            </w:pPr>
          </w:p>
        </w:tc>
        <w:tc>
          <w:tcPr>
            <w:tcW w:w="291" w:type="dxa"/>
            <w:vMerge/>
            <w:tcBorders>
              <w:top w:val="nil"/>
              <w:left w:val="nil"/>
              <w:bottom w:val="nil"/>
              <w:right w:val="nil"/>
            </w:tcBorders>
          </w:tcPr>
          <w:p w:rsidR="00941203" w:rsidRPr="00684CCA" w:rsidRDefault="00941203" w:rsidP="00C112B0">
            <w:pPr>
              <w:spacing w:before="120"/>
              <w:jc w:val="both"/>
            </w:pPr>
          </w:p>
        </w:tc>
        <w:tc>
          <w:tcPr>
            <w:tcW w:w="5979" w:type="dxa"/>
            <w:gridSpan w:val="2"/>
            <w:tcBorders>
              <w:top w:val="nil"/>
              <w:left w:val="nil"/>
              <w:bottom w:val="single" w:sz="4" w:space="0" w:color="auto"/>
              <w:right w:val="nil"/>
            </w:tcBorders>
          </w:tcPr>
          <w:p w:rsidR="00941203" w:rsidRPr="00684CCA" w:rsidRDefault="00D41FDA" w:rsidP="00CA4428">
            <w:pPr>
              <w:spacing w:before="120" w:after="120"/>
              <w:jc w:val="right"/>
              <w:rPr>
                <w:i/>
                <w:iCs/>
                <w:color w:val="000000"/>
                <w:sz w:val="18"/>
                <w:szCs w:val="18"/>
              </w:rPr>
            </w:pPr>
            <w:r w:rsidRPr="00684CCA">
              <w:rPr>
                <w:i/>
                <w:iCs/>
                <w:color w:val="000000"/>
                <w:sz w:val="18"/>
                <w:szCs w:val="18"/>
              </w:rPr>
              <w:t>Copyright © 201</w:t>
            </w:r>
            <w:r w:rsidR="00534831">
              <w:rPr>
                <w:i/>
                <w:iCs/>
                <w:color w:val="000000"/>
                <w:sz w:val="18"/>
                <w:szCs w:val="18"/>
              </w:rPr>
              <w:t>7</w:t>
            </w:r>
            <w:r w:rsidR="00C82412" w:rsidRPr="00684CCA">
              <w:rPr>
                <w:i/>
                <w:iCs/>
                <w:color w:val="000000"/>
                <w:sz w:val="18"/>
                <w:szCs w:val="18"/>
              </w:rPr>
              <w:t xml:space="preserve">  </w:t>
            </w:r>
            <w:r w:rsidRPr="00684CCA">
              <w:rPr>
                <w:i/>
                <w:iCs/>
                <w:color w:val="000000"/>
                <w:sz w:val="18"/>
                <w:szCs w:val="18"/>
              </w:rPr>
              <w:t xml:space="preserve"> </w:t>
            </w:r>
            <w:r w:rsidR="00CA4428" w:rsidRPr="00684CCA">
              <w:rPr>
                <w:b/>
                <w:i/>
                <w:iCs/>
                <w:color w:val="000000"/>
                <w:sz w:val="18"/>
                <w:szCs w:val="18"/>
                <w:lang w:val="id-ID"/>
              </w:rPr>
              <w:t>Indonesian Journal for Health Sciences</w:t>
            </w:r>
            <w:r w:rsidR="00C1065B" w:rsidRPr="00684CCA">
              <w:rPr>
                <w:i/>
                <w:iCs/>
                <w:color w:val="000000"/>
                <w:sz w:val="18"/>
                <w:szCs w:val="18"/>
              </w:rPr>
              <w:t>,</w:t>
            </w:r>
            <w:r w:rsidR="006B027E" w:rsidRPr="00684CCA">
              <w:rPr>
                <w:i/>
                <w:iCs/>
                <w:color w:val="000000"/>
                <w:sz w:val="18"/>
                <w:szCs w:val="18"/>
              </w:rPr>
              <w:t xml:space="preserve"> </w:t>
            </w:r>
            <w:r w:rsidR="006B027E" w:rsidRPr="00684CCA">
              <w:rPr>
                <w:i/>
                <w:iCs/>
                <w:color w:val="000000"/>
                <w:sz w:val="18"/>
                <w:szCs w:val="18"/>
              </w:rPr>
              <w:br/>
            </w:r>
            <w:r w:rsidR="00CA4428" w:rsidRPr="00684CCA">
              <w:rPr>
                <w:b/>
                <w:i/>
                <w:iCs/>
                <w:color w:val="000000"/>
                <w:sz w:val="18"/>
                <w:szCs w:val="18"/>
              </w:rPr>
              <w:t>http://journal.umpo.ac.id/index.php/IJHS/</w:t>
            </w:r>
            <w:r w:rsidR="00C73419" w:rsidRPr="00684CCA">
              <w:rPr>
                <w:i/>
                <w:iCs/>
                <w:color w:val="000000"/>
                <w:sz w:val="18"/>
                <w:szCs w:val="18"/>
              </w:rPr>
              <w:t xml:space="preserve">, </w:t>
            </w:r>
            <w:r w:rsidR="00941203" w:rsidRPr="00684CCA">
              <w:rPr>
                <w:i/>
                <w:iCs/>
                <w:color w:val="000000"/>
                <w:sz w:val="18"/>
                <w:szCs w:val="18"/>
              </w:rPr>
              <w:t>All rights reserved</w:t>
            </w:r>
            <w:r w:rsidR="006B027E" w:rsidRPr="00684CCA">
              <w:rPr>
                <w:i/>
                <w:iCs/>
                <w:color w:val="000000"/>
                <w:sz w:val="18"/>
                <w:szCs w:val="18"/>
              </w:rPr>
              <w:t>.</w:t>
            </w:r>
          </w:p>
        </w:tc>
      </w:tr>
      <w:tr w:rsidR="00C12960" w:rsidRPr="00684CCA" w:rsidTr="009310D6">
        <w:trPr>
          <w:trHeight w:val="1605"/>
        </w:trPr>
        <w:tc>
          <w:tcPr>
            <w:tcW w:w="3174" w:type="dxa"/>
            <w:gridSpan w:val="2"/>
            <w:tcBorders>
              <w:top w:val="nil"/>
              <w:left w:val="nil"/>
              <w:bottom w:val="double" w:sz="4" w:space="0" w:color="auto"/>
              <w:right w:val="nil"/>
            </w:tcBorders>
          </w:tcPr>
          <w:p w:rsidR="00C12960" w:rsidRPr="00684CCA" w:rsidRDefault="00C12960" w:rsidP="009310D6">
            <w:pPr>
              <w:tabs>
                <w:tab w:val="left" w:pos="5535"/>
              </w:tabs>
              <w:rPr>
                <w:b/>
                <w:i/>
                <w:color w:val="0070C0"/>
              </w:rPr>
            </w:pPr>
            <w:r w:rsidRPr="00684CCA">
              <w:rPr>
                <w:b/>
                <w:i/>
                <w:color w:val="0070C0"/>
              </w:rPr>
              <w:t>Corresponding Author:</w:t>
            </w:r>
          </w:p>
          <w:p w:rsidR="00C12960" w:rsidRPr="009310D6" w:rsidRDefault="00534831" w:rsidP="009310D6">
            <w:pPr>
              <w:rPr>
                <w:sz w:val="18"/>
                <w:szCs w:val="18"/>
              </w:rPr>
            </w:pPr>
            <w:r w:rsidRPr="009310D6">
              <w:rPr>
                <w:sz w:val="18"/>
                <w:szCs w:val="18"/>
              </w:rPr>
              <w:t>Laily Isroin</w:t>
            </w:r>
          </w:p>
          <w:p w:rsidR="00534831" w:rsidRPr="009310D6" w:rsidRDefault="00534831" w:rsidP="009310D6">
            <w:pPr>
              <w:rPr>
                <w:color w:val="000000" w:themeColor="text1"/>
                <w:sz w:val="18"/>
                <w:szCs w:val="18"/>
                <w:lang w:val="id-ID"/>
              </w:rPr>
            </w:pPr>
            <w:r w:rsidRPr="009310D6">
              <w:rPr>
                <w:color w:val="000000" w:themeColor="text1"/>
                <w:sz w:val="18"/>
                <w:szCs w:val="18"/>
                <w:lang w:val="id-ID"/>
              </w:rPr>
              <w:t>Department of Health Science</w:t>
            </w:r>
          </w:p>
          <w:p w:rsidR="00C12960" w:rsidRPr="009310D6" w:rsidRDefault="00534831" w:rsidP="009310D6">
            <w:pPr>
              <w:rPr>
                <w:color w:val="000000" w:themeColor="text1"/>
                <w:sz w:val="18"/>
                <w:szCs w:val="18"/>
              </w:rPr>
            </w:pPr>
            <w:r w:rsidRPr="009310D6">
              <w:rPr>
                <w:color w:val="000000" w:themeColor="text1"/>
                <w:sz w:val="18"/>
                <w:szCs w:val="18"/>
              </w:rPr>
              <w:t xml:space="preserve">Muhammadiyah University </w:t>
            </w:r>
            <w:r w:rsidRPr="009310D6">
              <w:rPr>
                <w:color w:val="000000" w:themeColor="text1"/>
                <w:sz w:val="18"/>
                <w:szCs w:val="18"/>
                <w:lang w:val="id-ID"/>
              </w:rPr>
              <w:t>of Ponorogo</w:t>
            </w:r>
            <w:r w:rsidR="00C12960" w:rsidRPr="009310D6">
              <w:rPr>
                <w:color w:val="000000" w:themeColor="text1"/>
                <w:sz w:val="18"/>
                <w:szCs w:val="18"/>
              </w:rPr>
              <w:t>,</w:t>
            </w:r>
          </w:p>
          <w:p w:rsidR="00C12960" w:rsidRPr="009310D6" w:rsidRDefault="00534831" w:rsidP="009310D6">
            <w:pPr>
              <w:rPr>
                <w:color w:val="000000" w:themeColor="text1"/>
                <w:sz w:val="18"/>
                <w:szCs w:val="18"/>
              </w:rPr>
            </w:pPr>
            <w:r w:rsidRPr="009310D6">
              <w:rPr>
                <w:color w:val="000000" w:themeColor="text1"/>
                <w:sz w:val="18"/>
                <w:szCs w:val="18"/>
              </w:rPr>
              <w:t>Ponorogo, Indonesia</w:t>
            </w:r>
            <w:r w:rsidR="00C12960" w:rsidRPr="009310D6">
              <w:rPr>
                <w:color w:val="000000" w:themeColor="text1"/>
                <w:sz w:val="18"/>
                <w:szCs w:val="18"/>
              </w:rPr>
              <w:t>.</w:t>
            </w:r>
          </w:p>
          <w:p w:rsidR="00C12960" w:rsidRPr="00684CCA" w:rsidRDefault="00C12960" w:rsidP="009310D6">
            <w:pPr>
              <w:rPr>
                <w:color w:val="000000"/>
                <w:sz w:val="18"/>
                <w:szCs w:val="18"/>
              </w:rPr>
            </w:pPr>
            <w:r w:rsidRPr="009310D6">
              <w:rPr>
                <w:color w:val="000000" w:themeColor="text1"/>
                <w:sz w:val="18"/>
                <w:szCs w:val="18"/>
              </w:rPr>
              <w:t xml:space="preserve">Email: </w:t>
            </w:r>
            <w:r w:rsidR="00534831" w:rsidRPr="009310D6">
              <w:rPr>
                <w:color w:val="000000" w:themeColor="text1"/>
                <w:sz w:val="18"/>
                <w:szCs w:val="18"/>
              </w:rPr>
              <w:t>lailyisroin@gmail.com</w:t>
            </w:r>
          </w:p>
        </w:tc>
        <w:tc>
          <w:tcPr>
            <w:tcW w:w="1937" w:type="dxa"/>
            <w:tcBorders>
              <w:top w:val="nil"/>
              <w:left w:val="nil"/>
              <w:bottom w:val="double" w:sz="4" w:space="0" w:color="auto"/>
              <w:right w:val="nil"/>
            </w:tcBorders>
          </w:tcPr>
          <w:p w:rsidR="00C12960" w:rsidRPr="00684CCA" w:rsidRDefault="00C12960" w:rsidP="00C12960">
            <w:pPr>
              <w:tabs>
                <w:tab w:val="left" w:pos="5535"/>
              </w:tabs>
              <w:spacing w:before="120" w:after="120"/>
              <w:jc w:val="center"/>
              <w:rPr>
                <w:b/>
                <w:i/>
              </w:rPr>
            </w:pPr>
          </w:p>
        </w:tc>
        <w:tc>
          <w:tcPr>
            <w:tcW w:w="4042" w:type="dxa"/>
            <w:tcBorders>
              <w:top w:val="nil"/>
              <w:left w:val="nil"/>
              <w:bottom w:val="double" w:sz="4" w:space="0" w:color="auto"/>
              <w:right w:val="nil"/>
            </w:tcBorders>
          </w:tcPr>
          <w:p w:rsidR="00C12960" w:rsidRPr="00684CCA" w:rsidRDefault="00C12960" w:rsidP="009310D6">
            <w:pPr>
              <w:tabs>
                <w:tab w:val="left" w:pos="5535"/>
              </w:tabs>
              <w:ind w:left="207"/>
              <w:rPr>
                <w:b/>
                <w:i/>
                <w:color w:val="0070C0"/>
              </w:rPr>
            </w:pPr>
            <w:r w:rsidRPr="00684CCA">
              <w:rPr>
                <w:b/>
                <w:i/>
                <w:color w:val="0070C0"/>
              </w:rPr>
              <w:t>How to Cite:</w:t>
            </w:r>
          </w:p>
          <w:p w:rsidR="00C12960" w:rsidRPr="009310D6" w:rsidRDefault="009310D6" w:rsidP="009310D6">
            <w:pPr>
              <w:spacing w:line="276" w:lineRule="auto"/>
              <w:ind w:left="426" w:hanging="426"/>
              <w:jc w:val="both"/>
              <w:rPr>
                <w:bCs/>
                <w:color w:val="FF0000"/>
                <w:sz w:val="18"/>
                <w:szCs w:val="18"/>
              </w:rPr>
            </w:pPr>
            <w:r w:rsidRPr="009310D6">
              <w:rPr>
                <w:color w:val="000000" w:themeColor="text1"/>
                <w:sz w:val="18"/>
                <w:szCs w:val="18"/>
              </w:rPr>
              <w:t xml:space="preserve">Isroin, Laily. </w:t>
            </w:r>
            <w:r w:rsidR="00D77942" w:rsidRPr="009310D6">
              <w:rPr>
                <w:color w:val="000000" w:themeColor="text1"/>
                <w:sz w:val="18"/>
                <w:szCs w:val="18"/>
              </w:rPr>
              <w:t xml:space="preserve"> </w:t>
            </w:r>
            <w:r w:rsidRPr="009310D6">
              <w:rPr>
                <w:color w:val="000000" w:themeColor="text1"/>
                <w:sz w:val="18"/>
                <w:szCs w:val="18"/>
                <w:lang w:val="id-ID"/>
              </w:rPr>
              <w:t>Perilaku Orang Tua Dalam Meminimalkan Stress Hospitalisasi Pada Anak Usia Ora Sekolah. IJHS. 2017; Volume 1 (Issue 1) : Page 1-6.</w:t>
            </w:r>
          </w:p>
        </w:tc>
      </w:tr>
    </w:tbl>
    <w:p w:rsidR="00957C11" w:rsidRPr="00684CCA" w:rsidRDefault="00957C11" w:rsidP="00957C11">
      <w:pPr>
        <w:jc w:val="both"/>
      </w:pPr>
    </w:p>
    <w:p w:rsidR="00C07BEF" w:rsidRPr="00684CCA" w:rsidRDefault="00C07BEF" w:rsidP="00957C11">
      <w:pPr>
        <w:jc w:val="both"/>
      </w:pPr>
    </w:p>
    <w:p w:rsidR="00C24521" w:rsidRPr="00684CCA" w:rsidRDefault="00C24521" w:rsidP="00534831">
      <w:pPr>
        <w:tabs>
          <w:tab w:val="left" w:pos="426"/>
        </w:tabs>
        <w:rPr>
          <w:b/>
          <w:bCs/>
          <w:color w:val="0070C0"/>
          <w:sz w:val="24"/>
          <w:szCs w:val="24"/>
          <w:lang w:val="id-ID"/>
        </w:rPr>
        <w:sectPr w:rsidR="00C24521" w:rsidRPr="00684CCA" w:rsidSect="009310D6">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1138" w:footer="1138" w:gutter="0"/>
          <w:pgNumType w:start="1"/>
          <w:cols w:space="720"/>
          <w:titlePg/>
          <w:docGrid w:linePitch="360"/>
        </w:sectPr>
      </w:pPr>
    </w:p>
    <w:p w:rsidR="00904D6D" w:rsidRDefault="00534831" w:rsidP="00956EB6">
      <w:pPr>
        <w:numPr>
          <w:ilvl w:val="0"/>
          <w:numId w:val="15"/>
        </w:numPr>
        <w:tabs>
          <w:tab w:val="left" w:pos="426"/>
        </w:tabs>
        <w:ind w:left="426" w:hanging="426"/>
        <w:rPr>
          <w:b/>
          <w:bCs/>
          <w:color w:val="0070C0"/>
          <w:sz w:val="24"/>
          <w:szCs w:val="24"/>
          <w:lang w:val="id-ID"/>
        </w:rPr>
      </w:pPr>
      <w:r>
        <w:rPr>
          <w:b/>
          <w:bCs/>
          <w:color w:val="0070C0"/>
          <w:sz w:val="24"/>
          <w:szCs w:val="24"/>
          <w:lang w:val="id-ID"/>
        </w:rPr>
        <w:lastRenderedPageBreak/>
        <w:t>Pendahuluan</w:t>
      </w:r>
    </w:p>
    <w:p w:rsidR="00534831" w:rsidRPr="00534831" w:rsidRDefault="00534831" w:rsidP="00534831">
      <w:pPr>
        <w:spacing w:line="276" w:lineRule="auto"/>
        <w:ind w:firstLine="426"/>
        <w:jc w:val="both"/>
        <w:rPr>
          <w:color w:val="000000"/>
        </w:rPr>
      </w:pPr>
      <w:r w:rsidRPr="00534831">
        <w:rPr>
          <w:color w:val="000000"/>
        </w:rPr>
        <w:t xml:space="preserve">Hospitalisasi dapat menimbulkan krisis pada kehidupan anak, Saat anak dirawat di rumah sakit </w:t>
      </w:r>
      <w:r w:rsidRPr="00534831">
        <w:rPr>
          <w:color w:val="000000"/>
        </w:rPr>
        <w:lastRenderedPageBreak/>
        <w:t xml:space="preserve">banyak hal yang baru dan juga asing yang harus dihadapi, contohnya harus menghadapi lingkungan yang asing pemberi asuhan yang tidak di kenal, serta </w:t>
      </w:r>
      <w:r w:rsidRPr="00534831">
        <w:rPr>
          <w:color w:val="000000"/>
        </w:rPr>
        <w:lastRenderedPageBreak/>
        <w:t xml:space="preserve">gangguan terhadap </w:t>
      </w:r>
      <w:proofErr w:type="gramStart"/>
      <w:r w:rsidRPr="00534831">
        <w:rPr>
          <w:color w:val="000000"/>
        </w:rPr>
        <w:t>gaya</w:t>
      </w:r>
      <w:proofErr w:type="gramEnd"/>
      <w:r w:rsidRPr="00534831">
        <w:rPr>
          <w:color w:val="000000"/>
        </w:rPr>
        <w:t xml:space="preserve"> hidup mereka. Stressor utama dari hospitalisasi antara lain adalah perpisahan, kehilangan kendali, cedera tubuh, dan nyeri. Reaksi anak terhadap krisis-krisis tersebut dipengaruhi oleh </w:t>
      </w:r>
      <w:proofErr w:type="gramStart"/>
      <w:r w:rsidRPr="00534831">
        <w:rPr>
          <w:color w:val="000000"/>
        </w:rPr>
        <w:t>usia</w:t>
      </w:r>
      <w:proofErr w:type="gramEnd"/>
      <w:r w:rsidRPr="00534831">
        <w:rPr>
          <w:color w:val="000000"/>
        </w:rPr>
        <w:t xml:space="preserve"> perkembangan mereka pengalaman mereka sebelumnya dengan penyakit, perpisahan, atau hospitalisasi keterampilan koping yang mereka miliki dan dapatkan keparahan diagnosis dan system pendukung yang ada (Wong, 2008). Orang tua juga berperan dalam hospitalisasi anak, salah satunya yaitu perilaku atau tindakan yang dilakukan orang tua saat anak menjalani perawatan di rumah sakit. Masalah yang dapat ditimbulkan dari stress hospitalisasi biasanya berupa cemas, rasa kehilangan, dan takut </w:t>
      </w:r>
      <w:proofErr w:type="gramStart"/>
      <w:r w:rsidRPr="00534831">
        <w:rPr>
          <w:color w:val="000000"/>
        </w:rPr>
        <w:t>akan</w:t>
      </w:r>
      <w:proofErr w:type="gramEnd"/>
      <w:r w:rsidRPr="00534831">
        <w:rPr>
          <w:color w:val="000000"/>
        </w:rPr>
        <w:t xml:space="preserve"> tindakan yang dilakukan oleh pihak rumah sakit, jika masalah tersebut tidak diatasi maka akan mempengaruhi perkembangan psikososial, terutama pada anak-anak. (Edy Novriadi, 2012 dalam Hukom 2013). Populasi anak yang dirawat di rumah sakit, mengalami peningkatan yang sangat dramatis. Persentase anak yang dirawat dirumah sakit saat ini mengalami masalah yang lebih serius dan kompleks dibandingkan kejadian hospitalisasi pada tahun-tahun sebelumnya (Wong, 2009). Mc Cherty dan Kozak mengatakan hampir 2 4.000.000 anak dalam satu tahun mengalami hospitalisasi (Lawrence J. </w:t>
      </w:r>
      <w:r w:rsidRPr="00534831">
        <w:rPr>
          <w:i/>
          <w:iCs/>
          <w:color w:val="000000"/>
        </w:rPr>
        <w:t>cit</w:t>
      </w:r>
      <w:r w:rsidRPr="00534831">
        <w:rPr>
          <w:color w:val="000000"/>
        </w:rPr>
        <w:t xml:space="preserve"> </w:t>
      </w:r>
      <w:r w:rsidRPr="00534831">
        <w:rPr>
          <w:i/>
          <w:iCs/>
          <w:color w:val="000000"/>
        </w:rPr>
        <w:t>Hikmawati</w:t>
      </w:r>
      <w:r w:rsidRPr="00534831">
        <w:rPr>
          <w:color w:val="000000"/>
        </w:rPr>
        <w:t xml:space="preserve">, 2000 dalam Hukom 2013). </w:t>
      </w:r>
    </w:p>
    <w:p w:rsidR="00534831" w:rsidRPr="00534831" w:rsidRDefault="00534831" w:rsidP="00534831">
      <w:pPr>
        <w:spacing w:line="276" w:lineRule="auto"/>
        <w:ind w:firstLine="426"/>
        <w:jc w:val="both"/>
        <w:rPr>
          <w:color w:val="000000"/>
        </w:rPr>
      </w:pPr>
      <w:r w:rsidRPr="00534831">
        <w:rPr>
          <w:color w:val="000000"/>
        </w:rPr>
        <w:t xml:space="preserve">Penelitian yang dilakukan oleh psikolog dalam 30 tahun terakhir, menyebutkan bahwa 10-30% dari anak-anak dengan hospitalisasi menderita gangguan psikologi dan sebanyak 90% anak –anak merasa kecewa dan putus asa karena dirawat di rumah sakit.. Data dari studi pendahuluan yang dilakukan desita febriana dan aries wahyuningsih pada tanggal 1 – 11 April 2011 pada 15 anak yang sedang dirawat di ruang anak RS Baptis Kediri, didapatkan anak 10 (6%) menunjukkan respon terhadap hospitalisasi dengan menangis, takut, tidak kooperatif terhadap petugas kesehatan, tidak mau makan dan selalu bertanya kepada ibunya kapan bisa pulang, sedangkan anak (3%) menunjukkan respon adaptif terhadap hospitalisasi, yaitu dengan menunjukkan respon kooperatif dengan petugas kesehatan dan mau minum obat. Berdasarkan hasil penelitian stres hospitalisasi pada anak di Ruang Anak Rumah Sakit Baptis Kediri didapatkan bahwa sebagian besar anak mengalami stres sedang sebanyak 24 responden (85%). Anak yang mengalami stres berat sebanyak 5 responden (12%). Anak yang mengalami stres </w:t>
      </w:r>
      <w:r w:rsidRPr="00534831">
        <w:rPr>
          <w:color w:val="000000"/>
        </w:rPr>
        <w:lastRenderedPageBreak/>
        <w:t xml:space="preserve">ringan 1 responden (2%). Berdasarkan data pasien anak yang dirawat di RS Muhammadiyah Ponorogo sepanjang tahun 2014 sebanyak 839 pasien dengan rata-rata perbulannya 70 pasien, dan data dari bulan Januari-Oktober 2015 sebanyak 979 pasien dengan rata-rata perbulannya 98 pasien. Berdasarkan data pada rekam medis RS Muhammadiyah Ponorogo sepanjang bulan JanuariOktober 2015 sebanyak 235 pasien anak berumur 4-6 tahun mengalami perawatan dengan rata-rata per bulannya 24 anak. </w:t>
      </w:r>
    </w:p>
    <w:p w:rsidR="00534831" w:rsidRPr="00534831" w:rsidRDefault="00534831" w:rsidP="00534831">
      <w:pPr>
        <w:spacing w:line="276" w:lineRule="auto"/>
        <w:ind w:firstLine="426"/>
        <w:jc w:val="both"/>
        <w:rPr>
          <w:color w:val="000000"/>
        </w:rPr>
      </w:pPr>
      <w:r w:rsidRPr="00534831">
        <w:rPr>
          <w:color w:val="000000"/>
        </w:rPr>
        <w:t xml:space="preserve">Anak </w:t>
      </w:r>
      <w:proofErr w:type="gramStart"/>
      <w:r w:rsidRPr="00534831">
        <w:rPr>
          <w:color w:val="000000"/>
        </w:rPr>
        <w:t>usia</w:t>
      </w:r>
      <w:proofErr w:type="gramEnd"/>
      <w:r w:rsidRPr="00534831">
        <w:rPr>
          <w:color w:val="000000"/>
        </w:rPr>
        <w:t xml:space="preserve"> pra sekolah sangat rentan terhadap efek stress dan ketakutan selama rawat inap. Anak-anak di bawah </w:t>
      </w:r>
      <w:proofErr w:type="gramStart"/>
      <w:r w:rsidRPr="00534831">
        <w:rPr>
          <w:color w:val="000000"/>
        </w:rPr>
        <w:t>usia</w:t>
      </w:r>
      <w:proofErr w:type="gramEnd"/>
      <w:r w:rsidRPr="00534831">
        <w:rPr>
          <w:color w:val="000000"/>
        </w:rPr>
        <w:t xml:space="preserve"> enam tahun kurang mmpu berpikir tentang suatu peristiwa secara keseluruhan, belum bisa menentukan perilaku yang dapat mengatasi suatu masalah yang baru di hadapi dan kurang memahami suatu peristiwa yang dialami (Jennet dan Peterson, 2002 dalam Winarsih 2012). Salah satu upaya yang dapat dilakukan untuk memperbaiki perilaku orang tua adalah dengan memberikan pengetahuan, dengan adanya pengetahuan yang baik maka </w:t>
      </w:r>
      <w:proofErr w:type="gramStart"/>
      <w:r w:rsidRPr="00534831">
        <w:rPr>
          <w:color w:val="000000"/>
        </w:rPr>
        <w:t>akan</w:t>
      </w:r>
      <w:proofErr w:type="gramEnd"/>
      <w:r w:rsidRPr="00534831">
        <w:rPr>
          <w:color w:val="000000"/>
        </w:rPr>
        <w:t xml:space="preserve"> berdampak pada baiknya perilaku orang tua terhadap kecemasan anak akibat hospitalisasi. Berdasarkan latar belakang di atas, maka peneliti merasa tertarik untuk melakukan penelitian tentang “perilaku orang tua dalam meminimalkan stres hospitalisasi pada anak usia pra sekolah”</w:t>
      </w:r>
    </w:p>
    <w:p w:rsidR="00534831" w:rsidRPr="00684CCA" w:rsidRDefault="00534831" w:rsidP="00534831">
      <w:pPr>
        <w:tabs>
          <w:tab w:val="left" w:pos="426"/>
        </w:tabs>
        <w:ind w:left="426"/>
        <w:rPr>
          <w:b/>
          <w:bCs/>
          <w:color w:val="0070C0"/>
          <w:sz w:val="24"/>
          <w:szCs w:val="24"/>
          <w:lang w:val="id-ID"/>
        </w:rPr>
      </w:pPr>
    </w:p>
    <w:p w:rsidR="00904D6D" w:rsidRPr="00684CCA" w:rsidRDefault="00904D6D" w:rsidP="0010046E">
      <w:pPr>
        <w:jc w:val="both"/>
      </w:pPr>
    </w:p>
    <w:p w:rsidR="00904D6D" w:rsidRPr="00684CCA" w:rsidRDefault="00534831" w:rsidP="00D74C5F">
      <w:pPr>
        <w:numPr>
          <w:ilvl w:val="0"/>
          <w:numId w:val="15"/>
        </w:numPr>
        <w:tabs>
          <w:tab w:val="left" w:pos="426"/>
        </w:tabs>
        <w:ind w:left="426" w:hanging="426"/>
        <w:rPr>
          <w:b/>
          <w:bCs/>
          <w:color w:val="0070C0"/>
          <w:sz w:val="24"/>
          <w:szCs w:val="24"/>
          <w:lang w:val="id-ID"/>
        </w:rPr>
      </w:pPr>
      <w:r>
        <w:rPr>
          <w:b/>
          <w:bCs/>
          <w:color w:val="0070C0"/>
          <w:sz w:val="24"/>
          <w:szCs w:val="24"/>
          <w:lang w:val="id-ID"/>
        </w:rPr>
        <w:t>Metode Penelitian</w:t>
      </w:r>
    </w:p>
    <w:p w:rsidR="00534831" w:rsidRPr="009310D6" w:rsidRDefault="00534831" w:rsidP="00534831">
      <w:pPr>
        <w:spacing w:line="276" w:lineRule="auto"/>
        <w:ind w:firstLine="720"/>
        <w:jc w:val="both"/>
        <w:rPr>
          <w:color w:val="000000"/>
        </w:rPr>
      </w:pPr>
      <w:r w:rsidRPr="009310D6">
        <w:rPr>
          <w:color w:val="000000"/>
        </w:rPr>
        <w:t>Penelitian ini menggunakan desain penelitian deskriptif. Menurut Hidayat (2009) desain penelitian deskriptif merupakan penelitian yang di dalamnya tidak ada analisis hubungan antarvariabel, tidak ada variabel bebas terikat, bersifat umum yang membutuhkan jawaban di mana, kapan, berapa banyak, siapa, di mana dan analisis statistik yang digunakan adalah deskriptif.</w:t>
      </w:r>
    </w:p>
    <w:p w:rsidR="00534831" w:rsidRPr="009310D6" w:rsidRDefault="00534831" w:rsidP="00534831">
      <w:pPr>
        <w:spacing w:line="276" w:lineRule="auto"/>
        <w:ind w:firstLine="720"/>
        <w:jc w:val="both"/>
        <w:rPr>
          <w:color w:val="000000"/>
        </w:rPr>
      </w:pPr>
      <w:r w:rsidRPr="009310D6">
        <w:rPr>
          <w:color w:val="000000"/>
        </w:rPr>
        <w:t xml:space="preserve">Menurut Hidayat (2009) mengutip pernyataan Sugiyono (2004) mengatakan, populasi adalah wilayah generalisasi yang terdiri atas obyek / subyek yang mempunyai kuantitas tertentu yang ditetapkan oleh peneliti untuk dipelajari dan kemudian ditarik kesimpulannya. Populasi pada penelitian ini adalah Seluruh orang tua yang mempunyai anak </w:t>
      </w:r>
      <w:proofErr w:type="gramStart"/>
      <w:r w:rsidRPr="009310D6">
        <w:rPr>
          <w:color w:val="000000"/>
        </w:rPr>
        <w:t>usia</w:t>
      </w:r>
      <w:proofErr w:type="gramEnd"/>
      <w:r w:rsidRPr="009310D6">
        <w:rPr>
          <w:color w:val="000000"/>
        </w:rPr>
        <w:t xml:space="preserve"> 4-6 tahun mengalami perawatan di ruang fahrudin rumah sakit muhammadiyah ponorogo sepanjang Januari-Oktober sebanyak 235 orang.</w:t>
      </w:r>
    </w:p>
    <w:p w:rsidR="00534831" w:rsidRPr="009310D6" w:rsidRDefault="00534831" w:rsidP="00534831">
      <w:pPr>
        <w:spacing w:line="276" w:lineRule="auto"/>
        <w:ind w:firstLine="720"/>
        <w:jc w:val="both"/>
        <w:rPr>
          <w:b/>
        </w:rPr>
      </w:pPr>
      <w:r w:rsidRPr="009310D6">
        <w:rPr>
          <w:color w:val="000000"/>
        </w:rPr>
        <w:lastRenderedPageBreak/>
        <w:t xml:space="preserve">Sampel merupakan bagian populasi yang </w:t>
      </w:r>
      <w:proofErr w:type="gramStart"/>
      <w:r w:rsidRPr="009310D6">
        <w:rPr>
          <w:color w:val="000000"/>
        </w:rPr>
        <w:t>akan</w:t>
      </w:r>
      <w:proofErr w:type="gramEnd"/>
      <w:r w:rsidRPr="009310D6">
        <w:rPr>
          <w:color w:val="000000"/>
        </w:rPr>
        <w:t xml:space="preserve"> diteliti atau sebagian jumlah dari karakteristik yang dimiliki oleh populasi. Dalam penelitian keperawatan, kriteria sampel meliputi, kriteria inklusi dan kriteria eksklusi, dimana kriteria tersebut menentukan dapat dan tidaknya sampel yang tersebut digunakan (Hidayat, 2009). Pada penelitian ini sampel yang di gunakan adalah Sebagian orang tua yang mempunyai anak 39 </w:t>
      </w:r>
      <w:proofErr w:type="gramStart"/>
      <w:r w:rsidRPr="009310D6">
        <w:rPr>
          <w:color w:val="000000"/>
        </w:rPr>
        <w:t>usia</w:t>
      </w:r>
      <w:proofErr w:type="gramEnd"/>
      <w:r w:rsidRPr="009310D6">
        <w:rPr>
          <w:color w:val="000000"/>
        </w:rPr>
        <w:t xml:space="preserve"> 4-6 tahun mengalam stress hospitalisasi saat perawatan di ruang fahrudin rumah sakit muhammadiyah ponorogo sebanyak 35 orang.</w:t>
      </w:r>
    </w:p>
    <w:p w:rsidR="00534831" w:rsidRPr="009310D6" w:rsidRDefault="00534831" w:rsidP="00534831">
      <w:pPr>
        <w:spacing w:line="276" w:lineRule="auto"/>
        <w:jc w:val="both"/>
        <w:rPr>
          <w:color w:val="000000"/>
        </w:rPr>
      </w:pPr>
      <w:r w:rsidRPr="009310D6">
        <w:rPr>
          <w:b/>
        </w:rPr>
        <w:tab/>
      </w:r>
      <w:r w:rsidRPr="009310D6">
        <w:rPr>
          <w:color w:val="000000"/>
        </w:rPr>
        <w:t xml:space="preserve">Sampling adalah proses menyelidiki porsi dari populasi untuk dapat mewakili populasi. Teknik sampling merupakan </w:t>
      </w:r>
      <w:proofErr w:type="gramStart"/>
      <w:r w:rsidRPr="009310D6">
        <w:rPr>
          <w:color w:val="000000"/>
        </w:rPr>
        <w:t>cara</w:t>
      </w:r>
      <w:proofErr w:type="gramEnd"/>
      <w:r w:rsidRPr="009310D6">
        <w:rPr>
          <w:color w:val="000000"/>
        </w:rPr>
        <w:t xml:space="preserve"> yang ditempuh dalam pengambilan sampel yang benar-benar sesuai dengan keseluruhan subyek penelitian (Nursalam, 2003). Pada penelitian ini sampel yang di gunakan adalah sebagian orang tua yang mempunyai anak </w:t>
      </w:r>
      <w:proofErr w:type="gramStart"/>
      <w:r w:rsidRPr="009310D6">
        <w:rPr>
          <w:color w:val="000000"/>
        </w:rPr>
        <w:lastRenderedPageBreak/>
        <w:t>usia</w:t>
      </w:r>
      <w:proofErr w:type="gramEnd"/>
      <w:r w:rsidRPr="009310D6">
        <w:rPr>
          <w:color w:val="000000"/>
        </w:rPr>
        <w:t xml:space="preserve"> 4-6 tahun mengalami perawatan di ruang fahrudin RS muhammadiyah ponorogo sebanyak 35 orang. Kriteria sampel pada penelitian ini adalah orang tua </w:t>
      </w:r>
      <w:proofErr w:type="gramStart"/>
      <w:r w:rsidRPr="009310D6">
        <w:rPr>
          <w:color w:val="000000"/>
        </w:rPr>
        <w:t>yang :</w:t>
      </w:r>
      <w:proofErr w:type="gramEnd"/>
      <w:r w:rsidRPr="009310D6">
        <w:rPr>
          <w:color w:val="000000"/>
        </w:rPr>
        <w:t xml:space="preserve"> </w:t>
      </w:r>
    </w:p>
    <w:p w:rsidR="00534831" w:rsidRPr="009310D6" w:rsidRDefault="00534831" w:rsidP="00534831">
      <w:pPr>
        <w:pStyle w:val="ListParagraph"/>
        <w:numPr>
          <w:ilvl w:val="0"/>
          <w:numId w:val="18"/>
        </w:numPr>
        <w:ind w:left="284" w:hanging="284"/>
        <w:jc w:val="both"/>
        <w:rPr>
          <w:rFonts w:ascii="Times New Roman" w:hAnsi="Times New Roman"/>
          <w:color w:val="000000"/>
          <w:sz w:val="20"/>
          <w:szCs w:val="20"/>
        </w:rPr>
      </w:pPr>
      <w:r w:rsidRPr="009310D6">
        <w:rPr>
          <w:rFonts w:ascii="Times New Roman" w:hAnsi="Times New Roman"/>
          <w:color w:val="000000"/>
          <w:sz w:val="20"/>
          <w:szCs w:val="20"/>
        </w:rPr>
        <w:t xml:space="preserve">Memiliki anak berusia 4-6 tahun mengalami stress hospitalisasi, </w:t>
      </w:r>
      <w:proofErr w:type="gramStart"/>
      <w:r w:rsidRPr="009310D6">
        <w:rPr>
          <w:rFonts w:ascii="Times New Roman" w:hAnsi="Times New Roman"/>
          <w:color w:val="000000"/>
          <w:sz w:val="20"/>
          <w:szCs w:val="20"/>
        </w:rPr>
        <w:t>meliputi :</w:t>
      </w:r>
      <w:proofErr w:type="gramEnd"/>
      <w:r w:rsidRPr="009310D6">
        <w:rPr>
          <w:rFonts w:ascii="Times New Roman" w:hAnsi="Times New Roman"/>
          <w:color w:val="000000"/>
          <w:sz w:val="20"/>
          <w:szCs w:val="20"/>
        </w:rPr>
        <w:t xml:space="preserve"> menangis, cemas, takut, menolak makan dll. </w:t>
      </w:r>
    </w:p>
    <w:p w:rsidR="00534831" w:rsidRPr="009310D6" w:rsidRDefault="00534831" w:rsidP="00534831">
      <w:pPr>
        <w:pStyle w:val="ListParagraph"/>
        <w:numPr>
          <w:ilvl w:val="0"/>
          <w:numId w:val="18"/>
        </w:numPr>
        <w:ind w:left="284" w:hanging="284"/>
        <w:jc w:val="both"/>
        <w:rPr>
          <w:rFonts w:ascii="Times New Roman" w:hAnsi="Times New Roman"/>
          <w:color w:val="000000"/>
          <w:sz w:val="20"/>
          <w:szCs w:val="20"/>
        </w:rPr>
      </w:pPr>
      <w:r w:rsidRPr="009310D6">
        <w:rPr>
          <w:rFonts w:ascii="Times New Roman" w:hAnsi="Times New Roman"/>
          <w:color w:val="000000"/>
          <w:sz w:val="20"/>
          <w:szCs w:val="20"/>
        </w:rPr>
        <w:t xml:space="preserve">Memiliki anak berusia 4-6 tahun sedang menjalani perawatan Hari ke dua di rumah sakit dan anak tidak dalam kondisi bedrest total. </w:t>
      </w:r>
    </w:p>
    <w:p w:rsidR="00534831" w:rsidRPr="009310D6" w:rsidRDefault="00534831" w:rsidP="00534831">
      <w:pPr>
        <w:pStyle w:val="ListParagraph"/>
        <w:numPr>
          <w:ilvl w:val="0"/>
          <w:numId w:val="18"/>
        </w:numPr>
        <w:ind w:left="284" w:hanging="284"/>
        <w:jc w:val="both"/>
        <w:rPr>
          <w:rFonts w:ascii="Times New Roman" w:hAnsi="Times New Roman"/>
          <w:color w:val="000000"/>
          <w:sz w:val="20"/>
          <w:szCs w:val="20"/>
        </w:rPr>
      </w:pPr>
      <w:r w:rsidRPr="009310D6">
        <w:rPr>
          <w:rFonts w:ascii="Times New Roman" w:hAnsi="Times New Roman"/>
          <w:color w:val="000000"/>
          <w:sz w:val="20"/>
          <w:szCs w:val="20"/>
        </w:rPr>
        <w:t xml:space="preserve">Bersedia menjadi responden. </w:t>
      </w:r>
    </w:p>
    <w:p w:rsidR="00534831" w:rsidRPr="009310D6" w:rsidRDefault="00534831" w:rsidP="00534831">
      <w:pPr>
        <w:pStyle w:val="ListParagraph"/>
        <w:numPr>
          <w:ilvl w:val="0"/>
          <w:numId w:val="18"/>
        </w:numPr>
        <w:ind w:left="284" w:hanging="284"/>
        <w:jc w:val="both"/>
        <w:rPr>
          <w:rFonts w:ascii="Times New Roman" w:hAnsi="Times New Roman"/>
          <w:b/>
          <w:sz w:val="20"/>
          <w:szCs w:val="20"/>
        </w:rPr>
      </w:pPr>
      <w:r w:rsidRPr="009310D6">
        <w:rPr>
          <w:rFonts w:ascii="Times New Roman" w:hAnsi="Times New Roman"/>
          <w:color w:val="000000"/>
          <w:sz w:val="20"/>
          <w:szCs w:val="20"/>
        </w:rPr>
        <w:t>Bisa membaca dan menulis</w:t>
      </w:r>
    </w:p>
    <w:p w:rsidR="00534831" w:rsidRPr="009310D6" w:rsidRDefault="00534831" w:rsidP="00534831">
      <w:pPr>
        <w:jc w:val="both"/>
        <w:rPr>
          <w:color w:val="000000"/>
        </w:rPr>
      </w:pPr>
      <w:r w:rsidRPr="009310D6">
        <w:t xml:space="preserve">Instrumen penelitian menggunakan kuesioner dengan menggunakan skala </w:t>
      </w:r>
      <w:proofErr w:type="gramStart"/>
      <w:r w:rsidRPr="009310D6">
        <w:rPr>
          <w:i/>
        </w:rPr>
        <w:t xml:space="preserve">Likert </w:t>
      </w:r>
      <w:r w:rsidRPr="009310D6">
        <w:t>.</w:t>
      </w:r>
      <w:proofErr w:type="gramEnd"/>
      <w:r w:rsidRPr="009310D6">
        <w:t xml:space="preserve">  Analisis data menggunakan </w:t>
      </w:r>
      <w:r w:rsidRPr="009310D6">
        <w:rPr>
          <w:i/>
        </w:rPr>
        <w:t xml:space="preserve">Coding, Scoring, tabulating, </w:t>
      </w:r>
      <w:r w:rsidRPr="009310D6">
        <w:t xml:space="preserve">dan skor T, dimana </w:t>
      </w:r>
      <w:r w:rsidRPr="009310D6">
        <w:rPr>
          <w:color w:val="000000"/>
        </w:rPr>
        <w:t xml:space="preserve">T &gt; </w:t>
      </w:r>
      <w:proofErr w:type="gramStart"/>
      <w:r w:rsidRPr="009310D6">
        <w:rPr>
          <w:color w:val="000000"/>
        </w:rPr>
        <w:t>MT :</w:t>
      </w:r>
      <w:proofErr w:type="gramEnd"/>
      <w:r w:rsidRPr="009310D6">
        <w:rPr>
          <w:color w:val="000000"/>
        </w:rPr>
        <w:t xml:space="preserve"> Perilaku positif T ≤ MT : Perilaku negative.</w:t>
      </w:r>
    </w:p>
    <w:p w:rsidR="00534831" w:rsidRPr="00B21F0A" w:rsidRDefault="00534831" w:rsidP="00534831">
      <w:pPr>
        <w:jc w:val="both"/>
        <w:rPr>
          <w:color w:val="000000"/>
          <w:sz w:val="24"/>
          <w:szCs w:val="24"/>
        </w:rPr>
      </w:pPr>
    </w:p>
    <w:p w:rsidR="00C24521" w:rsidRPr="00684CCA" w:rsidRDefault="00C24521" w:rsidP="00534831">
      <w:pPr>
        <w:sectPr w:rsidR="00C24521" w:rsidRPr="00684CCA" w:rsidSect="009310D6">
          <w:type w:val="continuous"/>
          <w:pgSz w:w="11907" w:h="16840" w:code="9"/>
          <w:pgMar w:top="1440" w:right="1440" w:bottom="1440" w:left="1440" w:header="1138" w:footer="1138" w:gutter="0"/>
          <w:pgNumType w:start="1"/>
          <w:cols w:num="2" w:space="720"/>
          <w:titlePg/>
          <w:docGrid w:linePitch="360"/>
        </w:sectPr>
      </w:pPr>
    </w:p>
    <w:p w:rsidR="0088233C" w:rsidRPr="00684CCA" w:rsidRDefault="0088233C" w:rsidP="00904D6D">
      <w:pPr>
        <w:rPr>
          <w:b/>
          <w:bCs/>
        </w:rPr>
      </w:pPr>
    </w:p>
    <w:p w:rsidR="00B07DF0" w:rsidRPr="00684CCA" w:rsidRDefault="00B07DF0" w:rsidP="00904D6D">
      <w:pPr>
        <w:rPr>
          <w:b/>
          <w:bCs/>
        </w:rPr>
      </w:pPr>
    </w:p>
    <w:p w:rsidR="00C24521" w:rsidRPr="00684CCA" w:rsidRDefault="00C24521" w:rsidP="00E70935">
      <w:pPr>
        <w:numPr>
          <w:ilvl w:val="0"/>
          <w:numId w:val="15"/>
        </w:numPr>
        <w:tabs>
          <w:tab w:val="left" w:pos="0"/>
        </w:tabs>
        <w:ind w:left="0" w:firstLine="567"/>
        <w:rPr>
          <w:b/>
          <w:bCs/>
          <w:color w:val="0070C0"/>
          <w:sz w:val="24"/>
          <w:szCs w:val="24"/>
          <w:lang w:val="id-ID"/>
        </w:rPr>
        <w:sectPr w:rsidR="00C24521" w:rsidRPr="00684CCA" w:rsidSect="00C24521">
          <w:type w:val="continuous"/>
          <w:pgSz w:w="11907" w:h="16840" w:code="9"/>
          <w:pgMar w:top="1440" w:right="1440" w:bottom="1440" w:left="1440" w:header="1138" w:footer="1138" w:gutter="0"/>
          <w:pgNumType w:start="31"/>
          <w:cols w:space="720"/>
          <w:titlePg/>
          <w:docGrid w:linePitch="360"/>
        </w:sectPr>
      </w:pPr>
    </w:p>
    <w:p w:rsidR="00904D6D" w:rsidRPr="00684CCA" w:rsidRDefault="00E70935" w:rsidP="00E70935">
      <w:pPr>
        <w:numPr>
          <w:ilvl w:val="0"/>
          <w:numId w:val="15"/>
        </w:numPr>
        <w:tabs>
          <w:tab w:val="left" w:pos="426"/>
        </w:tabs>
        <w:ind w:left="426" w:hanging="426"/>
        <w:rPr>
          <w:b/>
          <w:bCs/>
          <w:color w:val="0070C0"/>
          <w:sz w:val="24"/>
          <w:szCs w:val="24"/>
          <w:lang w:val="id-ID"/>
        </w:rPr>
      </w:pPr>
      <w:r>
        <w:rPr>
          <w:b/>
          <w:bCs/>
          <w:color w:val="0070C0"/>
          <w:sz w:val="24"/>
          <w:szCs w:val="24"/>
          <w:lang w:val="id-ID"/>
        </w:rPr>
        <w:lastRenderedPageBreak/>
        <w:t>Hasil dan Pembahasan</w:t>
      </w:r>
    </w:p>
    <w:p w:rsidR="00E70935" w:rsidRPr="009310D6" w:rsidRDefault="00E70935" w:rsidP="00E70935">
      <w:pPr>
        <w:tabs>
          <w:tab w:val="left" w:pos="0"/>
        </w:tabs>
        <w:ind w:firstLine="567"/>
        <w:jc w:val="both"/>
        <w:rPr>
          <w:color w:val="000000"/>
        </w:rPr>
      </w:pPr>
      <w:r w:rsidRPr="009310D6">
        <w:rPr>
          <w:color w:val="000000"/>
        </w:rPr>
        <w:t xml:space="preserve">Tabel 1. Distribusi Frekuensi perilaku orang tua dalam meminimalkan stres hospitalisasi pada anak </w:t>
      </w:r>
      <w:proofErr w:type="gramStart"/>
      <w:r w:rsidRPr="009310D6">
        <w:rPr>
          <w:color w:val="000000"/>
        </w:rPr>
        <w:t>usia</w:t>
      </w:r>
      <w:proofErr w:type="gramEnd"/>
      <w:r w:rsidRPr="009310D6">
        <w:rPr>
          <w:color w:val="000000"/>
        </w:rPr>
        <w:t xml:space="preserve"> pra sekolah</w:t>
      </w:r>
    </w:p>
    <w:tbl>
      <w:tblPr>
        <w:tblStyle w:val="TableGrid"/>
        <w:tblpPr w:leftFromText="180" w:rightFromText="180" w:vertAnchor="text" w:horzAnchor="margin" w:tblpY="125"/>
        <w:tblW w:w="3828" w:type="dxa"/>
        <w:tblLayout w:type="fixed"/>
        <w:tblLook w:val="04A0" w:firstRow="1" w:lastRow="0" w:firstColumn="1" w:lastColumn="0" w:noHBand="0" w:noVBand="1"/>
      </w:tblPr>
      <w:tblGrid>
        <w:gridCol w:w="567"/>
        <w:gridCol w:w="1701"/>
        <w:gridCol w:w="851"/>
        <w:gridCol w:w="709"/>
      </w:tblGrid>
      <w:tr w:rsidR="00E70935" w:rsidRPr="009310D6" w:rsidTr="009310D6">
        <w:tc>
          <w:tcPr>
            <w:tcW w:w="567" w:type="dxa"/>
            <w:tcBorders>
              <w:top w:val="single" w:sz="4" w:space="0" w:color="auto"/>
              <w:left w:val="nil"/>
              <w:bottom w:val="single" w:sz="4" w:space="0" w:color="auto"/>
              <w:right w:val="nil"/>
            </w:tcBorders>
          </w:tcPr>
          <w:p w:rsidR="00E70935" w:rsidRPr="009310D6" w:rsidRDefault="00E70935" w:rsidP="009310D6">
            <w:pPr>
              <w:tabs>
                <w:tab w:val="left" w:pos="0"/>
              </w:tabs>
              <w:spacing w:line="276" w:lineRule="auto"/>
              <w:jc w:val="both"/>
              <w:rPr>
                <w:b/>
                <w:sz w:val="18"/>
                <w:szCs w:val="18"/>
                <w:lang w:eastAsia="id-ID"/>
              </w:rPr>
            </w:pPr>
            <w:r w:rsidRPr="009310D6">
              <w:rPr>
                <w:b/>
                <w:sz w:val="18"/>
                <w:szCs w:val="18"/>
                <w:lang w:eastAsia="id-ID"/>
              </w:rPr>
              <w:t>No</w:t>
            </w:r>
          </w:p>
        </w:tc>
        <w:tc>
          <w:tcPr>
            <w:tcW w:w="1701" w:type="dxa"/>
            <w:tcBorders>
              <w:top w:val="single" w:sz="4" w:space="0" w:color="auto"/>
              <w:left w:val="nil"/>
              <w:bottom w:val="single" w:sz="4" w:space="0" w:color="auto"/>
              <w:right w:val="nil"/>
            </w:tcBorders>
          </w:tcPr>
          <w:p w:rsidR="00E70935" w:rsidRPr="009310D6" w:rsidRDefault="00E70935" w:rsidP="009310D6">
            <w:pPr>
              <w:tabs>
                <w:tab w:val="left" w:pos="0"/>
              </w:tabs>
              <w:spacing w:line="276" w:lineRule="auto"/>
              <w:jc w:val="center"/>
              <w:rPr>
                <w:b/>
                <w:sz w:val="18"/>
                <w:szCs w:val="18"/>
                <w:lang w:eastAsia="id-ID"/>
              </w:rPr>
            </w:pPr>
            <w:r w:rsidRPr="009310D6">
              <w:rPr>
                <w:b/>
                <w:sz w:val="18"/>
                <w:szCs w:val="18"/>
                <w:lang w:eastAsia="id-ID"/>
              </w:rPr>
              <w:t>Perilaku Orang Tua</w:t>
            </w:r>
          </w:p>
        </w:tc>
        <w:tc>
          <w:tcPr>
            <w:tcW w:w="851" w:type="dxa"/>
            <w:tcBorders>
              <w:top w:val="single" w:sz="4" w:space="0" w:color="auto"/>
              <w:left w:val="nil"/>
              <w:bottom w:val="single" w:sz="4" w:space="0" w:color="auto"/>
              <w:right w:val="nil"/>
            </w:tcBorders>
          </w:tcPr>
          <w:p w:rsidR="00E70935" w:rsidRPr="009310D6" w:rsidRDefault="00E70935" w:rsidP="009310D6">
            <w:pPr>
              <w:tabs>
                <w:tab w:val="left" w:pos="0"/>
              </w:tabs>
              <w:spacing w:line="276" w:lineRule="auto"/>
              <w:ind w:hanging="108"/>
              <w:jc w:val="center"/>
              <w:rPr>
                <w:b/>
                <w:sz w:val="18"/>
                <w:szCs w:val="18"/>
                <w:lang w:eastAsia="id-ID"/>
              </w:rPr>
            </w:pPr>
            <w:r w:rsidRPr="009310D6">
              <w:rPr>
                <w:b/>
                <w:sz w:val="18"/>
                <w:szCs w:val="18"/>
                <w:lang w:eastAsia="id-ID"/>
              </w:rPr>
              <w:t>Frek</w:t>
            </w:r>
          </w:p>
        </w:tc>
        <w:tc>
          <w:tcPr>
            <w:tcW w:w="709" w:type="dxa"/>
            <w:tcBorders>
              <w:top w:val="single" w:sz="4" w:space="0" w:color="auto"/>
              <w:left w:val="nil"/>
              <w:bottom w:val="single" w:sz="4" w:space="0" w:color="auto"/>
              <w:right w:val="nil"/>
            </w:tcBorders>
          </w:tcPr>
          <w:p w:rsidR="00E70935" w:rsidRPr="009310D6" w:rsidRDefault="00E70935" w:rsidP="009310D6">
            <w:pPr>
              <w:tabs>
                <w:tab w:val="left" w:pos="0"/>
              </w:tabs>
              <w:spacing w:line="276" w:lineRule="auto"/>
              <w:jc w:val="center"/>
              <w:rPr>
                <w:b/>
                <w:sz w:val="18"/>
                <w:szCs w:val="18"/>
                <w:lang w:eastAsia="id-ID"/>
              </w:rPr>
            </w:pPr>
            <w:r w:rsidRPr="009310D6">
              <w:rPr>
                <w:b/>
                <w:sz w:val="18"/>
                <w:szCs w:val="18"/>
                <w:lang w:eastAsia="id-ID"/>
              </w:rPr>
              <w:t>%</w:t>
            </w:r>
          </w:p>
        </w:tc>
      </w:tr>
      <w:tr w:rsidR="00E70935" w:rsidRPr="009310D6" w:rsidTr="009310D6">
        <w:trPr>
          <w:trHeight w:val="473"/>
        </w:trPr>
        <w:tc>
          <w:tcPr>
            <w:tcW w:w="567" w:type="dxa"/>
            <w:tcBorders>
              <w:top w:val="single" w:sz="4" w:space="0" w:color="auto"/>
              <w:left w:val="nil"/>
              <w:bottom w:val="single" w:sz="4" w:space="0" w:color="auto"/>
              <w:right w:val="nil"/>
            </w:tcBorders>
            <w:vAlign w:val="center"/>
          </w:tcPr>
          <w:p w:rsidR="00E70935" w:rsidRPr="009310D6" w:rsidRDefault="00E70935" w:rsidP="009310D6">
            <w:pPr>
              <w:tabs>
                <w:tab w:val="left" w:pos="0"/>
              </w:tabs>
              <w:spacing w:line="276" w:lineRule="auto"/>
              <w:jc w:val="both"/>
              <w:rPr>
                <w:sz w:val="18"/>
                <w:szCs w:val="18"/>
                <w:lang w:eastAsia="id-ID"/>
              </w:rPr>
            </w:pPr>
            <w:r w:rsidRPr="009310D6">
              <w:rPr>
                <w:sz w:val="18"/>
                <w:szCs w:val="18"/>
                <w:lang w:eastAsia="id-ID"/>
              </w:rPr>
              <w:t>1.</w:t>
            </w:r>
          </w:p>
        </w:tc>
        <w:tc>
          <w:tcPr>
            <w:tcW w:w="1701" w:type="dxa"/>
            <w:tcBorders>
              <w:top w:val="single" w:sz="4" w:space="0" w:color="auto"/>
              <w:left w:val="nil"/>
              <w:bottom w:val="single" w:sz="4" w:space="0" w:color="auto"/>
              <w:right w:val="nil"/>
            </w:tcBorders>
            <w:vAlign w:val="center"/>
          </w:tcPr>
          <w:p w:rsidR="00E70935" w:rsidRPr="009310D6" w:rsidRDefault="00E70935" w:rsidP="009310D6">
            <w:pPr>
              <w:tabs>
                <w:tab w:val="left" w:pos="0"/>
              </w:tabs>
              <w:spacing w:line="276" w:lineRule="auto"/>
              <w:jc w:val="both"/>
              <w:rPr>
                <w:sz w:val="18"/>
                <w:szCs w:val="18"/>
                <w:lang w:eastAsia="id-ID"/>
              </w:rPr>
            </w:pPr>
            <w:r w:rsidRPr="009310D6">
              <w:rPr>
                <w:sz w:val="18"/>
                <w:szCs w:val="18"/>
                <w:lang w:eastAsia="id-ID"/>
              </w:rPr>
              <w:t>Baik</w:t>
            </w:r>
          </w:p>
        </w:tc>
        <w:tc>
          <w:tcPr>
            <w:tcW w:w="851" w:type="dxa"/>
            <w:tcBorders>
              <w:top w:val="single" w:sz="4" w:space="0" w:color="auto"/>
              <w:left w:val="nil"/>
              <w:bottom w:val="single" w:sz="4" w:space="0" w:color="auto"/>
              <w:right w:val="nil"/>
            </w:tcBorders>
            <w:vAlign w:val="center"/>
          </w:tcPr>
          <w:p w:rsidR="00E70935" w:rsidRPr="009310D6" w:rsidRDefault="00E70935" w:rsidP="009310D6">
            <w:pPr>
              <w:tabs>
                <w:tab w:val="left" w:pos="0"/>
              </w:tabs>
              <w:spacing w:line="276" w:lineRule="auto"/>
              <w:jc w:val="both"/>
              <w:rPr>
                <w:sz w:val="18"/>
                <w:szCs w:val="18"/>
                <w:lang w:eastAsia="id-ID"/>
              </w:rPr>
            </w:pPr>
            <w:r w:rsidRPr="009310D6">
              <w:rPr>
                <w:sz w:val="18"/>
                <w:szCs w:val="18"/>
                <w:lang w:eastAsia="id-ID"/>
              </w:rPr>
              <w:t>23</w:t>
            </w:r>
          </w:p>
        </w:tc>
        <w:tc>
          <w:tcPr>
            <w:tcW w:w="709" w:type="dxa"/>
            <w:tcBorders>
              <w:top w:val="single" w:sz="4" w:space="0" w:color="auto"/>
              <w:left w:val="nil"/>
              <w:bottom w:val="single" w:sz="4" w:space="0" w:color="auto"/>
              <w:right w:val="nil"/>
            </w:tcBorders>
            <w:vAlign w:val="center"/>
          </w:tcPr>
          <w:p w:rsidR="00E70935" w:rsidRPr="009310D6" w:rsidRDefault="00E70935" w:rsidP="009310D6">
            <w:pPr>
              <w:tabs>
                <w:tab w:val="left" w:pos="0"/>
              </w:tabs>
              <w:spacing w:line="276" w:lineRule="auto"/>
              <w:jc w:val="both"/>
              <w:rPr>
                <w:sz w:val="18"/>
                <w:szCs w:val="18"/>
                <w:lang w:eastAsia="id-ID"/>
              </w:rPr>
            </w:pPr>
            <w:r w:rsidRPr="009310D6">
              <w:rPr>
                <w:sz w:val="18"/>
                <w:szCs w:val="18"/>
                <w:lang w:eastAsia="id-ID"/>
              </w:rPr>
              <w:t>65.7</w:t>
            </w:r>
          </w:p>
        </w:tc>
      </w:tr>
      <w:tr w:rsidR="00E70935" w:rsidRPr="009310D6" w:rsidTr="009310D6">
        <w:trPr>
          <w:trHeight w:val="422"/>
        </w:trPr>
        <w:tc>
          <w:tcPr>
            <w:tcW w:w="567" w:type="dxa"/>
            <w:tcBorders>
              <w:top w:val="single" w:sz="4" w:space="0" w:color="auto"/>
              <w:left w:val="nil"/>
              <w:bottom w:val="single" w:sz="4" w:space="0" w:color="auto"/>
              <w:right w:val="nil"/>
            </w:tcBorders>
            <w:vAlign w:val="center"/>
          </w:tcPr>
          <w:p w:rsidR="00E70935" w:rsidRPr="009310D6" w:rsidRDefault="00E70935" w:rsidP="009310D6">
            <w:pPr>
              <w:tabs>
                <w:tab w:val="left" w:pos="0"/>
              </w:tabs>
              <w:spacing w:line="276" w:lineRule="auto"/>
              <w:jc w:val="both"/>
              <w:rPr>
                <w:sz w:val="18"/>
                <w:szCs w:val="18"/>
                <w:lang w:eastAsia="id-ID"/>
              </w:rPr>
            </w:pPr>
            <w:r w:rsidRPr="009310D6">
              <w:rPr>
                <w:sz w:val="18"/>
                <w:szCs w:val="18"/>
                <w:lang w:eastAsia="id-ID"/>
              </w:rPr>
              <w:t>2.</w:t>
            </w:r>
          </w:p>
        </w:tc>
        <w:tc>
          <w:tcPr>
            <w:tcW w:w="1701" w:type="dxa"/>
            <w:tcBorders>
              <w:top w:val="single" w:sz="4" w:space="0" w:color="auto"/>
              <w:left w:val="nil"/>
              <w:bottom w:val="single" w:sz="4" w:space="0" w:color="auto"/>
              <w:right w:val="nil"/>
            </w:tcBorders>
            <w:vAlign w:val="center"/>
          </w:tcPr>
          <w:p w:rsidR="00E70935" w:rsidRPr="009310D6" w:rsidRDefault="00E70935" w:rsidP="009310D6">
            <w:pPr>
              <w:tabs>
                <w:tab w:val="left" w:pos="0"/>
              </w:tabs>
              <w:spacing w:line="276" w:lineRule="auto"/>
              <w:jc w:val="both"/>
              <w:rPr>
                <w:sz w:val="18"/>
                <w:szCs w:val="18"/>
                <w:lang w:eastAsia="id-ID"/>
              </w:rPr>
            </w:pPr>
            <w:r w:rsidRPr="009310D6">
              <w:rPr>
                <w:sz w:val="18"/>
                <w:szCs w:val="18"/>
                <w:lang w:eastAsia="id-ID"/>
              </w:rPr>
              <w:t>Buruk</w:t>
            </w:r>
          </w:p>
        </w:tc>
        <w:tc>
          <w:tcPr>
            <w:tcW w:w="851" w:type="dxa"/>
            <w:tcBorders>
              <w:top w:val="single" w:sz="4" w:space="0" w:color="auto"/>
              <w:left w:val="nil"/>
              <w:bottom w:val="single" w:sz="4" w:space="0" w:color="auto"/>
              <w:right w:val="nil"/>
            </w:tcBorders>
            <w:vAlign w:val="center"/>
          </w:tcPr>
          <w:p w:rsidR="00E70935" w:rsidRPr="009310D6" w:rsidRDefault="00E70935" w:rsidP="009310D6">
            <w:pPr>
              <w:tabs>
                <w:tab w:val="left" w:pos="0"/>
              </w:tabs>
              <w:spacing w:line="276" w:lineRule="auto"/>
              <w:jc w:val="both"/>
              <w:rPr>
                <w:sz w:val="18"/>
                <w:szCs w:val="18"/>
                <w:lang w:eastAsia="id-ID"/>
              </w:rPr>
            </w:pPr>
            <w:r w:rsidRPr="009310D6">
              <w:rPr>
                <w:sz w:val="18"/>
                <w:szCs w:val="18"/>
                <w:lang w:eastAsia="id-ID"/>
              </w:rPr>
              <w:t>12</w:t>
            </w:r>
          </w:p>
        </w:tc>
        <w:tc>
          <w:tcPr>
            <w:tcW w:w="709" w:type="dxa"/>
            <w:tcBorders>
              <w:top w:val="single" w:sz="4" w:space="0" w:color="auto"/>
              <w:left w:val="nil"/>
              <w:bottom w:val="single" w:sz="4" w:space="0" w:color="auto"/>
              <w:right w:val="nil"/>
            </w:tcBorders>
            <w:vAlign w:val="center"/>
          </w:tcPr>
          <w:p w:rsidR="00E70935" w:rsidRPr="009310D6" w:rsidRDefault="00E70935" w:rsidP="009310D6">
            <w:pPr>
              <w:tabs>
                <w:tab w:val="left" w:pos="0"/>
              </w:tabs>
              <w:spacing w:line="276" w:lineRule="auto"/>
              <w:jc w:val="both"/>
              <w:rPr>
                <w:sz w:val="18"/>
                <w:szCs w:val="18"/>
                <w:lang w:eastAsia="id-ID"/>
              </w:rPr>
            </w:pPr>
            <w:r w:rsidRPr="009310D6">
              <w:rPr>
                <w:sz w:val="18"/>
                <w:szCs w:val="18"/>
                <w:lang w:eastAsia="id-ID"/>
              </w:rPr>
              <w:t>34.3</w:t>
            </w:r>
          </w:p>
        </w:tc>
      </w:tr>
    </w:tbl>
    <w:p w:rsidR="00E70935" w:rsidRPr="009310D6" w:rsidRDefault="00E70935" w:rsidP="009310D6">
      <w:pPr>
        <w:tabs>
          <w:tab w:val="left" w:pos="0"/>
        </w:tabs>
        <w:jc w:val="both"/>
        <w:rPr>
          <w:color w:val="000000"/>
        </w:rPr>
      </w:pPr>
    </w:p>
    <w:p w:rsidR="00E70935" w:rsidRPr="009310D6" w:rsidRDefault="00E70935" w:rsidP="00E70935">
      <w:pPr>
        <w:tabs>
          <w:tab w:val="left" w:pos="0"/>
        </w:tabs>
        <w:ind w:firstLine="567"/>
        <w:jc w:val="both"/>
        <w:rPr>
          <w:color w:val="000000"/>
        </w:rPr>
      </w:pPr>
      <w:r w:rsidRPr="009310D6">
        <w:rPr>
          <w:color w:val="000000"/>
        </w:rPr>
        <w:t>Berdasarkan tabel di atas menunjukkan bahwa dari 35 responden didapatkan sebagian besar (65,7%) atau 23 responden dalam kategori perilaku positif, dan sebagian kecil (34,3%) atau sebanyak 12 responden dalam kategori perilaku negative.</w:t>
      </w:r>
    </w:p>
    <w:p w:rsidR="00E70935" w:rsidRPr="009310D6" w:rsidRDefault="00E70935" w:rsidP="00E70935">
      <w:pPr>
        <w:tabs>
          <w:tab w:val="left" w:pos="0"/>
        </w:tabs>
        <w:ind w:firstLine="567"/>
        <w:jc w:val="both"/>
        <w:rPr>
          <w:color w:val="000000"/>
        </w:rPr>
      </w:pPr>
      <w:r w:rsidRPr="009310D6">
        <w:rPr>
          <w:color w:val="000000"/>
        </w:rPr>
        <w:t xml:space="preserve">Hal ini dipengaruhi oleh </w:t>
      </w:r>
      <w:proofErr w:type="gramStart"/>
      <w:r w:rsidRPr="009310D6">
        <w:rPr>
          <w:color w:val="000000"/>
        </w:rPr>
        <w:t>usia</w:t>
      </w:r>
      <w:proofErr w:type="gramEnd"/>
      <w:r w:rsidRPr="009310D6">
        <w:rPr>
          <w:color w:val="000000"/>
        </w:rPr>
        <w:t xml:space="preserve">, pendidikan, pekerjaan, kelahiran anak dan anak masuk rumah sakit. Faktor pertama yang mempengaruhi perilaku positif orang tua adalah dari faktor </w:t>
      </w:r>
      <w:proofErr w:type="gramStart"/>
      <w:r w:rsidRPr="009310D6">
        <w:rPr>
          <w:color w:val="000000"/>
        </w:rPr>
        <w:t>usia</w:t>
      </w:r>
      <w:proofErr w:type="gramEnd"/>
      <w:r w:rsidRPr="009310D6">
        <w:rPr>
          <w:color w:val="000000"/>
        </w:rPr>
        <w:t xml:space="preserve"> seseorang. Hasil penelitian pada responden yang mempunyai perilaku positif terbanyak pada usia 26-35 tahun sebanyak 15 responden atau (42</w:t>
      </w:r>
      <w:proofErr w:type="gramStart"/>
      <w:r w:rsidRPr="009310D6">
        <w:rPr>
          <w:color w:val="000000"/>
        </w:rPr>
        <w:t>,7</w:t>
      </w:r>
      <w:proofErr w:type="gramEnd"/>
      <w:r w:rsidRPr="009310D6">
        <w:rPr>
          <w:color w:val="000000"/>
        </w:rPr>
        <w:t xml:space="preserve">%). Sesuai dengan teori Notoadmojo (2003) bahwa semakin bertambahnya </w:t>
      </w:r>
      <w:proofErr w:type="gramStart"/>
      <w:r w:rsidRPr="009310D6">
        <w:rPr>
          <w:color w:val="000000"/>
        </w:rPr>
        <w:t>usia</w:t>
      </w:r>
      <w:proofErr w:type="gramEnd"/>
      <w:r w:rsidRPr="009310D6">
        <w:rPr>
          <w:color w:val="000000"/>
        </w:rPr>
        <w:t xml:space="preserve"> seseorang, pengalaman hidupnya pun juga semakin banyak maka diharapkan dengan pengalaman yang dimiliki perilaku orang tersebut juga positif. Menurut Hurlock (1998), makin tua seseorang makin kondusif dalam menggunakan koping masalah yang dihadapi, Sehingga bisa disimpulkan bahwa kematangan membuat seseorang cenderung </w:t>
      </w:r>
      <w:r w:rsidRPr="009310D6">
        <w:rPr>
          <w:color w:val="000000"/>
        </w:rPr>
        <w:lastRenderedPageBreak/>
        <w:t>menggunakan logika dan lebih dewasa dalam menyikapi masalah.</w:t>
      </w:r>
    </w:p>
    <w:p w:rsidR="00E70935" w:rsidRPr="009310D6" w:rsidRDefault="00E70935" w:rsidP="00E70935">
      <w:pPr>
        <w:tabs>
          <w:tab w:val="left" w:pos="0"/>
        </w:tabs>
        <w:ind w:firstLine="567"/>
        <w:jc w:val="both"/>
        <w:rPr>
          <w:color w:val="000000"/>
        </w:rPr>
      </w:pPr>
      <w:r w:rsidRPr="009310D6">
        <w:rPr>
          <w:color w:val="000000"/>
        </w:rPr>
        <w:t>B</w:t>
      </w:r>
      <w:bookmarkStart w:id="0" w:name="_GoBack"/>
      <w:bookmarkEnd w:id="0"/>
      <w:r w:rsidRPr="009310D6">
        <w:rPr>
          <w:color w:val="000000"/>
        </w:rPr>
        <w:t xml:space="preserve">erdasarkan hasil penelitian diatas, dari 15 responden yang berperilaku positif tersebut terdapat 10 responden yang berpendidikan SMA atau sekitar 66,7%. Jadi perilaku orang tua semakin baik jika </w:t>
      </w:r>
      <w:proofErr w:type="gramStart"/>
      <w:r w:rsidRPr="009310D6">
        <w:rPr>
          <w:color w:val="000000"/>
        </w:rPr>
        <w:t>usia</w:t>
      </w:r>
      <w:proofErr w:type="gramEnd"/>
      <w:r w:rsidRPr="009310D6">
        <w:rPr>
          <w:color w:val="000000"/>
        </w:rPr>
        <w:t xml:space="preserve"> orang tua bertambah serta memiliki pendidikan yang tinggi dan pengalaman hidup semakin banyak, Faktor yang kedua mempengaruhi perilaku positif orang tua adalah dari fackor tingkat pendidikan seseorang. Sesuai teori Notoadmojo (2003) bahwa Orang yang memiliki pendidikan yang tinggi cenderung memiliki perilaku yang positif karena sebelum melakukan sesuatu orang tersebut pasti dapat berpikir secara matang dan tahu apa akibat yang akan ditimbulkan, Tetapi ada 5 responden atau (14,29%) yang berpendidikan SMA berperilaku negative dan ada 4 responden tidak berada pada rentang usia 26-35 tahun atau (80%), Karena usia yang masih muda akibat pengalaman dalam mengasuh anak masih kurang atau bisa juga oleh faktor usia yang semakin bertambah sehingga bisa terjadi penurunan daya pikir otak yang menyebabkan perilaku orang tua cenderung negatif. </w:t>
      </w:r>
    </w:p>
    <w:p w:rsidR="00E70935" w:rsidRPr="009310D6" w:rsidRDefault="00E70935" w:rsidP="00E70935">
      <w:pPr>
        <w:tabs>
          <w:tab w:val="left" w:pos="0"/>
        </w:tabs>
        <w:ind w:firstLine="567"/>
        <w:jc w:val="both"/>
        <w:rPr>
          <w:color w:val="000000"/>
        </w:rPr>
      </w:pPr>
      <w:r w:rsidRPr="009310D6">
        <w:rPr>
          <w:color w:val="000000"/>
        </w:rPr>
        <w:t>Faktor ketiga yang mempengaruhi perilaku positif adalah pekerjaan seseorang. [</w:t>
      </w:r>
      <w:proofErr w:type="gramStart"/>
      <w:r w:rsidRPr="009310D6">
        <w:rPr>
          <w:color w:val="000000"/>
        </w:rPr>
        <w:t>aling</w:t>
      </w:r>
      <w:proofErr w:type="gramEnd"/>
      <w:r w:rsidRPr="009310D6">
        <w:rPr>
          <w:color w:val="000000"/>
        </w:rPr>
        <w:t xml:space="preserve"> banyak (34,29%) atau sejumlah 12 respondn en adalah ibu rumah tangga. Sesuai teori Jen ratna (2013) bahwa Sebagai istri dan ibu dari anak-anaknya, ibu mempunyai peran untuk mengurus rumah tangga, sebagai pengasuh dan pendidik anak-anaknya, pelindung dan sebagai salah satu kelompok dari </w:t>
      </w:r>
      <w:r w:rsidRPr="009310D6">
        <w:rPr>
          <w:color w:val="000000"/>
        </w:rPr>
        <w:lastRenderedPageBreak/>
        <w:t xml:space="preserve">peran sosialnya serta sebagai anggota masyarakat dari lingkungannya, disamping itu juga ibu dapat berperan sebagai pencari nafkah tambahan dalam keluarganya. Ibu rumah tangga memilik waktu yang lebih banyak dalam merawat anak, maka ibu </w:t>
      </w:r>
      <w:proofErr w:type="gramStart"/>
      <w:r w:rsidRPr="009310D6">
        <w:rPr>
          <w:color w:val="000000"/>
        </w:rPr>
        <w:t>akan</w:t>
      </w:r>
      <w:proofErr w:type="gramEnd"/>
      <w:r w:rsidRPr="009310D6">
        <w:rPr>
          <w:color w:val="000000"/>
        </w:rPr>
        <w:t xml:space="preserve"> lebih tau tindakan yang akan dilakukan ketika anak sakit supaya anak tidak mengalami stress ataupuntekanan mental. </w:t>
      </w:r>
    </w:p>
    <w:p w:rsidR="00E70935" w:rsidRPr="009310D6" w:rsidRDefault="00E70935" w:rsidP="00E70935">
      <w:pPr>
        <w:tabs>
          <w:tab w:val="left" w:pos="0"/>
        </w:tabs>
        <w:ind w:firstLine="567"/>
        <w:jc w:val="both"/>
        <w:rPr>
          <w:color w:val="000000"/>
        </w:rPr>
      </w:pPr>
      <w:r w:rsidRPr="009310D6">
        <w:rPr>
          <w:color w:val="000000"/>
        </w:rPr>
        <w:t xml:space="preserve">Faktor keempat yang mempengaruhi perilaku positif adalah kelahiran anak. Paling banyak (40%) atau sejumlah 14 responden adalah orang tua yang memiliki anak pertama menjalani perawatan di rumah sakit. Menurut Nursalam (2005), reaksi orang tua terhadap anaknya yang sakit dirumah dan di rawat dirumah sakit dipengaruhi oleh berbagai macam faktor antara lain tingkat keseriusan penyakit anak, pengalaman sebelumnya terhadap sakit dan dirawat di rumah sakit, prosedur pengobatan, system pendukung yang tersedia, kekuatan ego individu, kemampuan dalam pengumpulan koping, dukungan dari keluarga, kebudayaan dan kepercayaan, dan komunikasi dalam keluarga. Menurut Supartini (2000) selama hospitalisasi orang tua </w:t>
      </w:r>
      <w:proofErr w:type="gramStart"/>
      <w:r w:rsidRPr="009310D6">
        <w:rPr>
          <w:color w:val="000000"/>
        </w:rPr>
        <w:t>akan</w:t>
      </w:r>
      <w:proofErr w:type="gramEnd"/>
      <w:r w:rsidRPr="009310D6">
        <w:rPr>
          <w:color w:val="000000"/>
        </w:rPr>
        <w:t xml:space="preserve"> merasa begitu cemas dan takut terhadap kondisi anaknya. Perasaan tersebut muncul pada saat orang tua melihat anak mendapat prosedur menyakitkan, seperti pngambilan darah, injeksi, infus, dan prosedur invasive lainnya. Sering kali pada saat anak harus dilakukan prosedur tersebut, orang tua bahkan menangis karena tidak tega melihat anaknya.</w:t>
      </w:r>
    </w:p>
    <w:p w:rsidR="00E70935" w:rsidRPr="009310D6" w:rsidRDefault="00E70935" w:rsidP="00E70935">
      <w:pPr>
        <w:tabs>
          <w:tab w:val="left" w:pos="0"/>
        </w:tabs>
        <w:ind w:firstLine="567"/>
        <w:jc w:val="both"/>
        <w:rPr>
          <w:color w:val="000000"/>
        </w:rPr>
      </w:pPr>
      <w:r w:rsidRPr="009310D6">
        <w:rPr>
          <w:color w:val="000000"/>
        </w:rPr>
        <w:t>Faktor terakhir yang mempengaruhi perilaku positif adalah anak masuk rumah sakit. Paling banyak (45</w:t>
      </w:r>
      <w:proofErr w:type="gramStart"/>
      <w:r w:rsidRPr="009310D6">
        <w:rPr>
          <w:color w:val="000000"/>
        </w:rPr>
        <w:t>,71</w:t>
      </w:r>
      <w:proofErr w:type="gramEnd"/>
      <w:r w:rsidRPr="009310D6">
        <w:rPr>
          <w:color w:val="000000"/>
        </w:rPr>
        <w:t xml:space="preserve">%) atau sejumlah 16 responden adalah orang tua yang memiliki anak pertama kali masuk rumah sakit. Menurut Novriadi (2012) Hospitalisasi merupakan perawatan yang dilakukan dirumah sakit dan dapat menimbulkan trauma dan stres pada klien yang baru mengalami rawat inap di rumah sakit. Hospitalisasi dapat diartikan juga sebagai suatu keadaan yang memaksa seseorang harus menjalani rawat inap dirumah sakit untuk menjalani pengobatan maupun terapi yang dikarenakan klien tersebut mengalami sakit. Pengalaman hospitalisasi dapat mengganggu psikologi seseorang terlebih bila seseorang tersebut tidak dapat beradaptasi dengan lingkungan barunya di rumah sakit. Menurut Nelson dalam Isranil Laili (2006) Pada anak usia pra sekolah, kecemasan yang paling besar dialami 58 adalah ketika pertama kali mereka masuk sekolah dan kondisi sakit yang dialami anak. Apabila anak mengalami kecemasan tinggi saat dirawat di rumah sakit maka besar sekali kemungkinan anak </w:t>
      </w:r>
      <w:proofErr w:type="gramStart"/>
      <w:r w:rsidRPr="009310D6">
        <w:rPr>
          <w:color w:val="000000"/>
        </w:rPr>
        <w:t>akan</w:t>
      </w:r>
      <w:proofErr w:type="gramEnd"/>
      <w:r w:rsidRPr="009310D6">
        <w:rPr>
          <w:color w:val="000000"/>
        </w:rPr>
        <w:t xml:space="preserve"> mengalami disfungsi perkembangan. Anak </w:t>
      </w:r>
      <w:proofErr w:type="gramStart"/>
      <w:r w:rsidRPr="009310D6">
        <w:rPr>
          <w:color w:val="000000"/>
        </w:rPr>
        <w:t>akan</w:t>
      </w:r>
      <w:proofErr w:type="gramEnd"/>
      <w:r w:rsidRPr="009310D6">
        <w:rPr>
          <w:color w:val="000000"/>
        </w:rPr>
        <w:t xml:space="preserve"> mengalami gangguan, seperti gangguan somatik, emosional dan psikomotor. Menurut analisa peneliti jika anak </w:t>
      </w:r>
      <w:r w:rsidRPr="009310D6">
        <w:rPr>
          <w:color w:val="000000"/>
        </w:rPr>
        <w:lastRenderedPageBreak/>
        <w:t xml:space="preserve">MRS pertama kali </w:t>
      </w:r>
      <w:proofErr w:type="gramStart"/>
      <w:r w:rsidRPr="009310D6">
        <w:rPr>
          <w:color w:val="000000"/>
        </w:rPr>
        <w:t>akan</w:t>
      </w:r>
      <w:proofErr w:type="gramEnd"/>
      <w:r w:rsidRPr="009310D6">
        <w:rPr>
          <w:color w:val="000000"/>
        </w:rPr>
        <w:t xml:space="preserve"> membuat perilaku orang tua menjadi buruk akibat orang tua belum mempunyai pengalaman ketika anak sedang dalam perawatan dirumah sakit. Berdasarkan hasil penelitian tersebut, bretentangan dengan teori tetapi didukung dengan pendidikan SMA sehingga responden berperilaku positif. perilaku positif bisa dipengaruhi oleh faktor pendidikan orang tua, ada 12 responden berpendidikan SMA atau (92,3%), Karena tingkat pendidikan berpengaruh terhadap pengetahuan seseorang, semakin tinggi pendidikannya maka semakin baik pula perilakunya. </w:t>
      </w:r>
    </w:p>
    <w:p w:rsidR="00E70935" w:rsidRPr="00B21F0A" w:rsidRDefault="00E70935" w:rsidP="00E70935">
      <w:pPr>
        <w:ind w:left="720"/>
        <w:jc w:val="both"/>
        <w:rPr>
          <w:color w:val="000000"/>
          <w:sz w:val="24"/>
          <w:szCs w:val="24"/>
        </w:rPr>
      </w:pPr>
    </w:p>
    <w:p w:rsidR="00EE4290" w:rsidRPr="00C459CA" w:rsidRDefault="00EE4290" w:rsidP="00A31C49">
      <w:pPr>
        <w:jc w:val="both"/>
        <w:rPr>
          <w:lang w:val="id-ID"/>
        </w:rPr>
      </w:pPr>
    </w:p>
    <w:p w:rsidR="00904D6D" w:rsidRPr="00684CCA" w:rsidRDefault="00E70935" w:rsidP="00E70935">
      <w:pPr>
        <w:tabs>
          <w:tab w:val="left" w:pos="426"/>
        </w:tabs>
        <w:rPr>
          <w:b/>
          <w:bCs/>
          <w:color w:val="0070C0"/>
          <w:sz w:val="24"/>
          <w:szCs w:val="24"/>
          <w:lang w:val="id-ID"/>
        </w:rPr>
      </w:pPr>
      <w:r>
        <w:rPr>
          <w:b/>
          <w:bCs/>
          <w:color w:val="0070C0"/>
          <w:sz w:val="24"/>
          <w:szCs w:val="24"/>
          <w:lang w:val="id-ID"/>
        </w:rPr>
        <w:t>Kesimpulan</w:t>
      </w:r>
    </w:p>
    <w:p w:rsidR="009310D6" w:rsidRPr="009310D6" w:rsidRDefault="009310D6" w:rsidP="009310D6">
      <w:pPr>
        <w:ind w:firstLine="720"/>
        <w:jc w:val="both"/>
        <w:rPr>
          <w:color w:val="000000"/>
        </w:rPr>
      </w:pPr>
      <w:r w:rsidRPr="009310D6">
        <w:rPr>
          <w:color w:val="000000"/>
        </w:rPr>
        <w:t xml:space="preserve">Berdasarkan hasil penelitian perilaku orang tua dalam meminimalkan stress hospitalisasi pada anak usia pra sekolah di Ruang Fahrudin Rumah Sakit Muhammadiyah Ponorogo dapat disimpulkan bahwa sebagian besar (65,71%) atau 23 responden memiliki berperilaku positif dalam meminimalkan respon stres hospitalisasi dan Sebagian kecil (34,29%) atau sebanyak 12 responden didapatkan berperilaku negative dalam meminimalkan respon stress hospitalisasi. Hal ini dipengaruhi oleh oleh </w:t>
      </w:r>
      <w:proofErr w:type="gramStart"/>
      <w:r w:rsidRPr="009310D6">
        <w:rPr>
          <w:color w:val="000000"/>
        </w:rPr>
        <w:t>usia</w:t>
      </w:r>
      <w:proofErr w:type="gramEnd"/>
      <w:r w:rsidRPr="009310D6">
        <w:rPr>
          <w:color w:val="000000"/>
        </w:rPr>
        <w:t>, pendidikan, pekerjaan, kelahiran anak, dan anak masuk rumah sakit.</w:t>
      </w:r>
    </w:p>
    <w:p w:rsidR="0088233C" w:rsidRPr="009310D6" w:rsidRDefault="0088233C" w:rsidP="00904D6D">
      <w:pPr>
        <w:rPr>
          <w:b/>
          <w:bCs/>
        </w:rPr>
      </w:pPr>
    </w:p>
    <w:p w:rsidR="00E70935" w:rsidRDefault="00E70935" w:rsidP="00987192">
      <w:pPr>
        <w:rPr>
          <w:bCs/>
          <w:lang w:val="id-ID"/>
        </w:rPr>
      </w:pPr>
    </w:p>
    <w:p w:rsidR="00C35B8F" w:rsidRPr="00E70935" w:rsidRDefault="00E70935" w:rsidP="00C35B8F">
      <w:pPr>
        <w:rPr>
          <w:b/>
          <w:color w:val="0070C0"/>
          <w:sz w:val="24"/>
          <w:szCs w:val="24"/>
          <w:lang w:val="id-ID"/>
        </w:rPr>
      </w:pPr>
      <w:r>
        <w:rPr>
          <w:b/>
          <w:color w:val="0070C0"/>
          <w:sz w:val="24"/>
          <w:szCs w:val="24"/>
          <w:lang w:val="id-ID"/>
        </w:rPr>
        <w:t>Daftar Pustaka</w:t>
      </w:r>
    </w:p>
    <w:p w:rsidR="00E70935" w:rsidRPr="009310D6" w:rsidRDefault="00E70935" w:rsidP="00E70935">
      <w:pPr>
        <w:ind w:left="567" w:hanging="567"/>
        <w:jc w:val="both"/>
        <w:rPr>
          <w:color w:val="000000"/>
        </w:rPr>
      </w:pPr>
      <w:r w:rsidRPr="009310D6">
        <w:rPr>
          <w:color w:val="000000"/>
        </w:rPr>
        <w:t xml:space="preserve">Ardiningsih, fitri. 2006. </w:t>
      </w:r>
      <w:r w:rsidRPr="009310D6">
        <w:rPr>
          <w:i/>
          <w:iCs/>
          <w:color w:val="000000"/>
        </w:rPr>
        <w:t>Hubungan antara dukungan informasional dengan</w:t>
      </w:r>
      <w:r w:rsidRPr="009310D6">
        <w:rPr>
          <w:color w:val="000000"/>
        </w:rPr>
        <w:t xml:space="preserve"> </w:t>
      </w:r>
      <w:r w:rsidRPr="009310D6">
        <w:rPr>
          <w:i/>
          <w:iCs/>
          <w:color w:val="000000"/>
        </w:rPr>
        <w:t xml:space="preserve">kecemasan. </w:t>
      </w:r>
      <w:proofErr w:type="gramStart"/>
      <w:r w:rsidRPr="009310D6">
        <w:rPr>
          <w:i/>
          <w:iCs/>
          <w:color w:val="000000"/>
        </w:rPr>
        <w:t>perpisahan</w:t>
      </w:r>
      <w:proofErr w:type="gramEnd"/>
      <w:r w:rsidRPr="009310D6">
        <w:rPr>
          <w:i/>
          <w:iCs/>
          <w:color w:val="000000"/>
        </w:rPr>
        <w:t xml:space="preserve"> akibat hospitalisasi pada anak usia pra sekolah di</w:t>
      </w:r>
      <w:r w:rsidRPr="009310D6">
        <w:rPr>
          <w:color w:val="000000"/>
        </w:rPr>
        <w:t xml:space="preserve"> </w:t>
      </w:r>
      <w:r w:rsidRPr="009310D6">
        <w:rPr>
          <w:i/>
          <w:iCs/>
          <w:color w:val="000000"/>
        </w:rPr>
        <w:t xml:space="preserve">RSUD cilacap </w:t>
      </w:r>
      <w:r w:rsidRPr="009310D6">
        <w:rPr>
          <w:color w:val="000000"/>
        </w:rPr>
        <w:t>: journal keperawatan soedirman</w:t>
      </w:r>
      <w:r w:rsidRPr="009310D6">
        <w:rPr>
          <w:i/>
          <w:iCs/>
          <w:color w:val="000000"/>
        </w:rPr>
        <w:t>.</w:t>
      </w:r>
      <w:r w:rsidRPr="009310D6">
        <w:rPr>
          <w:color w:val="000000"/>
        </w:rPr>
        <w:t xml:space="preserve"> </w:t>
      </w:r>
    </w:p>
    <w:p w:rsidR="00E70935" w:rsidRPr="009310D6" w:rsidRDefault="00E70935" w:rsidP="00E70935">
      <w:pPr>
        <w:ind w:left="426" w:hanging="426"/>
        <w:jc w:val="both"/>
        <w:rPr>
          <w:color w:val="000000"/>
        </w:rPr>
      </w:pPr>
      <w:r w:rsidRPr="009310D6">
        <w:rPr>
          <w:color w:val="000000"/>
        </w:rPr>
        <w:t xml:space="preserve">Arikunto, S., 2002, </w:t>
      </w:r>
      <w:r w:rsidRPr="009310D6">
        <w:rPr>
          <w:i/>
          <w:iCs/>
          <w:color w:val="000000"/>
        </w:rPr>
        <w:t>Prosedur Penelitian Suatu Pendekatan Praktek</w:t>
      </w:r>
      <w:r w:rsidRPr="009310D6">
        <w:rPr>
          <w:color w:val="000000"/>
        </w:rPr>
        <w:t xml:space="preserve">, Rineka Cipta, Jakarta. </w:t>
      </w:r>
    </w:p>
    <w:p w:rsidR="00E70935" w:rsidRPr="009310D6" w:rsidRDefault="00E70935" w:rsidP="00E70935">
      <w:pPr>
        <w:ind w:left="426" w:hanging="426"/>
        <w:jc w:val="both"/>
        <w:rPr>
          <w:color w:val="000000"/>
        </w:rPr>
      </w:pPr>
      <w:r w:rsidRPr="009310D6">
        <w:rPr>
          <w:color w:val="000000"/>
        </w:rPr>
        <w:t xml:space="preserve">Aryani, Jen Ratna. 2013. </w:t>
      </w:r>
      <w:r w:rsidRPr="009310D6">
        <w:rPr>
          <w:i/>
          <w:iCs/>
          <w:color w:val="000000"/>
        </w:rPr>
        <w:t>Peran Orang Tua dalam Melatih Kemandirian Anak</w:t>
      </w:r>
      <w:r w:rsidRPr="009310D6">
        <w:rPr>
          <w:color w:val="000000"/>
        </w:rPr>
        <w:t xml:space="preserve"> </w:t>
      </w:r>
      <w:proofErr w:type="gramStart"/>
      <w:r w:rsidRPr="009310D6">
        <w:rPr>
          <w:i/>
          <w:iCs/>
          <w:color w:val="000000"/>
        </w:rPr>
        <w:t>Usia</w:t>
      </w:r>
      <w:proofErr w:type="gramEnd"/>
      <w:r w:rsidRPr="009310D6">
        <w:rPr>
          <w:i/>
          <w:iCs/>
          <w:color w:val="000000"/>
        </w:rPr>
        <w:t xml:space="preserve"> Pra Sekolah di Bustanul Athfal (BA) Aisiyah Jintap jetis ponorogo</w:t>
      </w:r>
      <w:r w:rsidRPr="009310D6">
        <w:rPr>
          <w:color w:val="000000"/>
        </w:rPr>
        <w:t xml:space="preserve">, KTI, FK Universitas Muhammadiyah Ponorogo </w:t>
      </w:r>
    </w:p>
    <w:p w:rsidR="00E70935" w:rsidRPr="009310D6" w:rsidRDefault="00E70935" w:rsidP="00E70935">
      <w:pPr>
        <w:ind w:left="426" w:hanging="426"/>
        <w:jc w:val="both"/>
        <w:rPr>
          <w:color w:val="000000"/>
        </w:rPr>
      </w:pPr>
      <w:r w:rsidRPr="009310D6">
        <w:rPr>
          <w:color w:val="000000"/>
        </w:rPr>
        <w:t>Drake, J., N., AN. Johnson</w:t>
      </w:r>
      <w:proofErr w:type="gramStart"/>
      <w:r w:rsidRPr="009310D6">
        <w:rPr>
          <w:color w:val="000000"/>
        </w:rPr>
        <w:t>,.</w:t>
      </w:r>
      <w:proofErr w:type="gramEnd"/>
      <w:r w:rsidRPr="009310D6">
        <w:rPr>
          <w:color w:val="000000"/>
        </w:rPr>
        <w:t xml:space="preserve"> </w:t>
      </w:r>
      <w:proofErr w:type="gramStart"/>
      <w:r w:rsidRPr="009310D6">
        <w:rPr>
          <w:color w:val="000000"/>
        </w:rPr>
        <w:t>A..</w:t>
      </w:r>
      <w:proofErr w:type="gramEnd"/>
      <w:r w:rsidRPr="009310D6">
        <w:rPr>
          <w:color w:val="000000"/>
        </w:rPr>
        <w:t>V. Stoneck</w:t>
      </w:r>
      <w:proofErr w:type="gramStart"/>
      <w:r w:rsidRPr="009310D6">
        <w:rPr>
          <w:color w:val="000000"/>
        </w:rPr>
        <w:t>,.,</w:t>
      </w:r>
      <w:proofErr w:type="gramEnd"/>
      <w:r w:rsidRPr="009310D6">
        <w:rPr>
          <w:color w:val="000000"/>
        </w:rPr>
        <w:t xml:space="preserve"> D.M., Martinez, dan M. Massey. 2012. </w:t>
      </w:r>
      <w:r w:rsidRPr="009310D6">
        <w:rPr>
          <w:i/>
          <w:iCs/>
          <w:color w:val="000000"/>
        </w:rPr>
        <w:t xml:space="preserve">Evaluation of a Coping Kit for Children </w:t>
      </w:r>
      <w:proofErr w:type="gramStart"/>
      <w:r w:rsidRPr="009310D6">
        <w:rPr>
          <w:i/>
          <w:iCs/>
          <w:color w:val="000000"/>
        </w:rPr>
        <w:t>With</w:t>
      </w:r>
      <w:proofErr w:type="gramEnd"/>
      <w:r w:rsidRPr="009310D6">
        <w:rPr>
          <w:i/>
          <w:iCs/>
          <w:color w:val="000000"/>
        </w:rPr>
        <w:t xml:space="preserve"> Challenging Behaviors</w:t>
      </w:r>
      <w:r w:rsidRPr="009310D6">
        <w:rPr>
          <w:color w:val="000000"/>
        </w:rPr>
        <w:br/>
      </w:r>
      <w:r w:rsidRPr="009310D6">
        <w:rPr>
          <w:i/>
          <w:iCs/>
          <w:color w:val="000000"/>
        </w:rPr>
        <w:t>In a Pediatric Hospital. Pediatric Nursing</w:t>
      </w:r>
      <w:r w:rsidRPr="009310D6">
        <w:rPr>
          <w:color w:val="000000"/>
        </w:rPr>
        <w:t xml:space="preserve">. </w:t>
      </w:r>
    </w:p>
    <w:p w:rsidR="00E70935" w:rsidRPr="009310D6" w:rsidRDefault="00E70935" w:rsidP="00E70935">
      <w:pPr>
        <w:ind w:left="426" w:hanging="426"/>
        <w:jc w:val="both"/>
        <w:rPr>
          <w:color w:val="000000"/>
        </w:rPr>
      </w:pPr>
      <w:proofErr w:type="gramStart"/>
      <w:r w:rsidRPr="009310D6">
        <w:rPr>
          <w:color w:val="000000"/>
        </w:rPr>
        <w:t>Dwi</w:t>
      </w:r>
      <w:proofErr w:type="gramEnd"/>
      <w:r w:rsidRPr="009310D6">
        <w:rPr>
          <w:color w:val="000000"/>
        </w:rPr>
        <w:t xml:space="preserve">, Indah Puspita. 2013. </w:t>
      </w:r>
      <w:r w:rsidRPr="009310D6">
        <w:rPr>
          <w:i/>
          <w:iCs/>
          <w:color w:val="000000"/>
        </w:rPr>
        <w:t>Hubungan Tingkat Pengetahuan Perawat dengan Perilaku Perawat dalam Meminimalkan Kecemasan akibat Hospitalisasipada Anak Prasekolah di RSUD Dr. Moewardi</w:t>
      </w:r>
      <w:r w:rsidRPr="009310D6">
        <w:rPr>
          <w:color w:val="000000"/>
        </w:rPr>
        <w:t>, skripsi, FIK UMS, Solo</w:t>
      </w:r>
      <w:r w:rsidRPr="009310D6">
        <w:rPr>
          <w:i/>
          <w:iCs/>
          <w:color w:val="000000"/>
        </w:rPr>
        <w:t>.</w:t>
      </w:r>
      <w:r w:rsidRPr="009310D6">
        <w:rPr>
          <w:color w:val="000000"/>
        </w:rPr>
        <w:t xml:space="preserve"> </w:t>
      </w:r>
    </w:p>
    <w:p w:rsidR="00E70935" w:rsidRPr="009310D6" w:rsidRDefault="00E70935" w:rsidP="00E70935">
      <w:pPr>
        <w:ind w:left="426" w:hanging="426"/>
        <w:jc w:val="both"/>
        <w:rPr>
          <w:color w:val="000000"/>
        </w:rPr>
      </w:pPr>
      <w:r w:rsidRPr="009310D6">
        <w:rPr>
          <w:color w:val="000000"/>
        </w:rPr>
        <w:t xml:space="preserve">Elizabeth Hurlock. 1998. </w:t>
      </w:r>
      <w:r w:rsidRPr="009310D6">
        <w:rPr>
          <w:i/>
          <w:iCs/>
          <w:color w:val="000000"/>
        </w:rPr>
        <w:t>Perkembangan Anak</w:t>
      </w:r>
      <w:r w:rsidRPr="009310D6">
        <w:rPr>
          <w:color w:val="000000"/>
        </w:rPr>
        <w:t xml:space="preserve">. </w:t>
      </w:r>
      <w:proofErr w:type="gramStart"/>
      <w:r w:rsidRPr="009310D6">
        <w:rPr>
          <w:color w:val="000000"/>
        </w:rPr>
        <w:t>Jakarta :</w:t>
      </w:r>
      <w:proofErr w:type="gramEnd"/>
      <w:r w:rsidRPr="009310D6">
        <w:rPr>
          <w:color w:val="000000"/>
        </w:rPr>
        <w:t xml:space="preserve"> Erlangga Febriana, </w:t>
      </w:r>
    </w:p>
    <w:p w:rsidR="00E70935" w:rsidRPr="009310D6" w:rsidRDefault="00E70935" w:rsidP="00E70935">
      <w:pPr>
        <w:ind w:left="426" w:hanging="426"/>
        <w:jc w:val="both"/>
        <w:rPr>
          <w:color w:val="000000"/>
        </w:rPr>
      </w:pPr>
      <w:r w:rsidRPr="009310D6">
        <w:rPr>
          <w:color w:val="000000"/>
        </w:rPr>
        <w:lastRenderedPageBreak/>
        <w:t xml:space="preserve">Desita. 2011. </w:t>
      </w:r>
      <w:r w:rsidRPr="009310D6">
        <w:rPr>
          <w:i/>
          <w:iCs/>
          <w:color w:val="000000"/>
        </w:rPr>
        <w:t xml:space="preserve">Kajian Stress Hospitalisasi terhadap Pemenuhan </w:t>
      </w:r>
      <w:proofErr w:type="gramStart"/>
      <w:r w:rsidRPr="009310D6">
        <w:rPr>
          <w:i/>
          <w:iCs/>
          <w:color w:val="000000"/>
        </w:rPr>
        <w:t>Pola</w:t>
      </w:r>
      <w:r w:rsidRPr="009310D6">
        <w:rPr>
          <w:color w:val="000000"/>
        </w:rPr>
        <w:br/>
      </w:r>
      <w:r w:rsidRPr="009310D6">
        <w:rPr>
          <w:i/>
          <w:iCs/>
          <w:color w:val="000000"/>
        </w:rPr>
        <w:t>Tidur Anak Usia</w:t>
      </w:r>
      <w:proofErr w:type="gramEnd"/>
      <w:r w:rsidRPr="009310D6">
        <w:rPr>
          <w:i/>
          <w:iCs/>
          <w:color w:val="000000"/>
        </w:rPr>
        <w:t xml:space="preserve"> Prasekolah di Ruang Anak RS BaptiS Kediri. Jurnal</w:t>
      </w:r>
      <w:r w:rsidRPr="009310D6">
        <w:rPr>
          <w:color w:val="000000"/>
        </w:rPr>
        <w:br/>
      </w:r>
      <w:r w:rsidRPr="009310D6">
        <w:rPr>
          <w:i/>
          <w:iCs/>
          <w:color w:val="000000"/>
        </w:rPr>
        <w:t>STIKES RS. Baptis Kediri Volume 4, No. 2</w:t>
      </w:r>
      <w:r w:rsidRPr="009310D6">
        <w:rPr>
          <w:color w:val="000000"/>
        </w:rPr>
        <w:t>.</w:t>
      </w:r>
    </w:p>
    <w:p w:rsidR="00E70935" w:rsidRPr="009310D6" w:rsidRDefault="00E70935" w:rsidP="00E70935">
      <w:pPr>
        <w:ind w:left="426" w:hanging="426"/>
        <w:jc w:val="both"/>
        <w:rPr>
          <w:color w:val="000000"/>
        </w:rPr>
      </w:pPr>
      <w:r w:rsidRPr="009310D6">
        <w:rPr>
          <w:color w:val="000000"/>
        </w:rPr>
        <w:t xml:space="preserve"> Gordon B. K., T. Jaaniste , K. Bartlett , M. Perrin, A. Jackson, A. Sandstrom , R. Charleston, dan S. Sheehan. </w:t>
      </w:r>
      <w:proofErr w:type="gramStart"/>
      <w:r w:rsidRPr="009310D6">
        <w:rPr>
          <w:color w:val="000000"/>
        </w:rPr>
        <w:t>2010 .</w:t>
      </w:r>
      <w:proofErr w:type="gramEnd"/>
      <w:r w:rsidRPr="009310D6">
        <w:rPr>
          <w:color w:val="000000"/>
        </w:rPr>
        <w:t xml:space="preserve"> </w:t>
      </w:r>
      <w:r w:rsidRPr="009310D6">
        <w:rPr>
          <w:i/>
          <w:iCs/>
          <w:color w:val="000000"/>
        </w:rPr>
        <w:t>Child and parental surveys about prehospitalization information provision</w:t>
      </w:r>
      <w:r w:rsidRPr="009310D6">
        <w:rPr>
          <w:color w:val="000000"/>
        </w:rPr>
        <w:t xml:space="preserve">. </w:t>
      </w:r>
      <w:r w:rsidRPr="009310D6">
        <w:rPr>
          <w:i/>
          <w:iCs/>
          <w:color w:val="000000"/>
        </w:rPr>
        <w:t>Child</w:t>
      </w:r>
      <w:proofErr w:type="gramStart"/>
      <w:r w:rsidRPr="009310D6">
        <w:rPr>
          <w:i/>
          <w:iCs/>
          <w:color w:val="000000"/>
        </w:rPr>
        <w:t>:care</w:t>
      </w:r>
      <w:proofErr w:type="gramEnd"/>
      <w:r w:rsidRPr="009310D6">
        <w:rPr>
          <w:i/>
          <w:iCs/>
          <w:color w:val="000000"/>
        </w:rPr>
        <w:t>, health and development</w:t>
      </w:r>
      <w:r w:rsidRPr="009310D6">
        <w:rPr>
          <w:color w:val="000000"/>
        </w:rPr>
        <w:t xml:space="preserve">. </w:t>
      </w:r>
    </w:p>
    <w:p w:rsidR="00E70935" w:rsidRPr="009310D6" w:rsidRDefault="00E70935" w:rsidP="00E70935">
      <w:pPr>
        <w:ind w:left="426" w:hanging="426"/>
        <w:jc w:val="both"/>
        <w:rPr>
          <w:color w:val="000000"/>
        </w:rPr>
      </w:pPr>
      <w:r w:rsidRPr="009310D6">
        <w:rPr>
          <w:color w:val="000000"/>
        </w:rPr>
        <w:t xml:space="preserve">Hikmawati, U. 2000. </w:t>
      </w:r>
      <w:r w:rsidRPr="009310D6">
        <w:rPr>
          <w:i/>
          <w:iCs/>
          <w:color w:val="000000"/>
        </w:rPr>
        <w:t xml:space="preserve">Pengaruh Terapi Bermain terhadap Kecemasan Anak </w:t>
      </w:r>
      <w:proofErr w:type="gramStart"/>
      <w:r w:rsidRPr="009310D6">
        <w:rPr>
          <w:i/>
          <w:iCs/>
          <w:color w:val="000000"/>
        </w:rPr>
        <w:t>Usia Pra Sekolah Selama Perawatan Pada Anak Usia</w:t>
      </w:r>
      <w:proofErr w:type="gramEnd"/>
      <w:r w:rsidRPr="009310D6">
        <w:rPr>
          <w:i/>
          <w:iCs/>
          <w:color w:val="000000"/>
        </w:rPr>
        <w:t xml:space="preserve"> Pra Sekolah di IRNA II</w:t>
      </w:r>
      <w:r w:rsidRPr="009310D6">
        <w:rPr>
          <w:color w:val="000000"/>
        </w:rPr>
        <w:t xml:space="preserve"> </w:t>
      </w:r>
      <w:r w:rsidRPr="009310D6">
        <w:rPr>
          <w:i/>
          <w:iCs/>
          <w:color w:val="000000"/>
        </w:rPr>
        <w:t xml:space="preserve">Bangsal Perawatan Anak RSUP Dr.Sardjito, </w:t>
      </w:r>
      <w:r w:rsidRPr="009310D6">
        <w:rPr>
          <w:color w:val="000000"/>
        </w:rPr>
        <w:t xml:space="preserve">Yogyakarta, Skripsi, FK UGM, Yogyakarta. Hukom, Evi </w:t>
      </w:r>
    </w:p>
    <w:p w:rsidR="00E70935" w:rsidRPr="009310D6" w:rsidRDefault="00E70935" w:rsidP="00E70935">
      <w:pPr>
        <w:ind w:left="426" w:hanging="426"/>
        <w:jc w:val="both"/>
        <w:rPr>
          <w:color w:val="000000"/>
        </w:rPr>
      </w:pPr>
      <w:r w:rsidRPr="009310D6">
        <w:rPr>
          <w:color w:val="000000"/>
        </w:rPr>
        <w:t>Hudriyah</w:t>
      </w:r>
      <w:r w:rsidRPr="009310D6">
        <w:rPr>
          <w:i/>
          <w:iCs/>
          <w:color w:val="000000"/>
        </w:rPr>
        <w:t xml:space="preserve">. </w:t>
      </w:r>
      <w:r w:rsidRPr="009310D6">
        <w:rPr>
          <w:color w:val="000000"/>
        </w:rPr>
        <w:t>2013</w:t>
      </w:r>
      <w:r w:rsidRPr="009310D6">
        <w:rPr>
          <w:i/>
          <w:iCs/>
          <w:color w:val="000000"/>
        </w:rPr>
        <w:t>. Hubungan dukungan keluarga dan lingkungan</w:t>
      </w:r>
      <w:r w:rsidRPr="009310D6">
        <w:rPr>
          <w:color w:val="000000"/>
        </w:rPr>
        <w:br/>
      </w:r>
      <w:r w:rsidRPr="009310D6">
        <w:rPr>
          <w:i/>
          <w:iCs/>
          <w:color w:val="000000"/>
        </w:rPr>
        <w:t xml:space="preserve">rumah sakit dengan reaksi hospitalisasi pada anak </w:t>
      </w:r>
      <w:proofErr w:type="gramStart"/>
      <w:r w:rsidRPr="009310D6">
        <w:rPr>
          <w:i/>
          <w:iCs/>
          <w:color w:val="000000"/>
        </w:rPr>
        <w:t>usia</w:t>
      </w:r>
      <w:proofErr w:type="gramEnd"/>
      <w:r w:rsidRPr="009310D6">
        <w:rPr>
          <w:i/>
          <w:iCs/>
          <w:color w:val="000000"/>
        </w:rPr>
        <w:t xml:space="preserve"> sekolah di RSUP dr.</w:t>
      </w:r>
      <w:r w:rsidRPr="009310D6">
        <w:rPr>
          <w:color w:val="000000"/>
        </w:rPr>
        <w:t xml:space="preserve"> </w:t>
      </w:r>
      <w:r w:rsidRPr="009310D6">
        <w:rPr>
          <w:i/>
          <w:iCs/>
          <w:color w:val="000000"/>
        </w:rPr>
        <w:t xml:space="preserve">wahiddin sudiroussodo, </w:t>
      </w:r>
      <w:r w:rsidRPr="009310D6">
        <w:rPr>
          <w:color w:val="000000"/>
        </w:rPr>
        <w:t>Makassar</w:t>
      </w:r>
      <w:r w:rsidRPr="009310D6">
        <w:rPr>
          <w:i/>
          <w:iCs/>
          <w:color w:val="000000"/>
        </w:rPr>
        <w:t xml:space="preserve">, </w:t>
      </w:r>
      <w:r w:rsidRPr="009310D6">
        <w:rPr>
          <w:color w:val="000000"/>
        </w:rPr>
        <w:t xml:space="preserve">skripsi, STIKES nani hassanudin Makassar. </w:t>
      </w:r>
    </w:p>
    <w:p w:rsidR="00E70935" w:rsidRPr="009310D6" w:rsidRDefault="00E70935" w:rsidP="00E70935">
      <w:pPr>
        <w:ind w:left="426" w:hanging="426"/>
        <w:jc w:val="both"/>
        <w:rPr>
          <w:color w:val="000000"/>
        </w:rPr>
      </w:pPr>
      <w:r w:rsidRPr="009310D6">
        <w:rPr>
          <w:color w:val="000000"/>
        </w:rPr>
        <w:t xml:space="preserve">Merriam-Webster Incorporated, 1995. </w:t>
      </w:r>
      <w:r w:rsidRPr="009310D6">
        <w:rPr>
          <w:i/>
          <w:iCs/>
          <w:color w:val="000000"/>
        </w:rPr>
        <w:t>“Merriam-Webster’s pocket dictionary”.</w:t>
      </w:r>
      <w:r w:rsidRPr="009310D6">
        <w:rPr>
          <w:color w:val="000000"/>
        </w:rPr>
        <w:t xml:space="preserve"> </w:t>
      </w:r>
      <w:r w:rsidRPr="009310D6">
        <w:rPr>
          <w:i/>
          <w:iCs/>
          <w:color w:val="000000"/>
        </w:rPr>
        <w:t xml:space="preserve">Merriam Webster Incorporated. M </w:t>
      </w:r>
      <w:proofErr w:type="gramStart"/>
      <w:r w:rsidRPr="009310D6">
        <w:rPr>
          <w:i/>
          <w:iCs/>
          <w:color w:val="000000"/>
        </w:rPr>
        <w:t>assachusetts</w:t>
      </w:r>
      <w:r w:rsidRPr="009310D6">
        <w:rPr>
          <w:color w:val="000000"/>
        </w:rPr>
        <w:t xml:space="preserve">  Nelson</w:t>
      </w:r>
      <w:proofErr w:type="gramEnd"/>
      <w:r w:rsidRPr="009310D6">
        <w:rPr>
          <w:color w:val="000000"/>
        </w:rPr>
        <w:t xml:space="preserve"> 1998. </w:t>
      </w:r>
      <w:r w:rsidRPr="009310D6">
        <w:rPr>
          <w:i/>
          <w:iCs/>
          <w:color w:val="000000"/>
        </w:rPr>
        <w:t>Ilmu Kesehatan Anak: Ilmu Pediatric Perkembangan (edisi kedua)</w:t>
      </w:r>
      <w:proofErr w:type="gramStart"/>
      <w:r w:rsidRPr="009310D6">
        <w:rPr>
          <w:color w:val="000000"/>
        </w:rPr>
        <w:t>.,</w:t>
      </w:r>
      <w:proofErr w:type="gramEnd"/>
      <w:r w:rsidRPr="009310D6">
        <w:rPr>
          <w:color w:val="000000"/>
        </w:rPr>
        <w:t xml:space="preserve"> Jakarta:EGC.</w:t>
      </w:r>
    </w:p>
    <w:p w:rsidR="00E70935" w:rsidRPr="009310D6" w:rsidRDefault="00E70935" w:rsidP="00E70935">
      <w:pPr>
        <w:ind w:left="426" w:hanging="426"/>
        <w:jc w:val="both"/>
        <w:rPr>
          <w:color w:val="000000"/>
        </w:rPr>
      </w:pPr>
      <w:r w:rsidRPr="009310D6">
        <w:rPr>
          <w:color w:val="000000"/>
        </w:rPr>
        <w:t xml:space="preserve"> Notoatmodjo, S. 2003. </w:t>
      </w:r>
      <w:r w:rsidRPr="009310D6">
        <w:rPr>
          <w:i/>
          <w:iCs/>
          <w:color w:val="000000"/>
        </w:rPr>
        <w:t>Metodologi Penelitian Kesehatan</w:t>
      </w:r>
      <w:r w:rsidRPr="009310D6">
        <w:rPr>
          <w:color w:val="000000"/>
        </w:rPr>
        <w:t xml:space="preserve">. </w:t>
      </w:r>
      <w:proofErr w:type="gramStart"/>
      <w:r w:rsidRPr="009310D6">
        <w:rPr>
          <w:color w:val="000000"/>
        </w:rPr>
        <w:t>Jakarta :</w:t>
      </w:r>
      <w:proofErr w:type="gramEnd"/>
      <w:r w:rsidRPr="009310D6">
        <w:rPr>
          <w:color w:val="000000"/>
        </w:rPr>
        <w:t xml:space="preserve"> Rineka Cipta. Nursalam. 2011. </w:t>
      </w:r>
      <w:r w:rsidRPr="009310D6">
        <w:rPr>
          <w:i/>
          <w:iCs/>
          <w:color w:val="000000"/>
        </w:rPr>
        <w:t>Konsep dan Penerapan Metodologi Penelitian Ilmu</w:t>
      </w:r>
      <w:r w:rsidRPr="009310D6">
        <w:rPr>
          <w:color w:val="000000"/>
        </w:rPr>
        <w:t xml:space="preserve"> </w:t>
      </w:r>
      <w:r w:rsidRPr="009310D6">
        <w:rPr>
          <w:i/>
          <w:iCs/>
          <w:color w:val="000000"/>
        </w:rPr>
        <w:t>Keperawatan: Pedoman skripsi, Tesis, dan Instrumen Penelitian</w:t>
      </w:r>
      <w:r w:rsidRPr="009310D6">
        <w:rPr>
          <w:color w:val="000000"/>
        </w:rPr>
        <w:br/>
      </w:r>
      <w:r w:rsidRPr="009310D6">
        <w:rPr>
          <w:i/>
          <w:iCs/>
          <w:color w:val="000000"/>
        </w:rPr>
        <w:t xml:space="preserve">Keperawatan. </w:t>
      </w:r>
      <w:r w:rsidRPr="009310D6">
        <w:rPr>
          <w:color w:val="000000"/>
        </w:rPr>
        <w:t xml:space="preserve">Salemba Medika: Jakarta. </w:t>
      </w:r>
    </w:p>
    <w:p w:rsidR="00E70935" w:rsidRPr="009310D6" w:rsidRDefault="00E70935" w:rsidP="00E70935">
      <w:pPr>
        <w:jc w:val="both"/>
        <w:rPr>
          <w:color w:val="000000"/>
        </w:rPr>
      </w:pPr>
    </w:p>
    <w:p w:rsidR="00E70935" w:rsidRPr="009310D6" w:rsidRDefault="00E70935" w:rsidP="00E70935">
      <w:pPr>
        <w:ind w:left="426" w:hanging="426"/>
        <w:jc w:val="both"/>
        <w:rPr>
          <w:color w:val="000000"/>
        </w:rPr>
      </w:pPr>
      <w:r w:rsidRPr="009310D6">
        <w:rPr>
          <w:color w:val="000000"/>
        </w:rPr>
        <w:t>Price, D.</w:t>
      </w:r>
      <w:proofErr w:type="gramStart"/>
      <w:r w:rsidRPr="009310D6">
        <w:rPr>
          <w:color w:val="000000"/>
        </w:rPr>
        <w:t>,L</w:t>
      </w:r>
      <w:proofErr w:type="gramEnd"/>
      <w:r w:rsidRPr="009310D6">
        <w:rPr>
          <w:color w:val="000000"/>
        </w:rPr>
        <w:t xml:space="preserve">, &amp; J.F. Gwin,. 2015. </w:t>
      </w:r>
      <w:r w:rsidRPr="009310D6">
        <w:rPr>
          <w:i/>
          <w:iCs/>
          <w:color w:val="000000"/>
        </w:rPr>
        <w:t>Thompson’s Pediatric Nursing, an Introductory</w:t>
      </w:r>
      <w:r w:rsidRPr="009310D6">
        <w:rPr>
          <w:color w:val="000000"/>
        </w:rPr>
        <w:t xml:space="preserve"> </w:t>
      </w:r>
      <w:r w:rsidRPr="009310D6">
        <w:rPr>
          <w:i/>
          <w:iCs/>
          <w:color w:val="000000"/>
        </w:rPr>
        <w:t xml:space="preserve">Text </w:t>
      </w:r>
      <w:r w:rsidRPr="009310D6">
        <w:rPr>
          <w:color w:val="000000"/>
        </w:rPr>
        <w:t xml:space="preserve">(ed., 9th). Elsevier Inc, St Louis. Rekam Medik Rumah Sakit Muhammadiyah Ponorogo 2015 </w:t>
      </w:r>
    </w:p>
    <w:p w:rsidR="00E70935" w:rsidRPr="009310D6" w:rsidRDefault="00E70935" w:rsidP="00E70935">
      <w:pPr>
        <w:ind w:left="426" w:hanging="426"/>
        <w:jc w:val="both"/>
        <w:rPr>
          <w:color w:val="000000"/>
        </w:rPr>
      </w:pPr>
      <w:r w:rsidRPr="009310D6">
        <w:rPr>
          <w:color w:val="000000"/>
        </w:rPr>
        <w:t xml:space="preserve">Supartini, Yupi. 2004. </w:t>
      </w:r>
      <w:r w:rsidRPr="009310D6">
        <w:rPr>
          <w:i/>
          <w:iCs/>
          <w:color w:val="000000"/>
        </w:rPr>
        <w:t xml:space="preserve">Buku Ajar Konsep Dasar Keperawatan Anak. </w:t>
      </w:r>
      <w:r w:rsidRPr="009310D6">
        <w:rPr>
          <w:color w:val="000000"/>
        </w:rPr>
        <w:t xml:space="preserve">EGC: Jakarta. </w:t>
      </w:r>
    </w:p>
    <w:p w:rsidR="00E70935" w:rsidRPr="009310D6" w:rsidRDefault="00E70935" w:rsidP="00E70935">
      <w:pPr>
        <w:ind w:left="426" w:hanging="426"/>
        <w:jc w:val="both"/>
        <w:rPr>
          <w:color w:val="000000"/>
        </w:rPr>
      </w:pPr>
      <w:r w:rsidRPr="009310D6">
        <w:rPr>
          <w:color w:val="000000"/>
        </w:rPr>
        <w:t xml:space="preserve">Utami, Yuli. 2014. </w:t>
      </w:r>
      <w:r w:rsidRPr="009310D6">
        <w:rPr>
          <w:i/>
          <w:iCs/>
          <w:color w:val="000000"/>
        </w:rPr>
        <w:t xml:space="preserve">Dampak Hospitalisasi terhadap Perkembangan </w:t>
      </w:r>
      <w:proofErr w:type="gramStart"/>
      <w:r w:rsidRPr="009310D6">
        <w:rPr>
          <w:i/>
          <w:iCs/>
          <w:color w:val="000000"/>
        </w:rPr>
        <w:t xml:space="preserve">Anak </w:t>
      </w:r>
      <w:r w:rsidRPr="009310D6">
        <w:rPr>
          <w:color w:val="000000"/>
        </w:rPr>
        <w:t>:</w:t>
      </w:r>
      <w:proofErr w:type="gramEnd"/>
      <w:r w:rsidRPr="009310D6">
        <w:rPr>
          <w:color w:val="000000"/>
        </w:rPr>
        <w:t xml:space="preserve"> Jurnal Ilmiah WIDYA Volume 2 Nomor 2.</w:t>
      </w:r>
    </w:p>
    <w:p w:rsidR="00E70935" w:rsidRPr="009310D6" w:rsidRDefault="00E70935" w:rsidP="00E70935">
      <w:pPr>
        <w:ind w:left="426" w:hanging="426"/>
        <w:jc w:val="both"/>
        <w:rPr>
          <w:i/>
          <w:iCs/>
          <w:color w:val="000000"/>
        </w:rPr>
      </w:pPr>
      <w:r w:rsidRPr="009310D6">
        <w:rPr>
          <w:color w:val="000000"/>
        </w:rPr>
        <w:t xml:space="preserve"> Widayatun, Tri Rusmi. 2009. </w:t>
      </w:r>
      <w:r w:rsidRPr="009310D6">
        <w:rPr>
          <w:i/>
          <w:iCs/>
          <w:color w:val="000000"/>
        </w:rPr>
        <w:t xml:space="preserve">Ilmu Perilaku. </w:t>
      </w:r>
      <w:proofErr w:type="gramStart"/>
      <w:r w:rsidRPr="009310D6">
        <w:rPr>
          <w:color w:val="000000"/>
        </w:rPr>
        <w:t>Jakarta :</w:t>
      </w:r>
      <w:proofErr w:type="gramEnd"/>
      <w:r w:rsidRPr="009310D6">
        <w:rPr>
          <w:color w:val="000000"/>
        </w:rPr>
        <w:t xml:space="preserve"> CV Sagung Seto</w:t>
      </w:r>
    </w:p>
    <w:p w:rsidR="00E70935" w:rsidRPr="009310D6" w:rsidRDefault="00E70935" w:rsidP="00E70935">
      <w:pPr>
        <w:ind w:left="426" w:hanging="426"/>
        <w:jc w:val="both"/>
        <w:rPr>
          <w:color w:val="000000"/>
        </w:rPr>
      </w:pPr>
      <w:r w:rsidRPr="009310D6">
        <w:rPr>
          <w:i/>
          <w:iCs/>
          <w:color w:val="000000"/>
        </w:rPr>
        <w:t xml:space="preserve">Wong, D., </w:t>
      </w:r>
      <w:proofErr w:type="gramStart"/>
      <w:r w:rsidRPr="009310D6">
        <w:rPr>
          <w:i/>
          <w:iCs/>
          <w:color w:val="000000"/>
        </w:rPr>
        <w:t>L.</w:t>
      </w:r>
      <w:r w:rsidRPr="009310D6">
        <w:rPr>
          <w:color w:val="000000"/>
        </w:rPr>
        <w:t>.</w:t>
      </w:r>
      <w:proofErr w:type="gramEnd"/>
      <w:r w:rsidRPr="009310D6">
        <w:rPr>
          <w:color w:val="000000"/>
        </w:rPr>
        <w:t xml:space="preserve"> </w:t>
      </w:r>
      <w:r w:rsidRPr="009310D6">
        <w:rPr>
          <w:i/>
          <w:iCs/>
          <w:color w:val="000000"/>
        </w:rPr>
        <w:t>Whaley and Wong’s nursing care of infants and children</w:t>
      </w:r>
      <w:r w:rsidRPr="009310D6">
        <w:rPr>
          <w:color w:val="000000"/>
        </w:rPr>
        <w:t xml:space="preserve">. (7th </w:t>
      </w:r>
      <w:proofErr w:type="gramStart"/>
      <w:r w:rsidRPr="009310D6">
        <w:rPr>
          <w:color w:val="000000"/>
        </w:rPr>
        <w:t>ed</w:t>
      </w:r>
      <w:proofErr w:type="gramEnd"/>
      <w:r w:rsidRPr="009310D6">
        <w:rPr>
          <w:color w:val="000000"/>
        </w:rPr>
        <w:t>.). St. Louis: Mosby. 2003</w:t>
      </w:r>
      <w:proofErr w:type="gramStart"/>
      <w:r w:rsidRPr="009310D6">
        <w:rPr>
          <w:color w:val="000000"/>
        </w:rPr>
        <w:t>.</w:t>
      </w:r>
      <w:proofErr w:type="gramEnd"/>
      <w:r w:rsidRPr="009310D6">
        <w:rPr>
          <w:color w:val="000000"/>
        </w:rPr>
        <w:br/>
      </w:r>
      <w:r w:rsidRPr="009310D6">
        <w:rPr>
          <w:i/>
          <w:iCs/>
          <w:color w:val="000000"/>
        </w:rPr>
        <w:t>Wong</w:t>
      </w:r>
      <w:r w:rsidRPr="009310D6">
        <w:rPr>
          <w:color w:val="000000"/>
        </w:rPr>
        <w:t xml:space="preserve">, </w:t>
      </w:r>
      <w:r w:rsidRPr="009310D6">
        <w:rPr>
          <w:i/>
          <w:iCs/>
          <w:color w:val="000000"/>
        </w:rPr>
        <w:t>Donna L</w:t>
      </w:r>
      <w:r w:rsidRPr="009310D6">
        <w:rPr>
          <w:color w:val="000000"/>
        </w:rPr>
        <w:t xml:space="preserve">. 2009. </w:t>
      </w:r>
      <w:r w:rsidRPr="009310D6">
        <w:rPr>
          <w:i/>
          <w:iCs/>
          <w:color w:val="000000"/>
        </w:rPr>
        <w:t>Buku Ajar Keperawatan Pediatrik.</w:t>
      </w:r>
      <w:r w:rsidRPr="009310D6">
        <w:rPr>
          <w:color w:val="000000"/>
        </w:rPr>
        <w:t>Volume 2. EGC: Jakarta.</w:t>
      </w:r>
    </w:p>
    <w:p w:rsidR="00C731EA" w:rsidRPr="00A8690C" w:rsidRDefault="00C731EA" w:rsidP="00E70935">
      <w:pPr>
        <w:jc w:val="both"/>
        <w:rPr>
          <w:sz w:val="18"/>
          <w:szCs w:val="18"/>
          <w:lang w:val="id-ID"/>
        </w:rPr>
      </w:pPr>
    </w:p>
    <w:sectPr w:rsidR="00C731EA" w:rsidRPr="00A8690C" w:rsidSect="009310D6">
      <w:type w:val="continuous"/>
      <w:pgSz w:w="11907" w:h="16840" w:code="9"/>
      <w:pgMar w:top="1440" w:right="1440" w:bottom="1440" w:left="1440" w:header="1138" w:footer="1138" w:gutter="0"/>
      <w:pgNumType w:start="3"/>
      <w:cols w:num="2" w:space="84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901" w:rsidRDefault="00516901">
      <w:r>
        <w:separator/>
      </w:r>
    </w:p>
  </w:endnote>
  <w:endnote w:type="continuationSeparator" w:id="0">
    <w:p w:rsidR="00516901" w:rsidRDefault="00516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Palatino">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DE"/>
    <w:family w:val="roman"/>
    <w:notTrueType/>
    <w:pitch w:val="variable"/>
    <w:sig w:usb0="01000001" w:usb1="00000000" w:usb2="00000000" w:usb3="00000000" w:csb0="00010000" w:csb1="00000000"/>
  </w:font>
  <w:font w:name="Courier New">
    <w:panose1 w:val="02070309020205020404"/>
    <w:charset w:val="00"/>
    <w:family w:val="modern"/>
    <w:pitch w:val="fixed"/>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958" w:rsidRPr="00111C32" w:rsidRDefault="00E70935" w:rsidP="009310D6">
    <w:pPr>
      <w:pStyle w:val="Header"/>
      <w:tabs>
        <w:tab w:val="clear" w:pos="4320"/>
        <w:tab w:val="clear" w:pos="8640"/>
        <w:tab w:val="left" w:pos="2992"/>
      </w:tabs>
      <w:spacing w:before="240"/>
      <w:jc w:val="both"/>
      <w:rPr>
        <w:b/>
        <w:color w:val="0070C0"/>
      </w:rPr>
    </w:pPr>
    <w:r w:rsidRPr="009310D6">
      <w:rPr>
        <w:b/>
        <w:noProof/>
        <w:color w:val="0070C0"/>
        <w:sz w:val="16"/>
        <w:szCs w:val="16"/>
        <w:lang w:val="id-ID" w:eastAsia="id-ID"/>
      </w:rPr>
      <mc:AlternateContent>
        <mc:Choice Requires="wps">
          <w:drawing>
            <wp:anchor distT="0" distB="0" distL="114300" distR="114300" simplePos="0" relativeHeight="251655680" behindDoc="0" locked="0" layoutInCell="1" allowOverlap="1">
              <wp:simplePos x="0" y="0"/>
              <wp:positionH relativeFrom="column">
                <wp:posOffset>-12065</wp:posOffset>
              </wp:positionH>
              <wp:positionV relativeFrom="paragraph">
                <wp:posOffset>145415</wp:posOffset>
              </wp:positionV>
              <wp:extent cx="5580380" cy="0"/>
              <wp:effectExtent l="6985" t="12065" r="13335" b="698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C6E359" id="Line 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1.45pt" to="438.4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Da9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"/>
          </w:pict>
        </mc:Fallback>
      </mc:AlternateContent>
    </w:r>
    <w:r w:rsidR="00C34FF6" w:rsidRPr="009310D6">
      <w:rPr>
        <w:b/>
        <w:noProof/>
        <w:color w:val="0070C0"/>
        <w:sz w:val="16"/>
        <w:szCs w:val="16"/>
      </w:rPr>
      <w:t>IJ</w:t>
    </w:r>
    <w:r w:rsidR="00896818" w:rsidRPr="009310D6">
      <w:rPr>
        <w:b/>
        <w:noProof/>
        <w:color w:val="0070C0"/>
        <w:sz w:val="16"/>
        <w:szCs w:val="16"/>
      </w:rPr>
      <w:t>HS</w:t>
    </w:r>
    <w:r w:rsidR="00097958" w:rsidRPr="009310D6">
      <w:rPr>
        <w:b/>
        <w:color w:val="0070C0"/>
        <w:sz w:val="16"/>
        <w:szCs w:val="16"/>
      </w:rPr>
      <w:t xml:space="preserve"> Vol. </w:t>
    </w:r>
    <w:r w:rsidR="00896818" w:rsidRPr="009310D6">
      <w:rPr>
        <w:b/>
        <w:color w:val="0070C0"/>
        <w:sz w:val="16"/>
        <w:szCs w:val="16"/>
      </w:rPr>
      <w:t>1</w:t>
    </w:r>
    <w:r w:rsidR="00097958" w:rsidRPr="009310D6">
      <w:rPr>
        <w:b/>
        <w:color w:val="0070C0"/>
        <w:sz w:val="16"/>
        <w:szCs w:val="16"/>
      </w:rPr>
      <w:t xml:space="preserve">, No. </w:t>
    </w:r>
    <w:r w:rsidR="00896818" w:rsidRPr="009310D6">
      <w:rPr>
        <w:b/>
        <w:color w:val="0070C0"/>
        <w:sz w:val="16"/>
        <w:szCs w:val="16"/>
      </w:rPr>
      <w:t xml:space="preserve">1, March </w:t>
    </w:r>
    <w:r w:rsidR="00097958" w:rsidRPr="009310D6">
      <w:rPr>
        <w:b/>
        <w:color w:val="0070C0"/>
        <w:sz w:val="16"/>
        <w:szCs w:val="16"/>
      </w:rPr>
      <w:t>20</w:t>
    </w:r>
    <w:r w:rsidR="00D94A99" w:rsidRPr="009310D6">
      <w:rPr>
        <w:b/>
        <w:color w:val="0070C0"/>
        <w:sz w:val="16"/>
        <w:szCs w:val="16"/>
      </w:rPr>
      <w:t>1</w:t>
    </w:r>
    <w:r w:rsidR="00896818" w:rsidRPr="009310D6">
      <w:rPr>
        <w:b/>
        <w:color w:val="0070C0"/>
        <w:sz w:val="16"/>
        <w:szCs w:val="16"/>
      </w:rPr>
      <w:t>7</w:t>
    </w:r>
    <w:r w:rsidR="006565D2" w:rsidRPr="009310D6">
      <w:rPr>
        <w:b/>
        <w:color w:val="0070C0"/>
        <w:sz w:val="16"/>
        <w:szCs w:val="16"/>
      </w:rPr>
      <w:t>,</w:t>
    </w:r>
    <w:r w:rsidR="00097958" w:rsidRPr="009310D6">
      <w:rPr>
        <w:b/>
        <w:color w:val="0070C0"/>
        <w:sz w:val="16"/>
        <w:szCs w:val="16"/>
      </w:rPr>
      <w:t xml:space="preserve"> </w:t>
    </w:r>
    <w:r w:rsidR="009310D6" w:rsidRPr="009310D6">
      <w:rPr>
        <w:b/>
        <w:color w:val="0070C0"/>
        <w:sz w:val="16"/>
        <w:szCs w:val="16"/>
      </w:rPr>
      <w:t>1-</w:t>
    </w:r>
    <w:r w:rsidR="009310D6">
      <w:rPr>
        <w:b/>
        <w:color w:val="0070C0"/>
        <w:sz w:val="16"/>
        <w:szCs w:val="16"/>
      </w:rPr>
      <w:t>5</w:t>
    </w:r>
    <w:r w:rsidR="00433F14">
      <w:rPr>
        <w:b/>
        <w:color w:val="0070C0"/>
      </w:rPr>
      <w:tab/>
    </w:r>
    <w:r w:rsidR="00433F14">
      <w:rPr>
        <w:b/>
        <w:color w:val="0070C0"/>
      </w:rPr>
      <w:tab/>
    </w:r>
    <w:r w:rsidR="00433F14">
      <w:rPr>
        <w:b/>
        <w:color w:val="0070C0"/>
      </w:rPr>
      <w:tab/>
    </w:r>
    <w:r w:rsidR="00433F14">
      <w:rPr>
        <w:b/>
        <w:color w:val="0070C0"/>
      </w:rPr>
      <w:tab/>
    </w:r>
    <w:r w:rsidR="00433F14">
      <w:rPr>
        <w:b/>
        <w:color w:val="0070C0"/>
      </w:rPr>
      <w:tab/>
    </w:r>
    <w:r w:rsidR="009310D6" w:rsidRPr="009310D6">
      <w:rPr>
        <w:b/>
        <w:color w:val="0070C0"/>
        <w:sz w:val="16"/>
        <w:szCs w:val="16"/>
        <w:lang w:val="id-ID"/>
      </w:rPr>
      <w:t>http://journal.umpo.ac.id/index.php/IJHS/</w:t>
    </w:r>
    <w:r w:rsidR="00433F14">
      <w:rPr>
        <w:b/>
        <w:color w:val="0070C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958" w:rsidRPr="00480387" w:rsidRDefault="00E70935" w:rsidP="00433F14">
    <w:pPr>
      <w:pStyle w:val="Header"/>
      <w:tabs>
        <w:tab w:val="clear" w:pos="4320"/>
        <w:tab w:val="clear" w:pos="8640"/>
        <w:tab w:val="left" w:pos="2992"/>
      </w:tabs>
      <w:spacing w:before="240"/>
    </w:pPr>
    <w:r>
      <w:rPr>
        <w:b/>
        <w:noProof/>
        <w:color w:val="0070C0"/>
        <w:lang w:val="id-ID" w:eastAsia="id-ID"/>
      </w:rPr>
      <mc:AlternateContent>
        <mc:Choice Requires="wps">
          <w:drawing>
            <wp:anchor distT="0" distB="0" distL="114300" distR="114300" simplePos="0" relativeHeight="251658752" behindDoc="0" locked="0" layoutInCell="1" allowOverlap="1">
              <wp:simplePos x="0" y="0"/>
              <wp:positionH relativeFrom="column">
                <wp:posOffset>-12065</wp:posOffset>
              </wp:positionH>
              <wp:positionV relativeFrom="paragraph">
                <wp:posOffset>145415</wp:posOffset>
              </wp:positionV>
              <wp:extent cx="5580380" cy="0"/>
              <wp:effectExtent l="6985" t="12065" r="13335" b="6985"/>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4B673E" id="Line 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1.45pt" to="438.4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NL8EgIAACgEAAAOAAAAZHJzL2Uyb0RvYy54bWysU8GO2jAQvVfqP1i+QxIWa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"/>
          </w:pict>
        </mc:Fallback>
      </mc:AlternateContent>
    </w:r>
    <w:r w:rsidR="009310D6" w:rsidRPr="009310D6">
      <w:rPr>
        <w:b/>
        <w:noProof/>
        <w:color w:val="0070C0"/>
        <w:sz w:val="16"/>
        <w:szCs w:val="16"/>
      </w:rPr>
      <w:t xml:space="preserve"> IJHS</w:t>
    </w:r>
    <w:r w:rsidR="009310D6" w:rsidRPr="009310D6">
      <w:rPr>
        <w:b/>
        <w:color w:val="0070C0"/>
        <w:sz w:val="16"/>
        <w:szCs w:val="16"/>
      </w:rPr>
      <w:t xml:space="preserve"> Vol. 1, No. 1, March 2017, 1-</w:t>
    </w:r>
    <w:r w:rsidR="009310D6">
      <w:rPr>
        <w:b/>
        <w:color w:val="0070C0"/>
        <w:sz w:val="16"/>
        <w:szCs w:val="16"/>
      </w:rPr>
      <w:t>5</w:t>
    </w:r>
    <w:r w:rsidR="00433F14">
      <w:rPr>
        <w:b/>
        <w:color w:val="0070C0"/>
      </w:rPr>
      <w:tab/>
    </w:r>
    <w:r w:rsidR="00433F14">
      <w:rPr>
        <w:b/>
        <w:color w:val="0070C0"/>
      </w:rPr>
      <w:tab/>
    </w:r>
    <w:r w:rsidR="00433F14">
      <w:rPr>
        <w:b/>
        <w:color w:val="0070C0"/>
      </w:rPr>
      <w:tab/>
    </w:r>
    <w:r w:rsidR="00433F14">
      <w:rPr>
        <w:b/>
        <w:color w:val="0070C0"/>
      </w:rPr>
      <w:tab/>
    </w:r>
    <w:r w:rsidR="00433F14">
      <w:rPr>
        <w:b/>
        <w:color w:val="0070C0"/>
      </w:rPr>
      <w:tab/>
    </w:r>
    <w:r w:rsidR="009310D6" w:rsidRPr="009310D6">
      <w:rPr>
        <w:b/>
        <w:color w:val="0070C0"/>
        <w:sz w:val="16"/>
        <w:szCs w:val="16"/>
        <w:lang w:val="id-ID"/>
      </w:rPr>
      <w:t>http://journal.umpo.ac.id/index.php/IJHS/</w:t>
    </w:r>
    <w:r w:rsidR="009310D6">
      <w:rPr>
        <w:b/>
        <w:color w:val="0070C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958" w:rsidRPr="009310D6" w:rsidRDefault="00C854C1" w:rsidP="00C07BEF">
    <w:pPr>
      <w:pStyle w:val="Footer"/>
      <w:pBdr>
        <w:top w:val="single" w:sz="4" w:space="1" w:color="auto"/>
      </w:pBdr>
      <w:spacing w:before="240"/>
      <w:rPr>
        <w:b/>
        <w:i/>
        <w:color w:val="0070C0"/>
        <w:sz w:val="16"/>
        <w:szCs w:val="16"/>
      </w:rPr>
    </w:pPr>
    <w:r w:rsidRPr="009310D6">
      <w:rPr>
        <w:b/>
        <w:i/>
        <w:color w:val="0070C0"/>
        <w:sz w:val="16"/>
        <w:szCs w:val="16"/>
      </w:rPr>
      <w:t xml:space="preserve">Journal homepage: </w:t>
    </w:r>
    <w:r w:rsidR="004243AD" w:rsidRPr="009310D6">
      <w:rPr>
        <w:b/>
        <w:i/>
        <w:color w:val="0070C0"/>
        <w:sz w:val="16"/>
        <w:szCs w:val="16"/>
      </w:rPr>
      <w:t>journal.umpo.ac.id/index.php/IJHS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901" w:rsidRDefault="00516901">
      <w:r>
        <w:separator/>
      </w:r>
    </w:p>
  </w:footnote>
  <w:footnote w:type="continuationSeparator" w:id="0">
    <w:p w:rsidR="00516901" w:rsidRDefault="005169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958" w:rsidRPr="00754BA9" w:rsidRDefault="003449C5" w:rsidP="008B04B3">
    <w:pPr>
      <w:pStyle w:val="Header"/>
      <w:framePr w:wrap="around" w:vAnchor="text" w:hAnchor="margin" w:xAlign="outside" w:y="1"/>
      <w:rPr>
        <w:rStyle w:val="PageNumber"/>
        <w:b/>
      </w:rPr>
    </w:pPr>
    <w:r w:rsidRPr="00754BA9">
      <w:rPr>
        <w:rStyle w:val="PageNumber"/>
        <w:b/>
      </w:rPr>
      <w:fldChar w:fldCharType="begin"/>
    </w:r>
    <w:r w:rsidR="00097958" w:rsidRPr="00754BA9">
      <w:rPr>
        <w:rStyle w:val="PageNumber"/>
        <w:b/>
      </w:rPr>
      <w:instrText xml:space="preserve">PAGE  </w:instrText>
    </w:r>
    <w:r w:rsidRPr="00754BA9">
      <w:rPr>
        <w:rStyle w:val="PageNumber"/>
        <w:b/>
      </w:rPr>
      <w:fldChar w:fldCharType="separate"/>
    </w:r>
    <w:r w:rsidR="00FE38F9">
      <w:rPr>
        <w:rStyle w:val="PageNumber"/>
        <w:b/>
        <w:noProof/>
      </w:rPr>
      <w:t>4</w:t>
    </w:r>
    <w:r w:rsidRPr="00754BA9">
      <w:rPr>
        <w:rStyle w:val="PageNumber"/>
        <w:b/>
      </w:rPr>
      <w:fldChar w:fldCharType="end"/>
    </w:r>
  </w:p>
  <w:p w:rsidR="00097958" w:rsidRPr="00754BA9" w:rsidRDefault="00E70935" w:rsidP="00C07BEF">
    <w:pPr>
      <w:pStyle w:val="Header"/>
      <w:tabs>
        <w:tab w:val="clear" w:pos="4320"/>
        <w:tab w:val="clear" w:pos="8640"/>
        <w:tab w:val="right" w:pos="851"/>
        <w:tab w:val="left" w:pos="3405"/>
        <w:tab w:val="right" w:pos="8789"/>
      </w:tabs>
      <w:spacing w:after="240"/>
      <w:rPr>
        <w:b/>
      </w:rPr>
    </w:pPr>
    <w:r>
      <w:rPr>
        <w:b/>
        <w:noProof/>
        <w:lang w:val="id-ID" w:eastAsia="id-ID"/>
      </w:rPr>
      <mc:AlternateContent>
        <mc:Choice Requires="wps">
          <w:drawing>
            <wp:anchor distT="0" distB="0" distL="114300" distR="114300" simplePos="0" relativeHeight="251657728" behindDoc="0" locked="0" layoutInCell="1" allowOverlap="1">
              <wp:simplePos x="0" y="0"/>
              <wp:positionH relativeFrom="column">
                <wp:posOffset>23495</wp:posOffset>
              </wp:positionH>
              <wp:positionV relativeFrom="paragraph">
                <wp:posOffset>182880</wp:posOffset>
              </wp:positionV>
              <wp:extent cx="5544820" cy="0"/>
              <wp:effectExtent l="13970" t="11430" r="13335" b="762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82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6FFBF1" id="_x0000_t32" coordsize="21600,21600" o:spt="32" o:oned="t" path="m,l21600,21600e" filled="f">
              <v:path arrowok="t" fillok="f" o:connecttype="none"/>
              <o:lock v:ext="edit" shapetype="t"/>
            </v:shapetype>
            <v:shape id="AutoShape 7" o:spid="_x0000_s1026" type="#_x0000_t32" style="position:absolute;margin-left:1.85pt;margin-top:14.4pt;width:436.6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" strokeweight="1pt"/>
          </w:pict>
        </mc:Fallback>
      </mc:AlternateContent>
    </w:r>
    <w:r w:rsidR="008E4624" w:rsidRPr="00754BA9">
      <w:rPr>
        <w:b/>
      </w:rPr>
      <w:t xml:space="preserve">       </w:t>
    </w:r>
    <w:r w:rsidR="008E4624" w:rsidRPr="00754BA9">
      <w:rPr>
        <w:b/>
      </w:rPr>
      <w:sym w:font="Wingdings" w:char="F072"/>
    </w:r>
    <w:r w:rsidR="00E5155C" w:rsidRPr="00754BA9">
      <w:rPr>
        <w:b/>
      </w:rPr>
      <w:tab/>
    </w:r>
    <w:r w:rsidR="00097958" w:rsidRPr="00754BA9">
      <w:rPr>
        <w:b/>
      </w:rPr>
      <w:tab/>
    </w:r>
    <w:r w:rsidR="003D5B84" w:rsidRPr="00754BA9">
      <w:rPr>
        <w:b/>
      </w:rPr>
      <w:tab/>
    </w:r>
    <w:r w:rsidR="00097958" w:rsidRPr="00754BA9">
      <w:rPr>
        <w:b/>
      </w:rPr>
      <w:t xml:space="preserve">       </w:t>
    </w:r>
    <w:r w:rsidR="00E5155C" w:rsidRPr="00754BA9">
      <w:rPr>
        <w:b/>
      </w:rPr>
      <w:t>ISSN</w:t>
    </w:r>
    <w:proofErr w:type="gramStart"/>
    <w:r w:rsidR="009310D6">
      <w:rPr>
        <w:b/>
      </w:rPr>
      <w:t>:</w:t>
    </w:r>
    <w:r w:rsidR="009310D6">
      <w:rPr>
        <w:b/>
        <w:lang w:val="id-ID"/>
      </w:rPr>
      <w:t>2549</w:t>
    </w:r>
    <w:proofErr w:type="gramEnd"/>
    <w:r w:rsidR="009310D6">
      <w:rPr>
        <w:b/>
        <w:lang w:val="id-ID"/>
      </w:rPr>
      <w:t>-2721 (Print) , ISSN : 2549-2748 (Online)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958" w:rsidRPr="003D5B84" w:rsidRDefault="00097958" w:rsidP="00F173DD">
    <w:pPr>
      <w:pStyle w:val="Header"/>
      <w:framePr w:wrap="around" w:vAnchor="text" w:hAnchor="margin" w:xAlign="outside" w:y="1"/>
      <w:rPr>
        <w:rStyle w:val="PageNumber"/>
      </w:rPr>
    </w:pPr>
  </w:p>
  <w:p w:rsidR="00480387" w:rsidRPr="00111C32" w:rsidRDefault="00E70935" w:rsidP="00480387">
    <w:pPr>
      <w:pStyle w:val="Header"/>
      <w:tabs>
        <w:tab w:val="clear" w:pos="4320"/>
        <w:tab w:val="clear" w:pos="8640"/>
        <w:tab w:val="right" w:pos="851"/>
        <w:tab w:val="left" w:pos="3405"/>
        <w:tab w:val="right" w:pos="8789"/>
      </w:tabs>
      <w:spacing w:after="240"/>
      <w:rPr>
        <w:b/>
      </w:rPr>
    </w:pPr>
    <w:r>
      <w:rPr>
        <w:b/>
        <w:noProof/>
        <w:lang w:val="id-ID" w:eastAsia="id-ID"/>
      </w:rPr>
      <mc:AlternateContent>
        <mc:Choice Requires="wps">
          <w:drawing>
            <wp:anchor distT="0" distB="0" distL="114300" distR="114300" simplePos="0" relativeHeight="251659776" behindDoc="0" locked="0" layoutInCell="1" allowOverlap="1" wp14:anchorId="07A0349F" wp14:editId="280F7D99">
              <wp:simplePos x="0" y="0"/>
              <wp:positionH relativeFrom="column">
                <wp:posOffset>23495</wp:posOffset>
              </wp:positionH>
              <wp:positionV relativeFrom="paragraph">
                <wp:posOffset>182880</wp:posOffset>
              </wp:positionV>
              <wp:extent cx="5544820" cy="0"/>
              <wp:effectExtent l="13970" t="11430" r="13335" b="762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82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793A4E" id="_x0000_t32" coordsize="21600,21600" o:spt="32" o:oned="t" path="m,l21600,21600e" filled="f">
              <v:path arrowok="t" fillok="f" o:connecttype="none"/>
              <o:lock v:ext="edit" shapetype="t"/>
            </v:shapetype>
            <v:shape id="AutoShape 9" o:spid="_x0000_s1026" type="#_x0000_t32" style="position:absolute;margin-left:1.85pt;margin-top:14.4pt;width:436.6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JTTHgIAADw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" strokeweight="1pt"/>
          </w:pict>
        </mc:Fallback>
      </mc:AlternateContent>
    </w:r>
    <w:r w:rsidR="00480387" w:rsidRPr="00111C32">
      <w:rPr>
        <w:b/>
      </w:rPr>
      <w:t xml:space="preserve">   </w:t>
    </w:r>
    <w:r w:rsidR="003449C5" w:rsidRPr="00111C32">
      <w:rPr>
        <w:rStyle w:val="PageNumber"/>
        <w:b/>
      </w:rPr>
      <w:fldChar w:fldCharType="begin"/>
    </w:r>
    <w:r w:rsidR="00480387" w:rsidRPr="00111C32">
      <w:rPr>
        <w:rStyle w:val="PageNumber"/>
        <w:b/>
      </w:rPr>
      <w:instrText xml:space="preserve">PAGE  </w:instrText>
    </w:r>
    <w:r w:rsidR="003449C5" w:rsidRPr="00111C32">
      <w:rPr>
        <w:rStyle w:val="PageNumber"/>
        <w:b/>
      </w:rPr>
      <w:fldChar w:fldCharType="separate"/>
    </w:r>
    <w:r w:rsidR="00FE38F9">
      <w:rPr>
        <w:rStyle w:val="PageNumber"/>
        <w:b/>
        <w:noProof/>
      </w:rPr>
      <w:t>3</w:t>
    </w:r>
    <w:r w:rsidR="003449C5" w:rsidRPr="00111C32">
      <w:rPr>
        <w:rStyle w:val="PageNumber"/>
        <w:b/>
      </w:rPr>
      <w:fldChar w:fldCharType="end"/>
    </w:r>
    <w:r w:rsidR="008E4624" w:rsidRPr="00111C32">
      <w:rPr>
        <w:rStyle w:val="PageNumber"/>
        <w:b/>
      </w:rPr>
      <w:t xml:space="preserve">   </w:t>
    </w:r>
    <w:r w:rsidR="008E4624" w:rsidRPr="00111C32">
      <w:rPr>
        <w:b/>
      </w:rPr>
      <w:sym w:font="Wingdings" w:char="F072"/>
    </w:r>
    <w:r w:rsidR="00480387" w:rsidRPr="00111C32">
      <w:rPr>
        <w:b/>
      </w:rPr>
      <w:t xml:space="preserve"> </w:t>
    </w:r>
    <w:r w:rsidR="00480387" w:rsidRPr="00111C32">
      <w:rPr>
        <w:b/>
      </w:rPr>
      <w:tab/>
    </w:r>
    <w:r w:rsidR="00480387" w:rsidRPr="00111C32">
      <w:rPr>
        <w:b/>
      </w:rPr>
      <w:tab/>
      <w:t xml:space="preserve">       </w:t>
    </w:r>
    <w:r w:rsidR="00480387" w:rsidRPr="00111C32">
      <w:rPr>
        <w:b/>
      </w:rPr>
      <w:tab/>
    </w:r>
    <w:r w:rsidR="00FE38F9" w:rsidRPr="00754BA9">
      <w:rPr>
        <w:b/>
      </w:rPr>
      <w:t xml:space="preserve">       ISSN</w:t>
    </w:r>
    <w:proofErr w:type="gramStart"/>
    <w:r w:rsidR="00FE38F9">
      <w:rPr>
        <w:b/>
      </w:rPr>
      <w:t>:</w:t>
    </w:r>
    <w:r w:rsidR="00FE38F9">
      <w:rPr>
        <w:b/>
        <w:lang w:val="id-ID"/>
      </w:rPr>
      <w:t>2549</w:t>
    </w:r>
    <w:proofErr w:type="gramEnd"/>
    <w:r w:rsidR="00FE38F9">
      <w:rPr>
        <w:b/>
        <w:lang w:val="id-ID"/>
      </w:rPr>
      <w:t>-2721 (Print) , ISSN : 2549-2748 (Online)</w:t>
    </w:r>
  </w:p>
  <w:p w:rsidR="00097958" w:rsidRPr="003D5B84" w:rsidRDefault="00097958" w:rsidP="0094367D">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60F" w:rsidRPr="009310D6" w:rsidRDefault="0031513D" w:rsidP="008B04B3">
    <w:pPr>
      <w:pStyle w:val="Header"/>
      <w:tabs>
        <w:tab w:val="clear" w:pos="4320"/>
        <w:tab w:val="clear" w:pos="8640"/>
      </w:tabs>
      <w:ind w:right="45"/>
      <w:rPr>
        <w:b/>
        <w:color w:val="0070C0"/>
        <w:sz w:val="18"/>
        <w:szCs w:val="18"/>
      </w:rPr>
    </w:pPr>
    <w:r w:rsidRPr="009310D6">
      <w:rPr>
        <w:b/>
        <w:color w:val="0070C0"/>
        <w:sz w:val="18"/>
        <w:szCs w:val="18"/>
        <w:lang w:val="id-ID"/>
      </w:rPr>
      <w:t>Indonesian</w:t>
    </w:r>
    <w:r w:rsidR="00793D8D" w:rsidRPr="009310D6">
      <w:rPr>
        <w:b/>
        <w:color w:val="0070C0"/>
        <w:sz w:val="18"/>
        <w:szCs w:val="18"/>
      </w:rPr>
      <w:t xml:space="preserve"> Journal </w:t>
    </w:r>
    <w:r w:rsidRPr="009310D6">
      <w:rPr>
        <w:b/>
        <w:color w:val="0070C0"/>
        <w:sz w:val="18"/>
        <w:szCs w:val="18"/>
        <w:lang w:val="id-ID"/>
      </w:rPr>
      <w:t>for Health Sciences</w:t>
    </w:r>
    <w:r w:rsidR="00C34FF6" w:rsidRPr="009310D6">
      <w:rPr>
        <w:b/>
        <w:color w:val="0070C0"/>
        <w:sz w:val="18"/>
        <w:szCs w:val="18"/>
      </w:rPr>
      <w:t xml:space="preserve"> (IJ</w:t>
    </w:r>
    <w:r w:rsidRPr="009310D6">
      <w:rPr>
        <w:b/>
        <w:color w:val="0070C0"/>
        <w:sz w:val="18"/>
        <w:szCs w:val="18"/>
        <w:lang w:val="id-ID"/>
      </w:rPr>
      <w:t>HS</w:t>
    </w:r>
    <w:r w:rsidR="00C34FF6" w:rsidRPr="009310D6">
      <w:rPr>
        <w:b/>
        <w:color w:val="0070C0"/>
        <w:sz w:val="18"/>
        <w:szCs w:val="18"/>
      </w:rPr>
      <w:t>)</w:t>
    </w:r>
  </w:p>
  <w:p w:rsidR="002F6BBA" w:rsidRPr="009310D6" w:rsidRDefault="002F6BBA" w:rsidP="008B04B3">
    <w:pPr>
      <w:pStyle w:val="Header"/>
      <w:tabs>
        <w:tab w:val="clear" w:pos="4320"/>
        <w:tab w:val="clear" w:pos="8640"/>
      </w:tabs>
      <w:ind w:right="45"/>
      <w:rPr>
        <w:b/>
        <w:sz w:val="18"/>
        <w:szCs w:val="18"/>
      </w:rPr>
    </w:pPr>
    <w:r w:rsidRPr="009310D6">
      <w:rPr>
        <w:b/>
        <w:sz w:val="18"/>
        <w:szCs w:val="18"/>
      </w:rPr>
      <w:t>Vol.</w:t>
    </w:r>
    <w:r w:rsidR="00441D49" w:rsidRPr="009310D6">
      <w:rPr>
        <w:b/>
        <w:sz w:val="18"/>
        <w:szCs w:val="18"/>
      </w:rPr>
      <w:t>1</w:t>
    </w:r>
    <w:r w:rsidRPr="009310D6">
      <w:rPr>
        <w:b/>
        <w:sz w:val="18"/>
        <w:szCs w:val="18"/>
      </w:rPr>
      <w:t>, No.</w:t>
    </w:r>
    <w:r w:rsidR="00441D49" w:rsidRPr="009310D6">
      <w:rPr>
        <w:b/>
        <w:sz w:val="18"/>
        <w:szCs w:val="18"/>
      </w:rPr>
      <w:t>1</w:t>
    </w:r>
    <w:r w:rsidRPr="009310D6">
      <w:rPr>
        <w:b/>
        <w:sz w:val="18"/>
        <w:szCs w:val="18"/>
      </w:rPr>
      <w:t xml:space="preserve">, </w:t>
    </w:r>
    <w:r w:rsidR="009310D6" w:rsidRPr="009310D6">
      <w:rPr>
        <w:b/>
        <w:sz w:val="18"/>
        <w:szCs w:val="18"/>
        <w:lang w:val="id-ID"/>
      </w:rPr>
      <w:t>Maret 2017</w:t>
    </w:r>
    <w:r w:rsidR="0075769A" w:rsidRPr="009310D6">
      <w:rPr>
        <w:b/>
        <w:sz w:val="18"/>
        <w:szCs w:val="18"/>
      </w:rPr>
      <w:t xml:space="preserve">, pp. </w:t>
    </w:r>
    <w:r w:rsidR="009310D6">
      <w:rPr>
        <w:b/>
        <w:sz w:val="18"/>
        <w:szCs w:val="18"/>
      </w:rPr>
      <w:t>1-5</w:t>
    </w:r>
  </w:p>
  <w:p w:rsidR="00097958" w:rsidRPr="003D5B84" w:rsidRDefault="00441D49" w:rsidP="00957C11">
    <w:pPr>
      <w:pStyle w:val="Header"/>
      <w:tabs>
        <w:tab w:val="clear" w:pos="4320"/>
        <w:tab w:val="clear" w:pos="8640"/>
        <w:tab w:val="left" w:pos="7938"/>
        <w:tab w:val="right" w:pos="8789"/>
      </w:tabs>
      <w:rPr>
        <w:rStyle w:val="PageNumber"/>
      </w:rPr>
    </w:pPr>
    <w:r w:rsidRPr="009310D6">
      <w:rPr>
        <w:b/>
        <w:sz w:val="18"/>
        <w:szCs w:val="18"/>
      </w:rPr>
      <w:t>ISSN</w:t>
    </w:r>
    <w:proofErr w:type="gramStart"/>
    <w:r w:rsidRPr="009310D6">
      <w:rPr>
        <w:b/>
        <w:sz w:val="18"/>
        <w:szCs w:val="18"/>
      </w:rPr>
      <w:t>:</w:t>
    </w:r>
    <w:r w:rsidRPr="009310D6">
      <w:rPr>
        <w:b/>
        <w:sz w:val="18"/>
        <w:szCs w:val="18"/>
        <w:lang w:val="id-ID"/>
      </w:rPr>
      <w:t>2549</w:t>
    </w:r>
    <w:proofErr w:type="gramEnd"/>
    <w:r w:rsidRPr="009310D6">
      <w:rPr>
        <w:b/>
        <w:sz w:val="18"/>
        <w:szCs w:val="18"/>
        <w:lang w:val="id-ID"/>
      </w:rPr>
      <w:t>-2721</w:t>
    </w:r>
    <w:r w:rsidR="009310D6" w:rsidRPr="009310D6">
      <w:rPr>
        <w:b/>
        <w:sz w:val="18"/>
        <w:szCs w:val="18"/>
        <w:lang w:val="id-ID"/>
      </w:rPr>
      <w:t xml:space="preserve"> (Print) , </w:t>
    </w:r>
    <w:r w:rsidRPr="009310D6">
      <w:rPr>
        <w:b/>
        <w:sz w:val="18"/>
        <w:szCs w:val="18"/>
        <w:lang w:val="id-ID"/>
      </w:rPr>
      <w:t>ISSN : 2549-2748</w:t>
    </w:r>
    <w:r w:rsidR="009310D6" w:rsidRPr="009310D6">
      <w:rPr>
        <w:b/>
        <w:sz w:val="18"/>
        <w:szCs w:val="18"/>
        <w:lang w:val="id-ID"/>
      </w:rPr>
      <w:t xml:space="preserve"> (Online)</w:t>
    </w:r>
    <w:r w:rsidR="008B060F" w:rsidRPr="003D5B84">
      <w:tab/>
    </w:r>
    <w:r w:rsidR="008E4624">
      <w:tab/>
    </w:r>
    <w:r w:rsidR="00C854C1">
      <w:sym w:font="Wingdings" w:char="F072"/>
    </w:r>
    <w:r w:rsidR="00097958" w:rsidRPr="003D5B84">
      <w:t xml:space="preserve">   </w:t>
    </w:r>
    <w:r w:rsidR="00855965" w:rsidRPr="003D5B84">
      <w:t xml:space="preserve"> </w:t>
    </w:r>
    <w:r w:rsidR="003449C5" w:rsidRPr="003D5B84">
      <w:rPr>
        <w:rStyle w:val="PageNumber"/>
      </w:rPr>
      <w:fldChar w:fldCharType="begin"/>
    </w:r>
    <w:r w:rsidR="00097958" w:rsidRPr="003D5B84">
      <w:rPr>
        <w:rStyle w:val="PageNumber"/>
      </w:rPr>
      <w:instrText xml:space="preserve"> PAGE </w:instrText>
    </w:r>
    <w:r w:rsidR="003449C5" w:rsidRPr="003D5B84">
      <w:rPr>
        <w:rStyle w:val="PageNumber"/>
      </w:rPr>
      <w:fldChar w:fldCharType="separate"/>
    </w:r>
    <w:r w:rsidR="00FE38F9">
      <w:rPr>
        <w:rStyle w:val="PageNumber"/>
        <w:noProof/>
      </w:rPr>
      <w:t>1</w:t>
    </w:r>
    <w:r w:rsidR="003449C5" w:rsidRPr="003D5B84">
      <w:rPr>
        <w:rStyle w:val="PageNumber"/>
      </w:rPr>
      <w:fldChar w:fldCharType="end"/>
    </w:r>
  </w:p>
  <w:p w:rsidR="00097958" w:rsidRPr="003D5B84" w:rsidRDefault="00E70935" w:rsidP="008B04B3">
    <w:pPr>
      <w:pStyle w:val="Header"/>
      <w:tabs>
        <w:tab w:val="clear" w:pos="4320"/>
        <w:tab w:val="clear" w:pos="8640"/>
      </w:tabs>
      <w:ind w:right="45"/>
      <w:jc w:val="right"/>
      <w:rPr>
        <w:rStyle w:val="PageNumber"/>
      </w:rPr>
    </w:pPr>
    <w:r>
      <w:rPr>
        <w:noProof/>
        <w:lang w:val="id-ID" w:eastAsia="id-ID"/>
      </w:rPr>
      <mc:AlternateContent>
        <mc:Choice Requires="wps">
          <w:drawing>
            <wp:anchor distT="0" distB="0" distL="114300" distR="114300" simplePos="0" relativeHeight="251656704" behindDoc="0" locked="0" layoutInCell="1" allowOverlap="1">
              <wp:simplePos x="0" y="0"/>
              <wp:positionH relativeFrom="column">
                <wp:posOffset>4445</wp:posOffset>
              </wp:positionH>
              <wp:positionV relativeFrom="paragraph">
                <wp:posOffset>40005</wp:posOffset>
              </wp:positionV>
              <wp:extent cx="5601970" cy="0"/>
              <wp:effectExtent l="13970" t="11430" r="13335" b="762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197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7A33A9" id="_x0000_t32" coordsize="21600,21600" o:spt="32" o:oned="t" path="m,l21600,21600e" filled="f">
              <v:path arrowok="t" fillok="f" o:connecttype="none"/>
              <o:lock v:ext="edit" shapetype="t"/>
            </v:shapetype>
            <v:shape id="AutoShape 6" o:spid="_x0000_s1026" type="#_x0000_t32" style="position:absolute;margin-left:.35pt;margin-top:3.15pt;width:441.1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" strokeweight="1pt"/>
          </w:pict>
        </mc:Fallback>
      </mc:AlternateContent>
    </w:r>
    <w:r w:rsidR="00097958" w:rsidRPr="003D5B84">
      <w:rPr>
        <w:rStyle w:val="PageNumbe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43A2FE0"/>
    <w:multiLevelType w:val="hybridMultilevel"/>
    <w:tmpl w:val="BD82A9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4">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5">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B0A3B17"/>
    <w:multiLevelType w:val="hybridMultilevel"/>
    <w:tmpl w:val="81B8EEB4"/>
    <w:lvl w:ilvl="0" w:tplc="DE86784C">
      <w:start w:val="1"/>
      <w:numFmt w:val="decimal"/>
      <w:lvlText w:val="%1."/>
      <w:lvlJc w:val="left"/>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num w:numId="1">
    <w:abstractNumId w:val="13"/>
  </w:num>
  <w:num w:numId="2">
    <w:abstractNumId w:val="9"/>
  </w:num>
  <w:num w:numId="3">
    <w:abstractNumId w:val="17"/>
  </w:num>
  <w:num w:numId="4">
    <w:abstractNumId w:val="8"/>
  </w:num>
  <w:num w:numId="5">
    <w:abstractNumId w:val="11"/>
  </w:num>
  <w:num w:numId="6">
    <w:abstractNumId w:val="14"/>
  </w:num>
  <w:num w:numId="7">
    <w:abstractNumId w:val="12"/>
  </w:num>
  <w:num w:numId="8">
    <w:abstractNumId w:val="10"/>
  </w:num>
  <w:num w:numId="9">
    <w:abstractNumId w:val="6"/>
  </w:num>
  <w:num w:numId="10">
    <w:abstractNumId w:val="1"/>
  </w:num>
  <w:num w:numId="11">
    <w:abstractNumId w:val="0"/>
  </w:num>
  <w:num w:numId="12">
    <w:abstractNumId w:val="3"/>
  </w:num>
  <w:num w:numId="13">
    <w:abstractNumId w:val="2"/>
  </w:num>
  <w:num w:numId="14">
    <w:abstractNumId w:val="4"/>
  </w:num>
  <w:num w:numId="15">
    <w:abstractNumId w:val="16"/>
  </w:num>
  <w:num w:numId="16">
    <w:abstractNumId w:val="5"/>
  </w:num>
  <w:num w:numId="17">
    <w:abstractNumId w:val="15"/>
  </w:num>
  <w:num w:numId="18">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AC6"/>
    <w:rsid w:val="00001193"/>
    <w:rsid w:val="000013CF"/>
    <w:rsid w:val="00002882"/>
    <w:rsid w:val="0000385F"/>
    <w:rsid w:val="0000528E"/>
    <w:rsid w:val="00005EFC"/>
    <w:rsid w:val="00007744"/>
    <w:rsid w:val="000106D0"/>
    <w:rsid w:val="00012CEF"/>
    <w:rsid w:val="00014633"/>
    <w:rsid w:val="00015F2A"/>
    <w:rsid w:val="00017858"/>
    <w:rsid w:val="00027142"/>
    <w:rsid w:val="000279BE"/>
    <w:rsid w:val="00034C84"/>
    <w:rsid w:val="000416A3"/>
    <w:rsid w:val="000437AE"/>
    <w:rsid w:val="000467CB"/>
    <w:rsid w:val="000474E3"/>
    <w:rsid w:val="00047710"/>
    <w:rsid w:val="000523C5"/>
    <w:rsid w:val="00053FB7"/>
    <w:rsid w:val="0006020A"/>
    <w:rsid w:val="00060330"/>
    <w:rsid w:val="00060F5C"/>
    <w:rsid w:val="00061D77"/>
    <w:rsid w:val="00062720"/>
    <w:rsid w:val="00066063"/>
    <w:rsid w:val="0007154C"/>
    <w:rsid w:val="0007236F"/>
    <w:rsid w:val="00073635"/>
    <w:rsid w:val="00076C16"/>
    <w:rsid w:val="000776D4"/>
    <w:rsid w:val="00080CCD"/>
    <w:rsid w:val="00081969"/>
    <w:rsid w:val="000830A2"/>
    <w:rsid w:val="00083B9D"/>
    <w:rsid w:val="00083DD6"/>
    <w:rsid w:val="00085121"/>
    <w:rsid w:val="00086124"/>
    <w:rsid w:val="00086551"/>
    <w:rsid w:val="000877AC"/>
    <w:rsid w:val="00087876"/>
    <w:rsid w:val="00087AF7"/>
    <w:rsid w:val="00090B78"/>
    <w:rsid w:val="00093380"/>
    <w:rsid w:val="00094EB8"/>
    <w:rsid w:val="00095C3E"/>
    <w:rsid w:val="00096883"/>
    <w:rsid w:val="000973CC"/>
    <w:rsid w:val="00097958"/>
    <w:rsid w:val="00097E2D"/>
    <w:rsid w:val="000A15DA"/>
    <w:rsid w:val="000A592D"/>
    <w:rsid w:val="000A643C"/>
    <w:rsid w:val="000A7ACA"/>
    <w:rsid w:val="000B0641"/>
    <w:rsid w:val="000B5480"/>
    <w:rsid w:val="000B682B"/>
    <w:rsid w:val="000B7CBF"/>
    <w:rsid w:val="000C03DA"/>
    <w:rsid w:val="000C0C42"/>
    <w:rsid w:val="000C4B17"/>
    <w:rsid w:val="000C730A"/>
    <w:rsid w:val="000D099B"/>
    <w:rsid w:val="000D0B3A"/>
    <w:rsid w:val="000D50C8"/>
    <w:rsid w:val="000D6591"/>
    <w:rsid w:val="000D6BC3"/>
    <w:rsid w:val="000D71F5"/>
    <w:rsid w:val="000E0AE1"/>
    <w:rsid w:val="000E0C84"/>
    <w:rsid w:val="000E0CE9"/>
    <w:rsid w:val="000E0E3C"/>
    <w:rsid w:val="000E1C9D"/>
    <w:rsid w:val="000E28E0"/>
    <w:rsid w:val="000E46C5"/>
    <w:rsid w:val="000E4CBF"/>
    <w:rsid w:val="000E4FD6"/>
    <w:rsid w:val="000E708C"/>
    <w:rsid w:val="000F0A18"/>
    <w:rsid w:val="000F279B"/>
    <w:rsid w:val="000F29E1"/>
    <w:rsid w:val="000F61E2"/>
    <w:rsid w:val="000F641D"/>
    <w:rsid w:val="000F7ED5"/>
    <w:rsid w:val="0010046E"/>
    <w:rsid w:val="00102A61"/>
    <w:rsid w:val="001041EB"/>
    <w:rsid w:val="00104BF1"/>
    <w:rsid w:val="00106F02"/>
    <w:rsid w:val="001078A8"/>
    <w:rsid w:val="00107904"/>
    <w:rsid w:val="00111C32"/>
    <w:rsid w:val="001129DE"/>
    <w:rsid w:val="0011369D"/>
    <w:rsid w:val="00113F18"/>
    <w:rsid w:val="00114470"/>
    <w:rsid w:val="00115C38"/>
    <w:rsid w:val="00117326"/>
    <w:rsid w:val="00117C85"/>
    <w:rsid w:val="00121C37"/>
    <w:rsid w:val="00122833"/>
    <w:rsid w:val="00123669"/>
    <w:rsid w:val="00125C41"/>
    <w:rsid w:val="00126B1A"/>
    <w:rsid w:val="0013179E"/>
    <w:rsid w:val="00131A6C"/>
    <w:rsid w:val="00131E4C"/>
    <w:rsid w:val="00133B59"/>
    <w:rsid w:val="00136716"/>
    <w:rsid w:val="00137465"/>
    <w:rsid w:val="00137E25"/>
    <w:rsid w:val="00137F36"/>
    <w:rsid w:val="001434C3"/>
    <w:rsid w:val="00144194"/>
    <w:rsid w:val="001441CB"/>
    <w:rsid w:val="00145453"/>
    <w:rsid w:val="0014611F"/>
    <w:rsid w:val="00146861"/>
    <w:rsid w:val="001517E4"/>
    <w:rsid w:val="00151E7C"/>
    <w:rsid w:val="00153387"/>
    <w:rsid w:val="00154C55"/>
    <w:rsid w:val="00157C06"/>
    <w:rsid w:val="00161845"/>
    <w:rsid w:val="00162849"/>
    <w:rsid w:val="00166432"/>
    <w:rsid w:val="00167012"/>
    <w:rsid w:val="001671A8"/>
    <w:rsid w:val="0016761A"/>
    <w:rsid w:val="00167BE2"/>
    <w:rsid w:val="0017238E"/>
    <w:rsid w:val="00177DF6"/>
    <w:rsid w:val="00177E2C"/>
    <w:rsid w:val="00180992"/>
    <w:rsid w:val="00180FD2"/>
    <w:rsid w:val="00180FD4"/>
    <w:rsid w:val="00181509"/>
    <w:rsid w:val="00181965"/>
    <w:rsid w:val="00185202"/>
    <w:rsid w:val="00187B69"/>
    <w:rsid w:val="0019050C"/>
    <w:rsid w:val="00192E8C"/>
    <w:rsid w:val="0019391D"/>
    <w:rsid w:val="00195579"/>
    <w:rsid w:val="001A0839"/>
    <w:rsid w:val="001A33EF"/>
    <w:rsid w:val="001B0927"/>
    <w:rsid w:val="001B2439"/>
    <w:rsid w:val="001B2EF9"/>
    <w:rsid w:val="001B4AB3"/>
    <w:rsid w:val="001B5250"/>
    <w:rsid w:val="001B5719"/>
    <w:rsid w:val="001B621C"/>
    <w:rsid w:val="001B64D0"/>
    <w:rsid w:val="001B7915"/>
    <w:rsid w:val="001C0FE6"/>
    <w:rsid w:val="001C19EB"/>
    <w:rsid w:val="001C1DDC"/>
    <w:rsid w:val="001C7AC5"/>
    <w:rsid w:val="001D04CA"/>
    <w:rsid w:val="001D19C3"/>
    <w:rsid w:val="001D218B"/>
    <w:rsid w:val="001E1922"/>
    <w:rsid w:val="001E2071"/>
    <w:rsid w:val="001E5CFB"/>
    <w:rsid w:val="001E608B"/>
    <w:rsid w:val="001E69C1"/>
    <w:rsid w:val="001E7DCD"/>
    <w:rsid w:val="001E7FFA"/>
    <w:rsid w:val="001F0AFC"/>
    <w:rsid w:val="001F470F"/>
    <w:rsid w:val="001F4ACD"/>
    <w:rsid w:val="001F6170"/>
    <w:rsid w:val="001F63D7"/>
    <w:rsid w:val="001F6ACF"/>
    <w:rsid w:val="001F6FB1"/>
    <w:rsid w:val="00200EF0"/>
    <w:rsid w:val="00204431"/>
    <w:rsid w:val="0020464A"/>
    <w:rsid w:val="00204A25"/>
    <w:rsid w:val="0020608E"/>
    <w:rsid w:val="002073B6"/>
    <w:rsid w:val="002076CA"/>
    <w:rsid w:val="002079DD"/>
    <w:rsid w:val="0021246F"/>
    <w:rsid w:val="00212DCC"/>
    <w:rsid w:val="002141C1"/>
    <w:rsid w:val="00215A82"/>
    <w:rsid w:val="00216F2A"/>
    <w:rsid w:val="00220914"/>
    <w:rsid w:val="00221D61"/>
    <w:rsid w:val="00221DE9"/>
    <w:rsid w:val="00221FB3"/>
    <w:rsid w:val="00224456"/>
    <w:rsid w:val="00225BEA"/>
    <w:rsid w:val="00230440"/>
    <w:rsid w:val="00230AAB"/>
    <w:rsid w:val="00231A19"/>
    <w:rsid w:val="00232081"/>
    <w:rsid w:val="00232DA1"/>
    <w:rsid w:val="002378BD"/>
    <w:rsid w:val="00237B26"/>
    <w:rsid w:val="00240303"/>
    <w:rsid w:val="0024180A"/>
    <w:rsid w:val="0024268D"/>
    <w:rsid w:val="0024283F"/>
    <w:rsid w:val="00250442"/>
    <w:rsid w:val="00250A66"/>
    <w:rsid w:val="00251E71"/>
    <w:rsid w:val="00254EC2"/>
    <w:rsid w:val="002550AB"/>
    <w:rsid w:val="00256322"/>
    <w:rsid w:val="002575A8"/>
    <w:rsid w:val="00260476"/>
    <w:rsid w:val="00261B88"/>
    <w:rsid w:val="0026229E"/>
    <w:rsid w:val="002622CD"/>
    <w:rsid w:val="00266574"/>
    <w:rsid w:val="002668F8"/>
    <w:rsid w:val="00270E78"/>
    <w:rsid w:val="00271390"/>
    <w:rsid w:val="00271AB9"/>
    <w:rsid w:val="0027245E"/>
    <w:rsid w:val="002743A4"/>
    <w:rsid w:val="00274BCC"/>
    <w:rsid w:val="00275406"/>
    <w:rsid w:val="002769E7"/>
    <w:rsid w:val="00277A70"/>
    <w:rsid w:val="00281882"/>
    <w:rsid w:val="00281D99"/>
    <w:rsid w:val="002821B9"/>
    <w:rsid w:val="0028450D"/>
    <w:rsid w:val="00290220"/>
    <w:rsid w:val="00291EBF"/>
    <w:rsid w:val="00296D8E"/>
    <w:rsid w:val="002A0772"/>
    <w:rsid w:val="002B0601"/>
    <w:rsid w:val="002B10C7"/>
    <w:rsid w:val="002B66EF"/>
    <w:rsid w:val="002B6EC9"/>
    <w:rsid w:val="002B7609"/>
    <w:rsid w:val="002C0665"/>
    <w:rsid w:val="002C2C92"/>
    <w:rsid w:val="002C4749"/>
    <w:rsid w:val="002C6317"/>
    <w:rsid w:val="002D07B9"/>
    <w:rsid w:val="002D0C71"/>
    <w:rsid w:val="002D0F04"/>
    <w:rsid w:val="002D31A6"/>
    <w:rsid w:val="002D4A56"/>
    <w:rsid w:val="002D797A"/>
    <w:rsid w:val="002E0BC4"/>
    <w:rsid w:val="002E184C"/>
    <w:rsid w:val="002E2CAE"/>
    <w:rsid w:val="002E6409"/>
    <w:rsid w:val="002F137A"/>
    <w:rsid w:val="002F267D"/>
    <w:rsid w:val="002F3D30"/>
    <w:rsid w:val="002F41A4"/>
    <w:rsid w:val="002F48E3"/>
    <w:rsid w:val="002F6BBA"/>
    <w:rsid w:val="002F6DFA"/>
    <w:rsid w:val="002F7C5F"/>
    <w:rsid w:val="0030038F"/>
    <w:rsid w:val="00302D7F"/>
    <w:rsid w:val="00305125"/>
    <w:rsid w:val="00306442"/>
    <w:rsid w:val="003069FB"/>
    <w:rsid w:val="00312C0C"/>
    <w:rsid w:val="00313AA2"/>
    <w:rsid w:val="0031513D"/>
    <w:rsid w:val="003200C9"/>
    <w:rsid w:val="003209C7"/>
    <w:rsid w:val="0032306D"/>
    <w:rsid w:val="00326170"/>
    <w:rsid w:val="003263E9"/>
    <w:rsid w:val="00326D35"/>
    <w:rsid w:val="00331183"/>
    <w:rsid w:val="00332063"/>
    <w:rsid w:val="00333AB9"/>
    <w:rsid w:val="00333C06"/>
    <w:rsid w:val="0033459B"/>
    <w:rsid w:val="00335BE8"/>
    <w:rsid w:val="00337C87"/>
    <w:rsid w:val="0034265F"/>
    <w:rsid w:val="00343A49"/>
    <w:rsid w:val="003449C5"/>
    <w:rsid w:val="00346441"/>
    <w:rsid w:val="003475EC"/>
    <w:rsid w:val="0035076B"/>
    <w:rsid w:val="00352BEB"/>
    <w:rsid w:val="00353885"/>
    <w:rsid w:val="00353D58"/>
    <w:rsid w:val="00357223"/>
    <w:rsid w:val="00361EB1"/>
    <w:rsid w:val="003629D1"/>
    <w:rsid w:val="003637CE"/>
    <w:rsid w:val="00366C13"/>
    <w:rsid w:val="003715EC"/>
    <w:rsid w:val="00373753"/>
    <w:rsid w:val="00376867"/>
    <w:rsid w:val="00376A96"/>
    <w:rsid w:val="003772AC"/>
    <w:rsid w:val="00381E56"/>
    <w:rsid w:val="003826FF"/>
    <w:rsid w:val="00393D9D"/>
    <w:rsid w:val="00393E61"/>
    <w:rsid w:val="003947C3"/>
    <w:rsid w:val="00396D02"/>
    <w:rsid w:val="003A0041"/>
    <w:rsid w:val="003A1C3E"/>
    <w:rsid w:val="003A2970"/>
    <w:rsid w:val="003A5088"/>
    <w:rsid w:val="003A7D80"/>
    <w:rsid w:val="003B0E46"/>
    <w:rsid w:val="003B14AA"/>
    <w:rsid w:val="003B19C7"/>
    <w:rsid w:val="003B25A5"/>
    <w:rsid w:val="003B3120"/>
    <w:rsid w:val="003B3537"/>
    <w:rsid w:val="003B567E"/>
    <w:rsid w:val="003B6932"/>
    <w:rsid w:val="003B79EB"/>
    <w:rsid w:val="003B7ED0"/>
    <w:rsid w:val="003C0D91"/>
    <w:rsid w:val="003C2A0F"/>
    <w:rsid w:val="003C3E42"/>
    <w:rsid w:val="003C4B05"/>
    <w:rsid w:val="003C4C55"/>
    <w:rsid w:val="003C72E2"/>
    <w:rsid w:val="003D07D2"/>
    <w:rsid w:val="003D5B84"/>
    <w:rsid w:val="003D79CF"/>
    <w:rsid w:val="003E0207"/>
    <w:rsid w:val="003E304D"/>
    <w:rsid w:val="003E4AA5"/>
    <w:rsid w:val="003F0964"/>
    <w:rsid w:val="003F18A1"/>
    <w:rsid w:val="003F1D93"/>
    <w:rsid w:val="003F2EB6"/>
    <w:rsid w:val="003F4897"/>
    <w:rsid w:val="003F6587"/>
    <w:rsid w:val="00402C7D"/>
    <w:rsid w:val="00403A74"/>
    <w:rsid w:val="00407351"/>
    <w:rsid w:val="00407C2D"/>
    <w:rsid w:val="004106DF"/>
    <w:rsid w:val="00411A71"/>
    <w:rsid w:val="00411C0C"/>
    <w:rsid w:val="0041399A"/>
    <w:rsid w:val="00414535"/>
    <w:rsid w:val="00414EA0"/>
    <w:rsid w:val="00420D64"/>
    <w:rsid w:val="0042410C"/>
    <w:rsid w:val="004243A1"/>
    <w:rsid w:val="004243AD"/>
    <w:rsid w:val="00424E85"/>
    <w:rsid w:val="00425BE9"/>
    <w:rsid w:val="00427072"/>
    <w:rsid w:val="00427662"/>
    <w:rsid w:val="00431C19"/>
    <w:rsid w:val="00433F14"/>
    <w:rsid w:val="0043585C"/>
    <w:rsid w:val="00441D49"/>
    <w:rsid w:val="00441F35"/>
    <w:rsid w:val="00443205"/>
    <w:rsid w:val="004439D2"/>
    <w:rsid w:val="004503E9"/>
    <w:rsid w:val="00453463"/>
    <w:rsid w:val="004550E4"/>
    <w:rsid w:val="004637E8"/>
    <w:rsid w:val="00467368"/>
    <w:rsid w:val="004674CD"/>
    <w:rsid w:val="00470FCC"/>
    <w:rsid w:val="004710EE"/>
    <w:rsid w:val="00472E56"/>
    <w:rsid w:val="004740EC"/>
    <w:rsid w:val="00480387"/>
    <w:rsid w:val="004819CF"/>
    <w:rsid w:val="00481DA2"/>
    <w:rsid w:val="00482432"/>
    <w:rsid w:val="00484866"/>
    <w:rsid w:val="004859D6"/>
    <w:rsid w:val="00485FD1"/>
    <w:rsid w:val="0048797E"/>
    <w:rsid w:val="00487DD3"/>
    <w:rsid w:val="004902C8"/>
    <w:rsid w:val="004905D4"/>
    <w:rsid w:val="00492E44"/>
    <w:rsid w:val="004947B9"/>
    <w:rsid w:val="0049514C"/>
    <w:rsid w:val="00496DFD"/>
    <w:rsid w:val="004A0C8B"/>
    <w:rsid w:val="004A187E"/>
    <w:rsid w:val="004A1D05"/>
    <w:rsid w:val="004A335F"/>
    <w:rsid w:val="004A3F3D"/>
    <w:rsid w:val="004A4FDB"/>
    <w:rsid w:val="004A5FC0"/>
    <w:rsid w:val="004A7C83"/>
    <w:rsid w:val="004B0E02"/>
    <w:rsid w:val="004B1FFE"/>
    <w:rsid w:val="004B2F8C"/>
    <w:rsid w:val="004B4EDE"/>
    <w:rsid w:val="004B589F"/>
    <w:rsid w:val="004B661B"/>
    <w:rsid w:val="004B76DC"/>
    <w:rsid w:val="004C0B2C"/>
    <w:rsid w:val="004C3BEB"/>
    <w:rsid w:val="004C59ED"/>
    <w:rsid w:val="004C65D5"/>
    <w:rsid w:val="004D7295"/>
    <w:rsid w:val="004E140A"/>
    <w:rsid w:val="004E154B"/>
    <w:rsid w:val="004E1914"/>
    <w:rsid w:val="004E3613"/>
    <w:rsid w:val="004E3AFD"/>
    <w:rsid w:val="004E3CAD"/>
    <w:rsid w:val="004E6C69"/>
    <w:rsid w:val="004F101E"/>
    <w:rsid w:val="004F2A11"/>
    <w:rsid w:val="004F3166"/>
    <w:rsid w:val="004F3208"/>
    <w:rsid w:val="004F54D2"/>
    <w:rsid w:val="004F6193"/>
    <w:rsid w:val="00501713"/>
    <w:rsid w:val="00505F41"/>
    <w:rsid w:val="0050794C"/>
    <w:rsid w:val="0051075B"/>
    <w:rsid w:val="00511236"/>
    <w:rsid w:val="00511539"/>
    <w:rsid w:val="00512DE0"/>
    <w:rsid w:val="0051361F"/>
    <w:rsid w:val="00515455"/>
    <w:rsid w:val="00516317"/>
    <w:rsid w:val="00516901"/>
    <w:rsid w:val="005174FF"/>
    <w:rsid w:val="00520EC3"/>
    <w:rsid w:val="0052138C"/>
    <w:rsid w:val="005213A1"/>
    <w:rsid w:val="00523362"/>
    <w:rsid w:val="00523B26"/>
    <w:rsid w:val="0052442F"/>
    <w:rsid w:val="00526CFA"/>
    <w:rsid w:val="00530CAF"/>
    <w:rsid w:val="0053172B"/>
    <w:rsid w:val="00532941"/>
    <w:rsid w:val="00534831"/>
    <w:rsid w:val="00535A39"/>
    <w:rsid w:val="005373E3"/>
    <w:rsid w:val="00540DCE"/>
    <w:rsid w:val="00540DD7"/>
    <w:rsid w:val="00541F86"/>
    <w:rsid w:val="00541FCB"/>
    <w:rsid w:val="0054283A"/>
    <w:rsid w:val="00545E9C"/>
    <w:rsid w:val="00547658"/>
    <w:rsid w:val="0054768C"/>
    <w:rsid w:val="0055649A"/>
    <w:rsid w:val="00563102"/>
    <w:rsid w:val="00572013"/>
    <w:rsid w:val="00573257"/>
    <w:rsid w:val="0057406E"/>
    <w:rsid w:val="005778F7"/>
    <w:rsid w:val="00577A3F"/>
    <w:rsid w:val="005805DF"/>
    <w:rsid w:val="0058326E"/>
    <w:rsid w:val="005833B8"/>
    <w:rsid w:val="00583A03"/>
    <w:rsid w:val="005841BA"/>
    <w:rsid w:val="00584301"/>
    <w:rsid w:val="005877F2"/>
    <w:rsid w:val="00592442"/>
    <w:rsid w:val="0059283B"/>
    <w:rsid w:val="00593E92"/>
    <w:rsid w:val="005949F1"/>
    <w:rsid w:val="005956F7"/>
    <w:rsid w:val="00595CB2"/>
    <w:rsid w:val="005978C8"/>
    <w:rsid w:val="005A0A0F"/>
    <w:rsid w:val="005A1AD0"/>
    <w:rsid w:val="005A2361"/>
    <w:rsid w:val="005A24ED"/>
    <w:rsid w:val="005A2573"/>
    <w:rsid w:val="005A4783"/>
    <w:rsid w:val="005A6B87"/>
    <w:rsid w:val="005B0825"/>
    <w:rsid w:val="005B0A84"/>
    <w:rsid w:val="005B2D16"/>
    <w:rsid w:val="005B4DAF"/>
    <w:rsid w:val="005B56A0"/>
    <w:rsid w:val="005B5788"/>
    <w:rsid w:val="005B60D5"/>
    <w:rsid w:val="005B693A"/>
    <w:rsid w:val="005C11D6"/>
    <w:rsid w:val="005C12EA"/>
    <w:rsid w:val="005C1759"/>
    <w:rsid w:val="005C234E"/>
    <w:rsid w:val="005C2AF4"/>
    <w:rsid w:val="005D02EE"/>
    <w:rsid w:val="005D0C1B"/>
    <w:rsid w:val="005D210E"/>
    <w:rsid w:val="005D3D27"/>
    <w:rsid w:val="005D464B"/>
    <w:rsid w:val="005D7D3A"/>
    <w:rsid w:val="005D7EB1"/>
    <w:rsid w:val="005E6EF7"/>
    <w:rsid w:val="005E736A"/>
    <w:rsid w:val="005E75FC"/>
    <w:rsid w:val="005F042D"/>
    <w:rsid w:val="005F3D1C"/>
    <w:rsid w:val="005F534C"/>
    <w:rsid w:val="005F75F8"/>
    <w:rsid w:val="006044C7"/>
    <w:rsid w:val="00606CD9"/>
    <w:rsid w:val="006123B6"/>
    <w:rsid w:val="00613977"/>
    <w:rsid w:val="0061627D"/>
    <w:rsid w:val="006206C7"/>
    <w:rsid w:val="00622EC4"/>
    <w:rsid w:val="0062488B"/>
    <w:rsid w:val="006308EA"/>
    <w:rsid w:val="006327F1"/>
    <w:rsid w:val="00636167"/>
    <w:rsid w:val="006370C9"/>
    <w:rsid w:val="00644417"/>
    <w:rsid w:val="00647075"/>
    <w:rsid w:val="00652EBE"/>
    <w:rsid w:val="006536CB"/>
    <w:rsid w:val="006549EF"/>
    <w:rsid w:val="00655C14"/>
    <w:rsid w:val="00656420"/>
    <w:rsid w:val="006565D2"/>
    <w:rsid w:val="006572A4"/>
    <w:rsid w:val="00662070"/>
    <w:rsid w:val="0066237A"/>
    <w:rsid w:val="006628A9"/>
    <w:rsid w:val="00665A9F"/>
    <w:rsid w:val="00665B37"/>
    <w:rsid w:val="006719D8"/>
    <w:rsid w:val="00672F3B"/>
    <w:rsid w:val="0067364F"/>
    <w:rsid w:val="00675D81"/>
    <w:rsid w:val="00676455"/>
    <w:rsid w:val="00676EB9"/>
    <w:rsid w:val="00682B00"/>
    <w:rsid w:val="00684505"/>
    <w:rsid w:val="00684CCA"/>
    <w:rsid w:val="00685AA5"/>
    <w:rsid w:val="00685FB4"/>
    <w:rsid w:val="006863DA"/>
    <w:rsid w:val="00687CA7"/>
    <w:rsid w:val="00687D3A"/>
    <w:rsid w:val="006925E2"/>
    <w:rsid w:val="006A0231"/>
    <w:rsid w:val="006A090C"/>
    <w:rsid w:val="006A1384"/>
    <w:rsid w:val="006A34DA"/>
    <w:rsid w:val="006A6AEE"/>
    <w:rsid w:val="006B027E"/>
    <w:rsid w:val="006B0965"/>
    <w:rsid w:val="006B47B6"/>
    <w:rsid w:val="006B5871"/>
    <w:rsid w:val="006B6754"/>
    <w:rsid w:val="006B71FD"/>
    <w:rsid w:val="006C0661"/>
    <w:rsid w:val="006C0E3B"/>
    <w:rsid w:val="006C18AF"/>
    <w:rsid w:val="006C1D12"/>
    <w:rsid w:val="006C7BA5"/>
    <w:rsid w:val="006D29E6"/>
    <w:rsid w:val="006D3FEC"/>
    <w:rsid w:val="006D449D"/>
    <w:rsid w:val="006D5851"/>
    <w:rsid w:val="006D5DAA"/>
    <w:rsid w:val="006D60D9"/>
    <w:rsid w:val="006D6178"/>
    <w:rsid w:val="006E1C9E"/>
    <w:rsid w:val="006E361D"/>
    <w:rsid w:val="006E3810"/>
    <w:rsid w:val="006E44B1"/>
    <w:rsid w:val="006E492E"/>
    <w:rsid w:val="006E4C9D"/>
    <w:rsid w:val="006E5DCF"/>
    <w:rsid w:val="006E669C"/>
    <w:rsid w:val="006E71F3"/>
    <w:rsid w:val="006E786F"/>
    <w:rsid w:val="006F01C3"/>
    <w:rsid w:val="006F5124"/>
    <w:rsid w:val="006F5B9E"/>
    <w:rsid w:val="006F7480"/>
    <w:rsid w:val="0070124C"/>
    <w:rsid w:val="007017C6"/>
    <w:rsid w:val="007027BB"/>
    <w:rsid w:val="00704092"/>
    <w:rsid w:val="00705140"/>
    <w:rsid w:val="007066C5"/>
    <w:rsid w:val="00712FFF"/>
    <w:rsid w:val="007142C8"/>
    <w:rsid w:val="00717A32"/>
    <w:rsid w:val="00720729"/>
    <w:rsid w:val="00720C3D"/>
    <w:rsid w:val="007212E2"/>
    <w:rsid w:val="00723DEB"/>
    <w:rsid w:val="007240E7"/>
    <w:rsid w:val="00731AEB"/>
    <w:rsid w:val="00740C36"/>
    <w:rsid w:val="00741A8F"/>
    <w:rsid w:val="00742008"/>
    <w:rsid w:val="007421AF"/>
    <w:rsid w:val="00743BA0"/>
    <w:rsid w:val="00743C5A"/>
    <w:rsid w:val="00747DFD"/>
    <w:rsid w:val="00752A21"/>
    <w:rsid w:val="00754329"/>
    <w:rsid w:val="007547A1"/>
    <w:rsid w:val="00754BA9"/>
    <w:rsid w:val="00756A93"/>
    <w:rsid w:val="0075769A"/>
    <w:rsid w:val="00765DEF"/>
    <w:rsid w:val="00766006"/>
    <w:rsid w:val="00766E46"/>
    <w:rsid w:val="00770E6E"/>
    <w:rsid w:val="00771A7C"/>
    <w:rsid w:val="0077230A"/>
    <w:rsid w:val="00772725"/>
    <w:rsid w:val="00773EB7"/>
    <w:rsid w:val="007751AA"/>
    <w:rsid w:val="00777AD7"/>
    <w:rsid w:val="00787527"/>
    <w:rsid w:val="007912CE"/>
    <w:rsid w:val="00793D8D"/>
    <w:rsid w:val="0079451D"/>
    <w:rsid w:val="007A04C8"/>
    <w:rsid w:val="007A3102"/>
    <w:rsid w:val="007A3B30"/>
    <w:rsid w:val="007A3FC0"/>
    <w:rsid w:val="007A49BA"/>
    <w:rsid w:val="007A609F"/>
    <w:rsid w:val="007A7484"/>
    <w:rsid w:val="007A7BEF"/>
    <w:rsid w:val="007B57A1"/>
    <w:rsid w:val="007B7535"/>
    <w:rsid w:val="007C0D3D"/>
    <w:rsid w:val="007C2A08"/>
    <w:rsid w:val="007C51A2"/>
    <w:rsid w:val="007C60D8"/>
    <w:rsid w:val="007D0AC6"/>
    <w:rsid w:val="007D2077"/>
    <w:rsid w:val="007D345B"/>
    <w:rsid w:val="007D7A78"/>
    <w:rsid w:val="007E5812"/>
    <w:rsid w:val="007E68A5"/>
    <w:rsid w:val="007F1EC7"/>
    <w:rsid w:val="007F286F"/>
    <w:rsid w:val="007F2C82"/>
    <w:rsid w:val="007F36F4"/>
    <w:rsid w:val="007F3EAF"/>
    <w:rsid w:val="007F40B0"/>
    <w:rsid w:val="007F5F38"/>
    <w:rsid w:val="007F665B"/>
    <w:rsid w:val="0080108F"/>
    <w:rsid w:val="008042C8"/>
    <w:rsid w:val="00805CFD"/>
    <w:rsid w:val="00807F15"/>
    <w:rsid w:val="0081359D"/>
    <w:rsid w:val="008136A0"/>
    <w:rsid w:val="00813CDD"/>
    <w:rsid w:val="00814164"/>
    <w:rsid w:val="00815A2E"/>
    <w:rsid w:val="008168B9"/>
    <w:rsid w:val="00817DDE"/>
    <w:rsid w:val="00820B4E"/>
    <w:rsid w:val="00821502"/>
    <w:rsid w:val="00822488"/>
    <w:rsid w:val="00823B38"/>
    <w:rsid w:val="00823F1C"/>
    <w:rsid w:val="00824697"/>
    <w:rsid w:val="00827A30"/>
    <w:rsid w:val="008318B8"/>
    <w:rsid w:val="00831DDD"/>
    <w:rsid w:val="00832386"/>
    <w:rsid w:val="008332DA"/>
    <w:rsid w:val="0083414C"/>
    <w:rsid w:val="008344C2"/>
    <w:rsid w:val="00834BAC"/>
    <w:rsid w:val="00836D01"/>
    <w:rsid w:val="008379F3"/>
    <w:rsid w:val="00837EA3"/>
    <w:rsid w:val="008439A0"/>
    <w:rsid w:val="00843BE9"/>
    <w:rsid w:val="00843FC5"/>
    <w:rsid w:val="008479F1"/>
    <w:rsid w:val="008508FF"/>
    <w:rsid w:val="00850CAC"/>
    <w:rsid w:val="0085238C"/>
    <w:rsid w:val="008530DA"/>
    <w:rsid w:val="008538D0"/>
    <w:rsid w:val="00853BF4"/>
    <w:rsid w:val="00854ED5"/>
    <w:rsid w:val="00855965"/>
    <w:rsid w:val="00856356"/>
    <w:rsid w:val="008563F2"/>
    <w:rsid w:val="00860671"/>
    <w:rsid w:val="00862CD2"/>
    <w:rsid w:val="0086508B"/>
    <w:rsid w:val="00866E4F"/>
    <w:rsid w:val="0087156B"/>
    <w:rsid w:val="00872D7E"/>
    <w:rsid w:val="008754E6"/>
    <w:rsid w:val="0087776F"/>
    <w:rsid w:val="0088233C"/>
    <w:rsid w:val="0088280A"/>
    <w:rsid w:val="00883EB7"/>
    <w:rsid w:val="00892C9F"/>
    <w:rsid w:val="00892FBD"/>
    <w:rsid w:val="00893AD8"/>
    <w:rsid w:val="00893D2C"/>
    <w:rsid w:val="00894D11"/>
    <w:rsid w:val="0089523F"/>
    <w:rsid w:val="008967E5"/>
    <w:rsid w:val="00896818"/>
    <w:rsid w:val="00897BCF"/>
    <w:rsid w:val="008A07FE"/>
    <w:rsid w:val="008A12AD"/>
    <w:rsid w:val="008A1677"/>
    <w:rsid w:val="008A6436"/>
    <w:rsid w:val="008A6E5D"/>
    <w:rsid w:val="008B04B3"/>
    <w:rsid w:val="008B060F"/>
    <w:rsid w:val="008B144F"/>
    <w:rsid w:val="008B1A88"/>
    <w:rsid w:val="008B279B"/>
    <w:rsid w:val="008B3B85"/>
    <w:rsid w:val="008B42E3"/>
    <w:rsid w:val="008B4E8C"/>
    <w:rsid w:val="008B60B8"/>
    <w:rsid w:val="008C12BE"/>
    <w:rsid w:val="008C1B93"/>
    <w:rsid w:val="008C22C7"/>
    <w:rsid w:val="008C38EB"/>
    <w:rsid w:val="008C414B"/>
    <w:rsid w:val="008C54EA"/>
    <w:rsid w:val="008C6701"/>
    <w:rsid w:val="008C671C"/>
    <w:rsid w:val="008D28A9"/>
    <w:rsid w:val="008D3BDF"/>
    <w:rsid w:val="008D7EA2"/>
    <w:rsid w:val="008E0F80"/>
    <w:rsid w:val="008E1CA4"/>
    <w:rsid w:val="008E3FAA"/>
    <w:rsid w:val="008E4624"/>
    <w:rsid w:val="008E737C"/>
    <w:rsid w:val="008F05B8"/>
    <w:rsid w:val="008F0C9D"/>
    <w:rsid w:val="008F0D5A"/>
    <w:rsid w:val="008F1C12"/>
    <w:rsid w:val="008F5A4B"/>
    <w:rsid w:val="008F5EF9"/>
    <w:rsid w:val="008F5F6F"/>
    <w:rsid w:val="00900EC1"/>
    <w:rsid w:val="00901214"/>
    <w:rsid w:val="0090458A"/>
    <w:rsid w:val="00904D6D"/>
    <w:rsid w:val="00904EC8"/>
    <w:rsid w:val="00906951"/>
    <w:rsid w:val="0091187A"/>
    <w:rsid w:val="00912FBC"/>
    <w:rsid w:val="00913D3B"/>
    <w:rsid w:val="00913F75"/>
    <w:rsid w:val="00915919"/>
    <w:rsid w:val="00921D05"/>
    <w:rsid w:val="0092257C"/>
    <w:rsid w:val="00923121"/>
    <w:rsid w:val="009310D6"/>
    <w:rsid w:val="009314C3"/>
    <w:rsid w:val="009317FD"/>
    <w:rsid w:val="009406FF"/>
    <w:rsid w:val="00941203"/>
    <w:rsid w:val="009416C1"/>
    <w:rsid w:val="0094367D"/>
    <w:rsid w:val="00943FA1"/>
    <w:rsid w:val="00945A5C"/>
    <w:rsid w:val="00946389"/>
    <w:rsid w:val="0094738D"/>
    <w:rsid w:val="00950EF7"/>
    <w:rsid w:val="00954DC1"/>
    <w:rsid w:val="00955462"/>
    <w:rsid w:val="00956EB6"/>
    <w:rsid w:val="00957C11"/>
    <w:rsid w:val="009617A9"/>
    <w:rsid w:val="009665BE"/>
    <w:rsid w:val="009673AB"/>
    <w:rsid w:val="00970E84"/>
    <w:rsid w:val="00971153"/>
    <w:rsid w:val="00971DBC"/>
    <w:rsid w:val="00981036"/>
    <w:rsid w:val="00981E5F"/>
    <w:rsid w:val="00983846"/>
    <w:rsid w:val="00987192"/>
    <w:rsid w:val="00990CC8"/>
    <w:rsid w:val="0099227E"/>
    <w:rsid w:val="009949C5"/>
    <w:rsid w:val="00997545"/>
    <w:rsid w:val="009A19B2"/>
    <w:rsid w:val="009A62E7"/>
    <w:rsid w:val="009B1F8B"/>
    <w:rsid w:val="009B3EC0"/>
    <w:rsid w:val="009B5FE8"/>
    <w:rsid w:val="009B62B1"/>
    <w:rsid w:val="009B76C2"/>
    <w:rsid w:val="009C080D"/>
    <w:rsid w:val="009C15B8"/>
    <w:rsid w:val="009C5293"/>
    <w:rsid w:val="009D117C"/>
    <w:rsid w:val="009D41DF"/>
    <w:rsid w:val="009D709E"/>
    <w:rsid w:val="009E0249"/>
    <w:rsid w:val="009E055A"/>
    <w:rsid w:val="009E0F0F"/>
    <w:rsid w:val="009E36AC"/>
    <w:rsid w:val="009E4FB4"/>
    <w:rsid w:val="009E5694"/>
    <w:rsid w:val="009E585B"/>
    <w:rsid w:val="009F040E"/>
    <w:rsid w:val="00A01765"/>
    <w:rsid w:val="00A02DD3"/>
    <w:rsid w:val="00A04D6C"/>
    <w:rsid w:val="00A05622"/>
    <w:rsid w:val="00A1136A"/>
    <w:rsid w:val="00A16250"/>
    <w:rsid w:val="00A17296"/>
    <w:rsid w:val="00A17D28"/>
    <w:rsid w:val="00A21621"/>
    <w:rsid w:val="00A22457"/>
    <w:rsid w:val="00A22900"/>
    <w:rsid w:val="00A31C49"/>
    <w:rsid w:val="00A31E71"/>
    <w:rsid w:val="00A3340E"/>
    <w:rsid w:val="00A42248"/>
    <w:rsid w:val="00A426C8"/>
    <w:rsid w:val="00A42ABF"/>
    <w:rsid w:val="00A4427E"/>
    <w:rsid w:val="00A46733"/>
    <w:rsid w:val="00A46ECF"/>
    <w:rsid w:val="00A477B8"/>
    <w:rsid w:val="00A47AD5"/>
    <w:rsid w:val="00A47F03"/>
    <w:rsid w:val="00A51683"/>
    <w:rsid w:val="00A51892"/>
    <w:rsid w:val="00A52037"/>
    <w:rsid w:val="00A52149"/>
    <w:rsid w:val="00A5654D"/>
    <w:rsid w:val="00A5724F"/>
    <w:rsid w:val="00A6261F"/>
    <w:rsid w:val="00A662A3"/>
    <w:rsid w:val="00A6697F"/>
    <w:rsid w:val="00A71C8A"/>
    <w:rsid w:val="00A71ED6"/>
    <w:rsid w:val="00A77E76"/>
    <w:rsid w:val="00A80090"/>
    <w:rsid w:val="00A81274"/>
    <w:rsid w:val="00A81FE0"/>
    <w:rsid w:val="00A85A64"/>
    <w:rsid w:val="00A85E16"/>
    <w:rsid w:val="00A8690C"/>
    <w:rsid w:val="00A93118"/>
    <w:rsid w:val="00AA3EC5"/>
    <w:rsid w:val="00AA48F5"/>
    <w:rsid w:val="00AA4B39"/>
    <w:rsid w:val="00AA512B"/>
    <w:rsid w:val="00AA608B"/>
    <w:rsid w:val="00AA77C0"/>
    <w:rsid w:val="00AB1CD7"/>
    <w:rsid w:val="00AB1F5C"/>
    <w:rsid w:val="00AB4311"/>
    <w:rsid w:val="00AB49DA"/>
    <w:rsid w:val="00AB4DE5"/>
    <w:rsid w:val="00AB59A7"/>
    <w:rsid w:val="00AB68AB"/>
    <w:rsid w:val="00AB68F7"/>
    <w:rsid w:val="00AC077B"/>
    <w:rsid w:val="00AC0C82"/>
    <w:rsid w:val="00AC1F08"/>
    <w:rsid w:val="00AC60ED"/>
    <w:rsid w:val="00AD564C"/>
    <w:rsid w:val="00AD7639"/>
    <w:rsid w:val="00AE2C7E"/>
    <w:rsid w:val="00AE3182"/>
    <w:rsid w:val="00AE43A3"/>
    <w:rsid w:val="00AF095A"/>
    <w:rsid w:val="00AF1119"/>
    <w:rsid w:val="00AF59C3"/>
    <w:rsid w:val="00B011BB"/>
    <w:rsid w:val="00B0163B"/>
    <w:rsid w:val="00B04312"/>
    <w:rsid w:val="00B0539A"/>
    <w:rsid w:val="00B06669"/>
    <w:rsid w:val="00B06F09"/>
    <w:rsid w:val="00B07DF0"/>
    <w:rsid w:val="00B14636"/>
    <w:rsid w:val="00B14782"/>
    <w:rsid w:val="00B14B32"/>
    <w:rsid w:val="00B14BA4"/>
    <w:rsid w:val="00B14C9C"/>
    <w:rsid w:val="00B14E05"/>
    <w:rsid w:val="00B162E1"/>
    <w:rsid w:val="00B17156"/>
    <w:rsid w:val="00B17A29"/>
    <w:rsid w:val="00B17D85"/>
    <w:rsid w:val="00B21966"/>
    <w:rsid w:val="00B22ABF"/>
    <w:rsid w:val="00B2363C"/>
    <w:rsid w:val="00B24FFA"/>
    <w:rsid w:val="00B252F9"/>
    <w:rsid w:val="00B25977"/>
    <w:rsid w:val="00B271D8"/>
    <w:rsid w:val="00B27C45"/>
    <w:rsid w:val="00B313EB"/>
    <w:rsid w:val="00B3198A"/>
    <w:rsid w:val="00B34812"/>
    <w:rsid w:val="00B357AE"/>
    <w:rsid w:val="00B37E57"/>
    <w:rsid w:val="00B42FA5"/>
    <w:rsid w:val="00B514D3"/>
    <w:rsid w:val="00B51BC7"/>
    <w:rsid w:val="00B52134"/>
    <w:rsid w:val="00B56063"/>
    <w:rsid w:val="00B561CC"/>
    <w:rsid w:val="00B570B0"/>
    <w:rsid w:val="00B57714"/>
    <w:rsid w:val="00B61620"/>
    <w:rsid w:val="00B64061"/>
    <w:rsid w:val="00B65BB6"/>
    <w:rsid w:val="00B7048C"/>
    <w:rsid w:val="00B71D8A"/>
    <w:rsid w:val="00B73F7D"/>
    <w:rsid w:val="00B743B9"/>
    <w:rsid w:val="00B768D7"/>
    <w:rsid w:val="00B778A3"/>
    <w:rsid w:val="00B809F3"/>
    <w:rsid w:val="00B80DBD"/>
    <w:rsid w:val="00B85932"/>
    <w:rsid w:val="00B87588"/>
    <w:rsid w:val="00B92474"/>
    <w:rsid w:val="00BA2419"/>
    <w:rsid w:val="00BA6A08"/>
    <w:rsid w:val="00BB0F2F"/>
    <w:rsid w:val="00BB1C66"/>
    <w:rsid w:val="00BB3596"/>
    <w:rsid w:val="00BB524D"/>
    <w:rsid w:val="00BB5385"/>
    <w:rsid w:val="00BB5653"/>
    <w:rsid w:val="00BB6E3C"/>
    <w:rsid w:val="00BC06CF"/>
    <w:rsid w:val="00BC133D"/>
    <w:rsid w:val="00BC1A1A"/>
    <w:rsid w:val="00BC3E9C"/>
    <w:rsid w:val="00BC4AF5"/>
    <w:rsid w:val="00BC5AA5"/>
    <w:rsid w:val="00BC7CC2"/>
    <w:rsid w:val="00BD049F"/>
    <w:rsid w:val="00BD0E9D"/>
    <w:rsid w:val="00BD218A"/>
    <w:rsid w:val="00BD399A"/>
    <w:rsid w:val="00BD557E"/>
    <w:rsid w:val="00BD5B18"/>
    <w:rsid w:val="00BD5F64"/>
    <w:rsid w:val="00BE0201"/>
    <w:rsid w:val="00BE3232"/>
    <w:rsid w:val="00BE520C"/>
    <w:rsid w:val="00BF16AD"/>
    <w:rsid w:val="00BF2C8B"/>
    <w:rsid w:val="00BF34A7"/>
    <w:rsid w:val="00BF3B14"/>
    <w:rsid w:val="00BF6218"/>
    <w:rsid w:val="00C00EA2"/>
    <w:rsid w:val="00C011EE"/>
    <w:rsid w:val="00C02535"/>
    <w:rsid w:val="00C0352A"/>
    <w:rsid w:val="00C0425B"/>
    <w:rsid w:val="00C04F1D"/>
    <w:rsid w:val="00C05811"/>
    <w:rsid w:val="00C07BEF"/>
    <w:rsid w:val="00C1015B"/>
    <w:rsid w:val="00C103A1"/>
    <w:rsid w:val="00C1065B"/>
    <w:rsid w:val="00C10A10"/>
    <w:rsid w:val="00C10D6A"/>
    <w:rsid w:val="00C10EC0"/>
    <w:rsid w:val="00C112B0"/>
    <w:rsid w:val="00C12960"/>
    <w:rsid w:val="00C13B9C"/>
    <w:rsid w:val="00C14063"/>
    <w:rsid w:val="00C15102"/>
    <w:rsid w:val="00C15A56"/>
    <w:rsid w:val="00C22F0A"/>
    <w:rsid w:val="00C2325B"/>
    <w:rsid w:val="00C24521"/>
    <w:rsid w:val="00C25B1C"/>
    <w:rsid w:val="00C26299"/>
    <w:rsid w:val="00C311E4"/>
    <w:rsid w:val="00C322BB"/>
    <w:rsid w:val="00C33540"/>
    <w:rsid w:val="00C34FF6"/>
    <w:rsid w:val="00C350F2"/>
    <w:rsid w:val="00C358C6"/>
    <w:rsid w:val="00C35B73"/>
    <w:rsid w:val="00C35B8F"/>
    <w:rsid w:val="00C35FBE"/>
    <w:rsid w:val="00C40E59"/>
    <w:rsid w:val="00C418BF"/>
    <w:rsid w:val="00C4258F"/>
    <w:rsid w:val="00C43DE7"/>
    <w:rsid w:val="00C44562"/>
    <w:rsid w:val="00C453FB"/>
    <w:rsid w:val="00C459CA"/>
    <w:rsid w:val="00C50166"/>
    <w:rsid w:val="00C502FF"/>
    <w:rsid w:val="00C51A83"/>
    <w:rsid w:val="00C55BED"/>
    <w:rsid w:val="00C55D03"/>
    <w:rsid w:val="00C55F3E"/>
    <w:rsid w:val="00C57311"/>
    <w:rsid w:val="00C61929"/>
    <w:rsid w:val="00C62E71"/>
    <w:rsid w:val="00C63059"/>
    <w:rsid w:val="00C631FE"/>
    <w:rsid w:val="00C63C08"/>
    <w:rsid w:val="00C66CCC"/>
    <w:rsid w:val="00C676A4"/>
    <w:rsid w:val="00C700B6"/>
    <w:rsid w:val="00C7182A"/>
    <w:rsid w:val="00C72659"/>
    <w:rsid w:val="00C731EA"/>
    <w:rsid w:val="00C73419"/>
    <w:rsid w:val="00C734AC"/>
    <w:rsid w:val="00C73BD7"/>
    <w:rsid w:val="00C80CAC"/>
    <w:rsid w:val="00C82412"/>
    <w:rsid w:val="00C8516B"/>
    <w:rsid w:val="00C854C1"/>
    <w:rsid w:val="00C85B81"/>
    <w:rsid w:val="00C9178F"/>
    <w:rsid w:val="00C93F76"/>
    <w:rsid w:val="00C95D9C"/>
    <w:rsid w:val="00C9655A"/>
    <w:rsid w:val="00C96FCA"/>
    <w:rsid w:val="00C9754D"/>
    <w:rsid w:val="00C975DF"/>
    <w:rsid w:val="00CA1B75"/>
    <w:rsid w:val="00CA4428"/>
    <w:rsid w:val="00CA5D84"/>
    <w:rsid w:val="00CC1960"/>
    <w:rsid w:val="00CC413C"/>
    <w:rsid w:val="00CC4CA9"/>
    <w:rsid w:val="00CC6D4B"/>
    <w:rsid w:val="00CC7FD2"/>
    <w:rsid w:val="00CE1CF3"/>
    <w:rsid w:val="00CE70F3"/>
    <w:rsid w:val="00CE7659"/>
    <w:rsid w:val="00CF0E18"/>
    <w:rsid w:val="00CF29A4"/>
    <w:rsid w:val="00CF2F2E"/>
    <w:rsid w:val="00CF624D"/>
    <w:rsid w:val="00CF6E34"/>
    <w:rsid w:val="00D03226"/>
    <w:rsid w:val="00D06001"/>
    <w:rsid w:val="00D066D9"/>
    <w:rsid w:val="00D076EF"/>
    <w:rsid w:val="00D108C5"/>
    <w:rsid w:val="00D10D7A"/>
    <w:rsid w:val="00D1187F"/>
    <w:rsid w:val="00D11C2D"/>
    <w:rsid w:val="00D1618D"/>
    <w:rsid w:val="00D167B1"/>
    <w:rsid w:val="00D16D1B"/>
    <w:rsid w:val="00D21F66"/>
    <w:rsid w:val="00D24B66"/>
    <w:rsid w:val="00D24C22"/>
    <w:rsid w:val="00D2635B"/>
    <w:rsid w:val="00D27256"/>
    <w:rsid w:val="00D31492"/>
    <w:rsid w:val="00D3478B"/>
    <w:rsid w:val="00D35E12"/>
    <w:rsid w:val="00D413DD"/>
    <w:rsid w:val="00D4189D"/>
    <w:rsid w:val="00D41FDA"/>
    <w:rsid w:val="00D424E3"/>
    <w:rsid w:val="00D42604"/>
    <w:rsid w:val="00D43436"/>
    <w:rsid w:val="00D4389A"/>
    <w:rsid w:val="00D4436A"/>
    <w:rsid w:val="00D45829"/>
    <w:rsid w:val="00D45DEF"/>
    <w:rsid w:val="00D45FB7"/>
    <w:rsid w:val="00D46347"/>
    <w:rsid w:val="00D46954"/>
    <w:rsid w:val="00D51E72"/>
    <w:rsid w:val="00D534EA"/>
    <w:rsid w:val="00D540A4"/>
    <w:rsid w:val="00D54DBC"/>
    <w:rsid w:val="00D570F3"/>
    <w:rsid w:val="00D61C85"/>
    <w:rsid w:val="00D624E5"/>
    <w:rsid w:val="00D634A8"/>
    <w:rsid w:val="00D64C3D"/>
    <w:rsid w:val="00D65A1C"/>
    <w:rsid w:val="00D67099"/>
    <w:rsid w:val="00D71939"/>
    <w:rsid w:val="00D72D27"/>
    <w:rsid w:val="00D73317"/>
    <w:rsid w:val="00D743C8"/>
    <w:rsid w:val="00D743DA"/>
    <w:rsid w:val="00D744B5"/>
    <w:rsid w:val="00D745B1"/>
    <w:rsid w:val="00D74C5F"/>
    <w:rsid w:val="00D753F3"/>
    <w:rsid w:val="00D77942"/>
    <w:rsid w:val="00D9045B"/>
    <w:rsid w:val="00D90EA9"/>
    <w:rsid w:val="00D941C3"/>
    <w:rsid w:val="00D94A99"/>
    <w:rsid w:val="00D95324"/>
    <w:rsid w:val="00D95482"/>
    <w:rsid w:val="00DA0390"/>
    <w:rsid w:val="00DA1940"/>
    <w:rsid w:val="00DA3C3C"/>
    <w:rsid w:val="00DB05EC"/>
    <w:rsid w:val="00DB166E"/>
    <w:rsid w:val="00DB3D8C"/>
    <w:rsid w:val="00DB43B8"/>
    <w:rsid w:val="00DB6557"/>
    <w:rsid w:val="00DB7BD1"/>
    <w:rsid w:val="00DB7C8A"/>
    <w:rsid w:val="00DC2DC5"/>
    <w:rsid w:val="00DC341B"/>
    <w:rsid w:val="00DD35E7"/>
    <w:rsid w:val="00DD4B6C"/>
    <w:rsid w:val="00DD5486"/>
    <w:rsid w:val="00DD650E"/>
    <w:rsid w:val="00DD7968"/>
    <w:rsid w:val="00DE0B7E"/>
    <w:rsid w:val="00DE1418"/>
    <w:rsid w:val="00DE2205"/>
    <w:rsid w:val="00DE421E"/>
    <w:rsid w:val="00DE5454"/>
    <w:rsid w:val="00DE7F41"/>
    <w:rsid w:val="00DF0F50"/>
    <w:rsid w:val="00DF2309"/>
    <w:rsid w:val="00DF28DC"/>
    <w:rsid w:val="00DF3915"/>
    <w:rsid w:val="00DF44AC"/>
    <w:rsid w:val="00DF4CE2"/>
    <w:rsid w:val="00E0168F"/>
    <w:rsid w:val="00E12071"/>
    <w:rsid w:val="00E12660"/>
    <w:rsid w:val="00E12838"/>
    <w:rsid w:val="00E15BBF"/>
    <w:rsid w:val="00E15ECD"/>
    <w:rsid w:val="00E17FF2"/>
    <w:rsid w:val="00E23F00"/>
    <w:rsid w:val="00E2599A"/>
    <w:rsid w:val="00E26A0F"/>
    <w:rsid w:val="00E318D4"/>
    <w:rsid w:val="00E339EE"/>
    <w:rsid w:val="00E3557A"/>
    <w:rsid w:val="00E4014C"/>
    <w:rsid w:val="00E401FC"/>
    <w:rsid w:val="00E42D1B"/>
    <w:rsid w:val="00E46C0B"/>
    <w:rsid w:val="00E46FAB"/>
    <w:rsid w:val="00E474DC"/>
    <w:rsid w:val="00E5155C"/>
    <w:rsid w:val="00E55EA9"/>
    <w:rsid w:val="00E56307"/>
    <w:rsid w:val="00E56D55"/>
    <w:rsid w:val="00E56F52"/>
    <w:rsid w:val="00E57F76"/>
    <w:rsid w:val="00E60696"/>
    <w:rsid w:val="00E62028"/>
    <w:rsid w:val="00E6393C"/>
    <w:rsid w:val="00E67E51"/>
    <w:rsid w:val="00E70935"/>
    <w:rsid w:val="00E76BE0"/>
    <w:rsid w:val="00E7790B"/>
    <w:rsid w:val="00E81714"/>
    <w:rsid w:val="00E91546"/>
    <w:rsid w:val="00E91678"/>
    <w:rsid w:val="00E9194F"/>
    <w:rsid w:val="00E9206E"/>
    <w:rsid w:val="00E93438"/>
    <w:rsid w:val="00E93F64"/>
    <w:rsid w:val="00E96737"/>
    <w:rsid w:val="00EA0668"/>
    <w:rsid w:val="00EA127F"/>
    <w:rsid w:val="00EA1F53"/>
    <w:rsid w:val="00EA4376"/>
    <w:rsid w:val="00EA70DC"/>
    <w:rsid w:val="00EB01FF"/>
    <w:rsid w:val="00EB06C6"/>
    <w:rsid w:val="00EB17AC"/>
    <w:rsid w:val="00EB1B47"/>
    <w:rsid w:val="00EB27F6"/>
    <w:rsid w:val="00EB46E1"/>
    <w:rsid w:val="00EB7BD6"/>
    <w:rsid w:val="00EC20FD"/>
    <w:rsid w:val="00EC2EF8"/>
    <w:rsid w:val="00EC3DAC"/>
    <w:rsid w:val="00EC3DF5"/>
    <w:rsid w:val="00EC42FF"/>
    <w:rsid w:val="00EC5A73"/>
    <w:rsid w:val="00ED3B7C"/>
    <w:rsid w:val="00ED3D0C"/>
    <w:rsid w:val="00ED4AEF"/>
    <w:rsid w:val="00ED570E"/>
    <w:rsid w:val="00ED5CFE"/>
    <w:rsid w:val="00EE005A"/>
    <w:rsid w:val="00EE05CF"/>
    <w:rsid w:val="00EE10AE"/>
    <w:rsid w:val="00EE17AE"/>
    <w:rsid w:val="00EE2DA2"/>
    <w:rsid w:val="00EE4290"/>
    <w:rsid w:val="00EE589E"/>
    <w:rsid w:val="00EE76D0"/>
    <w:rsid w:val="00EE7C89"/>
    <w:rsid w:val="00EF1185"/>
    <w:rsid w:val="00EF754D"/>
    <w:rsid w:val="00F027E9"/>
    <w:rsid w:val="00F0775E"/>
    <w:rsid w:val="00F15F69"/>
    <w:rsid w:val="00F1612D"/>
    <w:rsid w:val="00F173DD"/>
    <w:rsid w:val="00F21119"/>
    <w:rsid w:val="00F25164"/>
    <w:rsid w:val="00F252DF"/>
    <w:rsid w:val="00F277D3"/>
    <w:rsid w:val="00F30997"/>
    <w:rsid w:val="00F32896"/>
    <w:rsid w:val="00F33C08"/>
    <w:rsid w:val="00F34007"/>
    <w:rsid w:val="00F41AE7"/>
    <w:rsid w:val="00F41F44"/>
    <w:rsid w:val="00F42D17"/>
    <w:rsid w:val="00F457A0"/>
    <w:rsid w:val="00F46492"/>
    <w:rsid w:val="00F477B5"/>
    <w:rsid w:val="00F47B01"/>
    <w:rsid w:val="00F5057E"/>
    <w:rsid w:val="00F53410"/>
    <w:rsid w:val="00F541F8"/>
    <w:rsid w:val="00F5470A"/>
    <w:rsid w:val="00F54BFD"/>
    <w:rsid w:val="00F551E6"/>
    <w:rsid w:val="00F5563D"/>
    <w:rsid w:val="00F56891"/>
    <w:rsid w:val="00F64704"/>
    <w:rsid w:val="00F64CD4"/>
    <w:rsid w:val="00F65AB2"/>
    <w:rsid w:val="00F73E78"/>
    <w:rsid w:val="00F73FD2"/>
    <w:rsid w:val="00F740C2"/>
    <w:rsid w:val="00F7591E"/>
    <w:rsid w:val="00F75EF9"/>
    <w:rsid w:val="00F77A9B"/>
    <w:rsid w:val="00F83035"/>
    <w:rsid w:val="00F866B0"/>
    <w:rsid w:val="00F869EF"/>
    <w:rsid w:val="00F86BE4"/>
    <w:rsid w:val="00F86C7B"/>
    <w:rsid w:val="00F86D61"/>
    <w:rsid w:val="00F905B6"/>
    <w:rsid w:val="00F90B31"/>
    <w:rsid w:val="00F914B2"/>
    <w:rsid w:val="00F926B9"/>
    <w:rsid w:val="00F9541D"/>
    <w:rsid w:val="00F96D4B"/>
    <w:rsid w:val="00FA0403"/>
    <w:rsid w:val="00FA597D"/>
    <w:rsid w:val="00FA5B9A"/>
    <w:rsid w:val="00FB01B9"/>
    <w:rsid w:val="00FB5E9F"/>
    <w:rsid w:val="00FB763A"/>
    <w:rsid w:val="00FB79C0"/>
    <w:rsid w:val="00FC2EB8"/>
    <w:rsid w:val="00FC5C43"/>
    <w:rsid w:val="00FD1598"/>
    <w:rsid w:val="00FD3199"/>
    <w:rsid w:val="00FD576E"/>
    <w:rsid w:val="00FD596B"/>
    <w:rsid w:val="00FE38F9"/>
    <w:rsid w:val="00FE58CC"/>
    <w:rsid w:val="00FE75A9"/>
    <w:rsid w:val="00FF058D"/>
    <w:rsid w:val="00FF1D8E"/>
    <w:rsid w:val="00FF2440"/>
    <w:rsid w:val="00FF322C"/>
    <w:rsid w:val="00FF3A7C"/>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23300E8-3D3D-4F46-BF37-AF75AECE4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546"/>
    <w:rPr>
      <w:lang w:val="en-US" w:eastAsia="en-US"/>
    </w:rPr>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lang w:val="en-US" w:eastAsia="en-US"/>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uiPriority w:val="22"/>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uiPriority w:val="20"/>
    <w:qFormat/>
    <w:rsid w:val="00232DA1"/>
    <w:rPr>
      <w:i/>
      <w:iCs/>
    </w:rPr>
  </w:style>
  <w:style w:type="paragraph" w:customStyle="1" w:styleId="Abstract">
    <w:name w:val="Abstract"/>
    <w:rsid w:val="007017C6"/>
    <w:pPr>
      <w:spacing w:after="200"/>
      <w:jc w:val="both"/>
    </w:pPr>
    <w:rPr>
      <w:rFonts w:eastAsia="SimSun"/>
      <w:b/>
      <w:sz w:val="18"/>
      <w:lang w:val="en-US" w:eastAsia="en-US"/>
    </w:rPr>
  </w:style>
  <w:style w:type="paragraph" w:customStyle="1" w:styleId="Affiliation">
    <w:name w:val="Affiliation"/>
    <w:rsid w:val="007017C6"/>
    <w:pPr>
      <w:jc w:val="center"/>
    </w:pPr>
    <w:rPr>
      <w:rFonts w:eastAsia="SimSun"/>
      <w:lang w:val="en-US" w:eastAsia="en-US"/>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lang w:val="en-US" w:eastAsia="en-US"/>
    </w:rPr>
  </w:style>
  <w:style w:type="paragraph" w:customStyle="1" w:styleId="papertitle">
    <w:name w:val="paper title"/>
    <w:rsid w:val="007017C6"/>
    <w:pPr>
      <w:spacing w:after="120"/>
      <w:jc w:val="center"/>
    </w:pPr>
    <w:rPr>
      <w:rFonts w:eastAsia="SimSun"/>
      <w:sz w:val="48"/>
      <w:lang w:val="en-US" w:eastAsia="en-US"/>
    </w:rPr>
  </w:style>
  <w:style w:type="paragraph" w:customStyle="1" w:styleId="references">
    <w:name w:val="references"/>
    <w:rsid w:val="007017C6"/>
    <w:pPr>
      <w:numPr>
        <w:numId w:val="2"/>
      </w:numPr>
      <w:spacing w:after="40" w:line="180" w:lineRule="exact"/>
      <w:jc w:val="both"/>
    </w:pPr>
    <w:rPr>
      <w:rFonts w:eastAsia="SimSun"/>
      <w:sz w:val="16"/>
      <w:lang w:val="en-US" w:eastAsia="en-US"/>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lang w:val="en-US" w:eastAsia="en-US"/>
    </w:rPr>
  </w:style>
  <w:style w:type="paragraph" w:customStyle="1" w:styleId="tablehead">
    <w:name w:val="table head"/>
    <w:rsid w:val="007017C6"/>
    <w:pPr>
      <w:numPr>
        <w:numId w:val="3"/>
      </w:numPr>
      <w:spacing w:before="240" w:after="120" w:line="216" w:lineRule="auto"/>
      <w:jc w:val="center"/>
    </w:pPr>
    <w:rPr>
      <w:rFonts w:eastAsia="SimSun"/>
      <w:smallCaps/>
      <w:sz w:val="16"/>
      <w:lang w:val="en-US" w:eastAsia="en-US"/>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lang w:val="en-US" w:eastAsia="en-US"/>
    </w:rPr>
  </w:style>
  <w:style w:type="character" w:customStyle="1" w:styleId="hps">
    <w:name w:val="hps"/>
    <w:basedOn w:val="DefaultParagraphFont"/>
    <w:rsid w:val="008F05B8"/>
  </w:style>
  <w:style w:type="character" w:customStyle="1" w:styleId="st">
    <w:name w:val="st"/>
    <w:basedOn w:val="DefaultParagraphFont"/>
    <w:rsid w:val="00956EB6"/>
  </w:style>
  <w:style w:type="table" w:styleId="LightShading-Accent5">
    <w:name w:val="Light Shading Accent 5"/>
    <w:basedOn w:val="TableNormal"/>
    <w:uiPriority w:val="60"/>
    <w:rsid w:val="00DD4B6C"/>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List-Accent5">
    <w:name w:val="Light List Accent 5"/>
    <w:basedOn w:val="TableNormal"/>
    <w:uiPriority w:val="61"/>
    <w:rsid w:val="0021246F"/>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219486353">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434746726">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799643959">
      <w:bodyDiv w:val="1"/>
      <w:marLeft w:val="0"/>
      <w:marRight w:val="0"/>
      <w:marTop w:val="0"/>
      <w:marBottom w:val="0"/>
      <w:divBdr>
        <w:top w:val="none" w:sz="0" w:space="0" w:color="auto"/>
        <w:left w:val="none" w:sz="0" w:space="0" w:color="auto"/>
        <w:bottom w:val="none" w:sz="0" w:space="0" w:color="auto"/>
        <w:right w:val="none" w:sz="0" w:space="0" w:color="auto"/>
      </w:divBdr>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93EAB-F1B8-4D9B-BCF5-BF4DAF49E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2802</Words>
  <Characters>15973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18738</CharactersWithSpaces>
  <SharedDoc>false</SharedDoc>
  <HLinks>
    <vt:vector size="6" baseType="variant">
      <vt:variant>
        <vt:i4>589941</vt:i4>
      </vt:variant>
      <vt:variant>
        <vt:i4>0</vt:i4>
      </vt:variant>
      <vt:variant>
        <vt:i4>0</vt:i4>
      </vt:variant>
      <vt:variant>
        <vt:i4>5</vt:i4>
      </vt:variant>
      <vt:variant>
        <vt:lpwstr>http://en.wikipedia.org/wiki/Vancouver_system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subject/>
  <dc:creator>cairo</dc:creator>
  <cp:keywords/>
  <cp:lastModifiedBy>Acer</cp:lastModifiedBy>
  <cp:revision>4</cp:revision>
  <cp:lastPrinted>2014-04-06T10:03:00Z</cp:lastPrinted>
  <dcterms:created xsi:type="dcterms:W3CDTF">2017-02-13T02:56:00Z</dcterms:created>
  <dcterms:modified xsi:type="dcterms:W3CDTF">2017-02-27T01:18:00Z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dian_biomed@yahoo.com@www.mendeley.com</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