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86EF4" w14:textId="77777777" w:rsidR="000930EA" w:rsidRPr="004671EC" w:rsidRDefault="000930EA" w:rsidP="000930EA">
      <w:pPr>
        <w:spacing w:line="276" w:lineRule="auto"/>
        <w:jc w:val="center"/>
        <w:rPr>
          <w:rFonts w:ascii="Palatino Linotype" w:hAnsi="Palatino Linotype" w:cstheme="minorHAnsi"/>
          <w:b/>
          <w:spacing w:val="-14"/>
        </w:rPr>
      </w:pPr>
      <w:r w:rsidRPr="004671EC">
        <w:rPr>
          <w:rFonts w:ascii="Palatino Linotype" w:hAnsi="Palatino Linotype" w:cstheme="minorHAnsi"/>
          <w:b/>
          <w:spacing w:val="-14"/>
        </w:rPr>
        <w:t>STRATEGIES FOR DEVELOPING HALAL TOURISM VIEWED FROM STAKEHOLDER THEORY: A CASE OF PONOROGO REGENCY</w:t>
      </w:r>
    </w:p>
    <w:p w14:paraId="5306003A" w14:textId="77777777" w:rsidR="000930EA" w:rsidRDefault="000930EA" w:rsidP="000930EA">
      <w:pPr>
        <w:spacing w:line="276" w:lineRule="auto"/>
        <w:jc w:val="center"/>
        <w:rPr>
          <w:rFonts w:ascii="Palatino Linotype" w:hAnsi="Palatino Linotype" w:cstheme="minorHAnsi"/>
          <w:b/>
        </w:rPr>
      </w:pPr>
    </w:p>
    <w:p w14:paraId="4E46D70D" w14:textId="5C1FDBC8" w:rsidR="000930EA" w:rsidRPr="00D6094B" w:rsidRDefault="000930EA" w:rsidP="000D337D">
      <w:pPr>
        <w:spacing w:line="276" w:lineRule="auto"/>
        <w:jc w:val="center"/>
        <w:rPr>
          <w:rFonts w:ascii="Palatino Linotype" w:hAnsi="Palatino Linotype" w:cstheme="minorHAnsi"/>
          <w:sz w:val="19"/>
          <w:szCs w:val="19"/>
          <w:vertAlign w:val="superscript"/>
        </w:rPr>
      </w:pPr>
      <w:r w:rsidRPr="005C47AD">
        <w:rPr>
          <w:rFonts w:ascii="Palatino Linotype" w:hAnsi="Palatino Linotype" w:cstheme="minorHAnsi"/>
          <w:sz w:val="19"/>
          <w:szCs w:val="19"/>
        </w:rPr>
        <w:t xml:space="preserve">Muhammad </w:t>
      </w:r>
      <w:proofErr w:type="spellStart"/>
      <w:r w:rsidRPr="005C47AD">
        <w:rPr>
          <w:rFonts w:ascii="Palatino Linotype" w:hAnsi="Palatino Linotype" w:cstheme="minorHAnsi"/>
          <w:sz w:val="19"/>
          <w:szCs w:val="19"/>
        </w:rPr>
        <w:t>Ridlo</w:t>
      </w:r>
      <w:proofErr w:type="spellEnd"/>
      <w:r w:rsidRPr="005C47AD">
        <w:rPr>
          <w:rFonts w:ascii="Palatino Linotype" w:hAnsi="Palatino Linotype" w:cstheme="minorHAnsi"/>
          <w:sz w:val="19"/>
          <w:szCs w:val="19"/>
        </w:rPr>
        <w:t xml:space="preserve"> Zarkasyi</w:t>
      </w:r>
      <w:r w:rsidRPr="005C47AD">
        <w:rPr>
          <w:rFonts w:ascii="Palatino Linotype" w:hAnsi="Palatino Linotype" w:cstheme="minorHAnsi"/>
          <w:sz w:val="19"/>
          <w:szCs w:val="19"/>
          <w:vertAlign w:val="superscript"/>
        </w:rPr>
        <w:t>1</w:t>
      </w:r>
      <w:r w:rsidRPr="005C47AD">
        <w:rPr>
          <w:rFonts w:ascii="Palatino Linotype" w:hAnsi="Palatino Linotype" w:cstheme="minorHAnsi"/>
          <w:sz w:val="19"/>
          <w:szCs w:val="19"/>
        </w:rPr>
        <w:t>, Dhika Amalia Kurniawan</w:t>
      </w:r>
      <w:r w:rsidRPr="005C47AD">
        <w:rPr>
          <w:rFonts w:ascii="Palatino Linotype" w:hAnsi="Palatino Linotype" w:cstheme="minorHAnsi"/>
          <w:sz w:val="19"/>
          <w:szCs w:val="19"/>
          <w:vertAlign w:val="superscript"/>
        </w:rPr>
        <w:t>2</w:t>
      </w:r>
      <w:r w:rsidRPr="005C47AD">
        <w:rPr>
          <w:rFonts w:ascii="Palatino Linotype" w:hAnsi="Palatino Linotype" w:cstheme="minorHAnsi"/>
          <w:sz w:val="19"/>
          <w:szCs w:val="19"/>
        </w:rPr>
        <w:t xml:space="preserve">, </w:t>
      </w:r>
      <w:proofErr w:type="spellStart"/>
      <w:r w:rsidR="00D6094B">
        <w:rPr>
          <w:rFonts w:ascii="Palatino Linotype" w:hAnsi="Palatino Linotype" w:cstheme="minorHAnsi"/>
          <w:sz w:val="19"/>
          <w:szCs w:val="19"/>
        </w:rPr>
        <w:t>Fajar</w:t>
      </w:r>
      <w:proofErr w:type="spellEnd"/>
      <w:r w:rsidR="00D6094B">
        <w:rPr>
          <w:rFonts w:ascii="Palatino Linotype" w:hAnsi="Palatino Linotype" w:cstheme="minorHAnsi"/>
          <w:sz w:val="19"/>
          <w:szCs w:val="19"/>
        </w:rPr>
        <w:t xml:space="preserve"> Surya Ari Anggara</w:t>
      </w:r>
      <w:r w:rsidR="00D6094B">
        <w:rPr>
          <w:rFonts w:ascii="Palatino Linotype" w:hAnsi="Palatino Linotype" w:cstheme="minorHAnsi"/>
          <w:sz w:val="19"/>
          <w:szCs w:val="19"/>
          <w:vertAlign w:val="superscript"/>
        </w:rPr>
        <w:t>3</w:t>
      </w:r>
    </w:p>
    <w:p w14:paraId="4F96F4CA" w14:textId="77777777" w:rsidR="000930EA" w:rsidRPr="005C47AD" w:rsidRDefault="000930EA" w:rsidP="000D337D">
      <w:pPr>
        <w:spacing w:line="276" w:lineRule="auto"/>
        <w:jc w:val="center"/>
        <w:rPr>
          <w:rFonts w:ascii="Palatino Linotype" w:hAnsi="Palatino Linotype" w:cstheme="minorHAnsi"/>
          <w:sz w:val="16"/>
          <w:szCs w:val="16"/>
        </w:rPr>
      </w:pPr>
    </w:p>
    <w:p w14:paraId="38DF840C" w14:textId="243EE6B0" w:rsidR="00635B9F" w:rsidRPr="005C47AD" w:rsidRDefault="000930EA" w:rsidP="000D337D">
      <w:pPr>
        <w:spacing w:line="276" w:lineRule="auto"/>
        <w:jc w:val="center"/>
        <w:rPr>
          <w:rFonts w:ascii="Palatino Linotype" w:hAnsi="Palatino Linotype" w:cstheme="minorHAnsi"/>
          <w:sz w:val="16"/>
          <w:szCs w:val="16"/>
        </w:rPr>
      </w:pPr>
      <w:r w:rsidRPr="005C47AD">
        <w:rPr>
          <w:rFonts w:ascii="Palatino Linotype" w:hAnsi="Palatino Linotype" w:cstheme="minorHAnsi"/>
          <w:sz w:val="16"/>
          <w:szCs w:val="16"/>
          <w:vertAlign w:val="superscript"/>
        </w:rPr>
        <w:t>1</w:t>
      </w:r>
      <w:r w:rsidRPr="005C47AD">
        <w:rPr>
          <w:rFonts w:ascii="Palatino Linotype" w:hAnsi="Palatino Linotype" w:cstheme="minorHAnsi"/>
          <w:sz w:val="16"/>
          <w:szCs w:val="16"/>
        </w:rPr>
        <w:t xml:space="preserve">University </w:t>
      </w:r>
      <w:r w:rsidR="00D6094B">
        <w:rPr>
          <w:rFonts w:ascii="Palatino Linotype" w:hAnsi="Palatino Linotype" w:cstheme="minorHAnsi"/>
          <w:sz w:val="16"/>
          <w:szCs w:val="16"/>
        </w:rPr>
        <w:t xml:space="preserve">of Darussalam </w:t>
      </w:r>
      <w:proofErr w:type="spellStart"/>
      <w:r w:rsidR="00D6094B">
        <w:rPr>
          <w:rFonts w:ascii="Palatino Linotype" w:hAnsi="Palatino Linotype" w:cstheme="minorHAnsi"/>
          <w:sz w:val="16"/>
          <w:szCs w:val="16"/>
        </w:rPr>
        <w:t>Gontor</w:t>
      </w:r>
      <w:proofErr w:type="spellEnd"/>
      <w:r w:rsidR="00D6094B">
        <w:rPr>
          <w:rFonts w:ascii="Palatino Linotype" w:hAnsi="Palatino Linotype" w:cstheme="minorHAnsi"/>
          <w:sz w:val="16"/>
          <w:szCs w:val="16"/>
        </w:rPr>
        <w:t>, Indonesia.</w:t>
      </w:r>
      <w:r w:rsidRPr="005C47AD">
        <w:rPr>
          <w:rFonts w:ascii="Palatino Linotype" w:hAnsi="Palatino Linotype" w:cstheme="minorHAnsi"/>
          <w:sz w:val="16"/>
          <w:szCs w:val="16"/>
        </w:rPr>
        <w:t xml:space="preserve"> </w:t>
      </w:r>
      <w:hyperlink r:id="rId8" w:history="1">
        <w:r w:rsidRPr="005C47AD">
          <w:rPr>
            <w:rStyle w:val="Hyperlink"/>
            <w:rFonts w:ascii="Palatino Linotype" w:hAnsi="Palatino Linotype" w:cstheme="minorHAnsi"/>
            <w:color w:val="auto"/>
            <w:sz w:val="16"/>
            <w:szCs w:val="16"/>
            <w:u w:val="none"/>
          </w:rPr>
          <w:t>ridlo@unida.gontor.ac.id</w:t>
        </w:r>
      </w:hyperlink>
      <w:r w:rsidRPr="005C47AD">
        <w:rPr>
          <w:rFonts w:ascii="Palatino Linotype" w:hAnsi="Palatino Linotype" w:cstheme="minorHAnsi"/>
          <w:sz w:val="16"/>
          <w:szCs w:val="16"/>
        </w:rPr>
        <w:t xml:space="preserve"> </w:t>
      </w:r>
    </w:p>
    <w:p w14:paraId="71D99A29" w14:textId="482B24D2" w:rsidR="00635B9F" w:rsidRPr="005C47AD" w:rsidRDefault="00C2653E" w:rsidP="000D337D">
      <w:pPr>
        <w:spacing w:line="276" w:lineRule="auto"/>
        <w:jc w:val="center"/>
        <w:rPr>
          <w:rStyle w:val="Hyperlink"/>
          <w:rFonts w:ascii="Palatino Linotype" w:hAnsi="Palatino Linotype" w:cstheme="minorHAnsi"/>
          <w:color w:val="auto"/>
          <w:sz w:val="16"/>
          <w:szCs w:val="16"/>
          <w:u w:val="none"/>
        </w:rPr>
      </w:pPr>
      <w:r w:rsidRPr="005C47AD">
        <w:rPr>
          <w:rFonts w:ascii="Palatino Linotype" w:hAnsi="Palatino Linotype" w:cstheme="minorHAnsi"/>
          <w:sz w:val="16"/>
          <w:szCs w:val="16"/>
          <w:vertAlign w:val="superscript"/>
        </w:rPr>
        <w:t>2</w:t>
      </w:r>
      <w:r w:rsidRPr="005C47AD">
        <w:rPr>
          <w:rFonts w:ascii="Palatino Linotype" w:hAnsi="Palatino Linotype" w:cstheme="minorHAnsi"/>
          <w:sz w:val="16"/>
          <w:szCs w:val="16"/>
        </w:rPr>
        <w:t xml:space="preserve">University of Darussalam </w:t>
      </w:r>
      <w:proofErr w:type="spellStart"/>
      <w:r w:rsidRPr="005C47AD">
        <w:rPr>
          <w:rFonts w:ascii="Palatino Linotype" w:hAnsi="Palatino Linotype" w:cstheme="minorHAnsi"/>
          <w:sz w:val="16"/>
          <w:szCs w:val="16"/>
        </w:rPr>
        <w:t>Gontor</w:t>
      </w:r>
      <w:proofErr w:type="spellEnd"/>
      <w:r w:rsidRPr="005C47AD">
        <w:rPr>
          <w:rFonts w:ascii="Palatino Linotype" w:hAnsi="Palatino Linotype" w:cstheme="minorHAnsi"/>
          <w:sz w:val="16"/>
          <w:szCs w:val="16"/>
        </w:rPr>
        <w:t>, Indonesia</w:t>
      </w:r>
      <w:r w:rsidR="00D6094B">
        <w:rPr>
          <w:rFonts w:ascii="Palatino Linotype" w:hAnsi="Palatino Linotype" w:cstheme="minorHAnsi"/>
          <w:sz w:val="16"/>
          <w:szCs w:val="16"/>
        </w:rPr>
        <w:t>.</w:t>
      </w:r>
      <w:bookmarkStart w:id="0" w:name="_GoBack"/>
      <w:bookmarkEnd w:id="0"/>
      <w:r w:rsidRPr="005C47AD">
        <w:rPr>
          <w:rFonts w:ascii="Palatino Linotype" w:hAnsi="Palatino Linotype"/>
          <w:sz w:val="16"/>
          <w:szCs w:val="16"/>
        </w:rPr>
        <w:t xml:space="preserve"> </w:t>
      </w:r>
      <w:hyperlink r:id="rId9" w:history="1">
        <w:r w:rsidRPr="005C47AD">
          <w:rPr>
            <w:rStyle w:val="Hyperlink"/>
            <w:rFonts w:ascii="Palatino Linotype" w:hAnsi="Palatino Linotype" w:cstheme="minorHAnsi"/>
            <w:color w:val="auto"/>
            <w:sz w:val="16"/>
            <w:szCs w:val="16"/>
            <w:u w:val="none"/>
          </w:rPr>
          <w:t>dhika.amalia@unida.gontor.ac.id</w:t>
        </w:r>
      </w:hyperlink>
    </w:p>
    <w:p w14:paraId="26DB4C45" w14:textId="14BE76D9" w:rsidR="005C47AD" w:rsidRPr="00D6094B" w:rsidRDefault="00D6094B" w:rsidP="000D337D">
      <w:pPr>
        <w:spacing w:line="276" w:lineRule="auto"/>
        <w:jc w:val="center"/>
        <w:rPr>
          <w:rStyle w:val="Hyperlink"/>
          <w:rFonts w:ascii="Palatino Linotype" w:hAnsi="Palatino Linotype" w:cstheme="minorHAnsi"/>
          <w:color w:val="auto"/>
          <w:sz w:val="16"/>
          <w:szCs w:val="16"/>
          <w:u w:val="none"/>
        </w:rPr>
      </w:pPr>
      <w:r>
        <w:rPr>
          <w:rFonts w:ascii="Palatino Linotype" w:hAnsi="Palatino Linotype" w:cstheme="minorHAnsi"/>
          <w:sz w:val="16"/>
          <w:szCs w:val="16"/>
          <w:vertAlign w:val="superscript"/>
        </w:rPr>
        <w:t>3</w:t>
      </w:r>
      <w:r w:rsidRPr="00D6094B">
        <w:rPr>
          <w:rFonts w:ascii="Palatino Linotype" w:hAnsi="Palatino Linotype" w:cstheme="minorHAnsi"/>
          <w:sz w:val="16"/>
          <w:szCs w:val="16"/>
        </w:rPr>
        <w:t xml:space="preserve">Faculty of Business, </w:t>
      </w:r>
      <w:proofErr w:type="spellStart"/>
      <w:r w:rsidRPr="00D6094B">
        <w:rPr>
          <w:rFonts w:ascii="Palatino Linotype" w:hAnsi="Palatino Linotype" w:cstheme="minorHAnsi"/>
          <w:sz w:val="16"/>
          <w:szCs w:val="16"/>
        </w:rPr>
        <w:t>Karabük</w:t>
      </w:r>
      <w:proofErr w:type="spellEnd"/>
      <w:r w:rsidRPr="00D6094B">
        <w:rPr>
          <w:rFonts w:ascii="Palatino Linotype" w:hAnsi="Palatino Linotype" w:cstheme="minorHAnsi"/>
          <w:sz w:val="16"/>
          <w:szCs w:val="16"/>
        </w:rPr>
        <w:t xml:space="preserve"> University</w:t>
      </w:r>
      <w:proofErr w:type="gramStart"/>
      <w:r w:rsidRPr="00D6094B">
        <w:rPr>
          <w:rFonts w:ascii="Palatino Linotype" w:hAnsi="Palatino Linotype" w:cstheme="minorHAnsi"/>
          <w:sz w:val="16"/>
          <w:szCs w:val="16"/>
        </w:rPr>
        <w:t>,  78050</w:t>
      </w:r>
      <w:proofErr w:type="gramEnd"/>
      <w:r w:rsidRPr="00D6094B">
        <w:rPr>
          <w:rFonts w:ascii="Palatino Linotype" w:hAnsi="Palatino Linotype" w:cstheme="minorHAnsi"/>
          <w:sz w:val="16"/>
          <w:szCs w:val="16"/>
        </w:rPr>
        <w:t xml:space="preserve"> </w:t>
      </w:r>
      <w:proofErr w:type="spellStart"/>
      <w:r w:rsidRPr="00D6094B">
        <w:rPr>
          <w:rFonts w:ascii="Palatino Linotype" w:hAnsi="Palatino Linotype" w:cstheme="minorHAnsi"/>
          <w:sz w:val="16"/>
          <w:szCs w:val="16"/>
        </w:rPr>
        <w:t>Kılavuzlar</w:t>
      </w:r>
      <w:proofErr w:type="spellEnd"/>
      <w:r w:rsidRPr="00D6094B">
        <w:rPr>
          <w:rFonts w:ascii="Palatino Linotype" w:hAnsi="Palatino Linotype" w:cstheme="minorHAnsi"/>
          <w:sz w:val="16"/>
          <w:szCs w:val="16"/>
        </w:rPr>
        <w:t xml:space="preserve"> </w:t>
      </w:r>
      <w:proofErr w:type="spellStart"/>
      <w:r w:rsidRPr="00D6094B">
        <w:rPr>
          <w:rFonts w:ascii="Palatino Linotype" w:hAnsi="Palatino Linotype" w:cstheme="minorHAnsi"/>
          <w:sz w:val="16"/>
          <w:szCs w:val="16"/>
        </w:rPr>
        <w:t>Karabük</w:t>
      </w:r>
      <w:proofErr w:type="spellEnd"/>
      <w:r w:rsidRPr="00D6094B">
        <w:rPr>
          <w:rFonts w:ascii="Palatino Linotype" w:hAnsi="Palatino Linotype" w:cstheme="minorHAnsi"/>
          <w:sz w:val="16"/>
          <w:szCs w:val="16"/>
        </w:rPr>
        <w:t>, Turkey</w:t>
      </w:r>
      <w:r>
        <w:rPr>
          <w:rFonts w:ascii="Palatino Linotype" w:hAnsi="Palatino Linotype" w:cstheme="minorHAnsi"/>
          <w:sz w:val="16"/>
          <w:szCs w:val="16"/>
        </w:rPr>
        <w:t xml:space="preserve">. </w:t>
      </w:r>
      <w:r w:rsidRPr="00D6094B">
        <w:rPr>
          <w:rFonts w:ascii="Palatino Linotype" w:hAnsi="Palatino Linotype" w:cstheme="minorHAnsi"/>
          <w:sz w:val="16"/>
          <w:szCs w:val="16"/>
        </w:rPr>
        <w:t>2138212037@ogrenci.karabuk.edu.tr</w:t>
      </w:r>
      <w:r w:rsidRPr="00D6094B">
        <w:rPr>
          <w:rStyle w:val="Hyperlink"/>
          <w:rFonts w:ascii="Palatino Linotype" w:hAnsi="Palatino Linotype" w:cstheme="minorHAnsi"/>
          <w:color w:val="auto"/>
          <w:sz w:val="16"/>
          <w:szCs w:val="16"/>
          <w:u w:val="none"/>
        </w:rPr>
        <w:t xml:space="preserve"> </w:t>
      </w:r>
    </w:p>
    <w:p w14:paraId="016B2372" w14:textId="2029D9A7" w:rsidR="00635B9F" w:rsidRPr="000D337D" w:rsidRDefault="00635B9F" w:rsidP="000D337D">
      <w:pPr>
        <w:spacing w:line="276" w:lineRule="auto"/>
        <w:jc w:val="center"/>
        <w:rPr>
          <w:rFonts w:ascii="Palatino Linotype" w:hAnsi="Palatino Linotype" w:cstheme="minorHAnsi"/>
          <w:sz w:val="22"/>
          <w:lang w:val="id-ID"/>
        </w:rPr>
      </w:pPr>
    </w:p>
    <w:p w14:paraId="31D47474" w14:textId="2E225CC5" w:rsidR="002D7B96" w:rsidRPr="000D337D" w:rsidRDefault="005C47AD" w:rsidP="005C47AD">
      <w:pPr>
        <w:spacing w:line="276" w:lineRule="auto"/>
        <w:jc w:val="center"/>
        <w:rPr>
          <w:rFonts w:ascii="Palatino Linotype" w:hAnsi="Palatino Linotype" w:cstheme="minorHAnsi"/>
          <w:b/>
          <w:sz w:val="20"/>
          <w:szCs w:val="20"/>
          <w:lang w:val="id-ID"/>
        </w:rPr>
      </w:pPr>
      <w:r w:rsidRPr="000D337D">
        <w:rPr>
          <w:rFonts w:ascii="Palatino Linotype" w:hAnsi="Palatino Linotype" w:cstheme="minorHAnsi"/>
          <w:b/>
          <w:sz w:val="20"/>
          <w:szCs w:val="20"/>
          <w:lang w:val="id-ID"/>
        </w:rPr>
        <w:t>ABSTRACT</w:t>
      </w:r>
    </w:p>
    <w:p w14:paraId="58E28376" w14:textId="1BDE9F90" w:rsidR="002C20A3" w:rsidRPr="0070730C" w:rsidRDefault="002D7B96" w:rsidP="00B916D8">
      <w:pPr>
        <w:spacing w:after="120"/>
        <w:jc w:val="both"/>
        <w:rPr>
          <w:rFonts w:ascii="Palatino Linotype" w:hAnsi="Palatino Linotype" w:cstheme="minorHAnsi"/>
          <w:sz w:val="19"/>
          <w:szCs w:val="19"/>
          <w:lang w:val="id-ID"/>
        </w:rPr>
      </w:pPr>
      <w:r w:rsidRPr="0070730C">
        <w:rPr>
          <w:rFonts w:ascii="Palatino Linotype" w:hAnsi="Palatino Linotype" w:cstheme="minorHAnsi"/>
          <w:sz w:val="19"/>
          <w:szCs w:val="19"/>
          <w:lang w:val="id-ID"/>
        </w:rPr>
        <w:t xml:space="preserve">Halal tourism is a tour </w:t>
      </w:r>
      <w:r w:rsidR="009A6B89" w:rsidRPr="0070730C">
        <w:rPr>
          <w:rFonts w:ascii="Palatino Linotype" w:hAnsi="Palatino Linotype" w:cstheme="minorHAnsi"/>
          <w:sz w:val="19"/>
          <w:szCs w:val="19"/>
          <w:lang w:val="id-ID"/>
        </w:rPr>
        <w:t>under</w:t>
      </w:r>
      <w:r w:rsidRPr="0070730C">
        <w:rPr>
          <w:rFonts w:ascii="Palatino Linotype" w:hAnsi="Palatino Linotype" w:cstheme="minorHAnsi"/>
          <w:sz w:val="19"/>
          <w:szCs w:val="19"/>
          <w:lang w:val="id-ID"/>
        </w:rPr>
        <w:t xml:space="preserve"> sharia principles, </w:t>
      </w:r>
      <w:r w:rsidR="009A6B89" w:rsidRPr="0070730C">
        <w:rPr>
          <w:rFonts w:ascii="Palatino Linotype" w:hAnsi="Palatino Linotype" w:cstheme="minorHAnsi"/>
          <w:sz w:val="19"/>
          <w:szCs w:val="19"/>
          <w:lang w:val="id-ID"/>
        </w:rPr>
        <w:t>a set of additional services of amenity, attraction, and accessibility aimed and provided to meet Muslim tourists' experiences, needs, and desire</w:t>
      </w:r>
      <w:r w:rsidRPr="0070730C">
        <w:rPr>
          <w:rFonts w:ascii="Palatino Linotype" w:hAnsi="Palatino Linotype" w:cstheme="minorHAnsi"/>
          <w:sz w:val="19"/>
          <w:szCs w:val="19"/>
          <w:lang w:val="id-ID"/>
        </w:rPr>
        <w:t>s.</w:t>
      </w:r>
      <w:r w:rsidR="00D830C3" w:rsidRPr="0070730C">
        <w:rPr>
          <w:rFonts w:ascii="Palatino Linotype" w:hAnsi="Palatino Linotype" w:cstheme="minorHAnsi"/>
          <w:sz w:val="19"/>
          <w:szCs w:val="19"/>
          <w:lang w:val="id-ID"/>
        </w:rPr>
        <w:t xml:space="preserve"> But there is still a gap in understanding of halal tourism. In Bali</w:t>
      </w:r>
      <w:r w:rsidR="009A6B89" w:rsidRPr="0070730C">
        <w:rPr>
          <w:rFonts w:ascii="Palatino Linotype" w:hAnsi="Palatino Linotype" w:cstheme="minorHAnsi"/>
          <w:sz w:val="19"/>
          <w:szCs w:val="19"/>
          <w:lang w:val="id-ID"/>
        </w:rPr>
        <w:t>,</w:t>
      </w:r>
      <w:r w:rsidR="00D830C3" w:rsidRPr="0070730C">
        <w:rPr>
          <w:rFonts w:ascii="Palatino Linotype" w:hAnsi="Palatino Linotype" w:cstheme="minorHAnsi"/>
          <w:sz w:val="19"/>
          <w:szCs w:val="19"/>
          <w:lang w:val="id-ID"/>
        </w:rPr>
        <w:t xml:space="preserve"> halal tourism is merely connoted as an extended package of tours, the same as the demand for other tour packages, such as vegetarian tour packages.</w:t>
      </w:r>
      <w:r w:rsidR="00A160F0" w:rsidRPr="0070730C">
        <w:rPr>
          <w:rFonts w:ascii="Palatino Linotype" w:hAnsi="Palatino Linotype" w:cstheme="minorHAnsi"/>
          <w:sz w:val="19"/>
          <w:szCs w:val="19"/>
          <w:lang w:val="id-ID"/>
        </w:rPr>
        <w:t xml:space="preserve"> In other countries, notably th</w:t>
      </w:r>
      <w:r w:rsidR="009A6B89" w:rsidRPr="0070730C">
        <w:rPr>
          <w:rFonts w:ascii="Palatino Linotype" w:hAnsi="Palatino Linotype" w:cstheme="minorHAnsi"/>
          <w:sz w:val="19"/>
          <w:szCs w:val="19"/>
          <w:lang w:val="id-ID"/>
        </w:rPr>
        <w:t>ose</w:t>
      </w:r>
      <w:r w:rsidR="00A160F0" w:rsidRPr="0070730C">
        <w:rPr>
          <w:rFonts w:ascii="Palatino Linotype" w:hAnsi="Palatino Linotype" w:cstheme="minorHAnsi"/>
          <w:sz w:val="19"/>
          <w:szCs w:val="19"/>
          <w:lang w:val="id-ID"/>
        </w:rPr>
        <w:t xml:space="preserve"> whose citizens are the majority of </w:t>
      </w:r>
      <w:r w:rsidR="009A6B89" w:rsidRPr="0070730C">
        <w:rPr>
          <w:rFonts w:ascii="Palatino Linotype" w:hAnsi="Palatino Linotype" w:cstheme="minorHAnsi"/>
          <w:sz w:val="19"/>
          <w:szCs w:val="19"/>
          <w:lang w:val="id-ID"/>
        </w:rPr>
        <w:t xml:space="preserve">the </w:t>
      </w:r>
      <w:r w:rsidR="00FE189D" w:rsidRPr="0070730C">
        <w:rPr>
          <w:rFonts w:ascii="Palatino Linotype" w:hAnsi="Palatino Linotype" w:cstheme="minorHAnsi"/>
          <w:sz w:val="19"/>
          <w:szCs w:val="19"/>
          <w:lang w:val="id-ID"/>
        </w:rPr>
        <w:t>non-muslim population</w:t>
      </w:r>
      <w:r w:rsidR="009A6B89" w:rsidRPr="0070730C">
        <w:rPr>
          <w:rFonts w:ascii="Palatino Linotype" w:hAnsi="Palatino Linotype" w:cstheme="minorHAnsi"/>
          <w:sz w:val="19"/>
          <w:szCs w:val="19"/>
          <w:lang w:val="id-ID"/>
        </w:rPr>
        <w:t>, develop halal tourism,</w:t>
      </w:r>
      <w:r w:rsidR="00833BD6" w:rsidRPr="0070730C">
        <w:rPr>
          <w:rFonts w:ascii="Palatino Linotype" w:hAnsi="Palatino Linotype" w:cstheme="minorHAnsi"/>
          <w:sz w:val="19"/>
          <w:szCs w:val="19"/>
          <w:lang w:val="id-ID"/>
        </w:rPr>
        <w:t xml:space="preserve"> which commonly only try</w:t>
      </w:r>
      <w:r w:rsidR="00FE189D" w:rsidRPr="0070730C">
        <w:rPr>
          <w:rFonts w:ascii="Palatino Linotype" w:hAnsi="Palatino Linotype" w:cstheme="minorHAnsi"/>
          <w:sz w:val="19"/>
          <w:szCs w:val="19"/>
          <w:lang w:val="id-ID"/>
        </w:rPr>
        <w:t xml:space="preserve"> to create a Muslim-friendly atmosphere.</w:t>
      </w:r>
      <w:r w:rsidR="00C510F8" w:rsidRPr="0070730C">
        <w:rPr>
          <w:rFonts w:ascii="Palatino Linotype" w:hAnsi="Palatino Linotype"/>
          <w:sz w:val="19"/>
          <w:szCs w:val="19"/>
        </w:rPr>
        <w:t xml:space="preserve"> </w:t>
      </w:r>
      <w:r w:rsidR="00C510F8" w:rsidRPr="0070730C">
        <w:rPr>
          <w:rFonts w:ascii="Palatino Linotype" w:hAnsi="Palatino Linotype" w:cstheme="minorHAnsi"/>
          <w:sz w:val="19"/>
          <w:szCs w:val="19"/>
          <w:lang w:val="id-ID"/>
        </w:rPr>
        <w:t xml:space="preserve">Among tourism stakeholders, the understanding of halal tourism is still uneven, causing suspicion, prejudice and low interest in organizing halal tourism. Many tourists have not been interested in </w:t>
      </w:r>
      <w:r w:rsidR="009A6B89" w:rsidRPr="0070730C">
        <w:rPr>
          <w:rFonts w:ascii="Palatino Linotype" w:hAnsi="Palatino Linotype" w:cstheme="minorHAnsi"/>
          <w:sz w:val="19"/>
          <w:szCs w:val="19"/>
          <w:lang w:val="id-ID"/>
        </w:rPr>
        <w:t xml:space="preserve">the </w:t>
      </w:r>
      <w:r w:rsidR="00C510F8" w:rsidRPr="0070730C">
        <w:rPr>
          <w:rFonts w:ascii="Palatino Linotype" w:hAnsi="Palatino Linotype" w:cstheme="minorHAnsi"/>
          <w:sz w:val="19"/>
          <w:szCs w:val="19"/>
          <w:lang w:val="id-ID"/>
        </w:rPr>
        <w:t>halal tourism industry because of their lack of understanding.</w:t>
      </w:r>
      <w:r w:rsidR="005B354D" w:rsidRPr="0070730C">
        <w:rPr>
          <w:rFonts w:ascii="Palatino Linotype" w:hAnsi="Palatino Linotype" w:cstheme="minorHAnsi"/>
          <w:sz w:val="19"/>
          <w:szCs w:val="19"/>
        </w:rPr>
        <w:t xml:space="preserve"> </w:t>
      </w:r>
      <w:r w:rsidR="006C4272" w:rsidRPr="0070730C">
        <w:rPr>
          <w:rFonts w:ascii="Palatino Linotype" w:hAnsi="Palatino Linotype" w:cstheme="minorHAnsi"/>
          <w:sz w:val="19"/>
          <w:szCs w:val="19"/>
          <w:lang w:val="id-ID"/>
        </w:rPr>
        <w:t>It is required</w:t>
      </w:r>
      <w:r w:rsidR="004E38BD" w:rsidRPr="0070730C">
        <w:rPr>
          <w:rFonts w:ascii="Palatino Linotype" w:hAnsi="Palatino Linotype" w:cstheme="minorHAnsi"/>
          <w:sz w:val="19"/>
          <w:szCs w:val="19"/>
          <w:lang w:val="id-ID"/>
        </w:rPr>
        <w:t xml:space="preserve"> to adjust the understanding of </w:t>
      </w:r>
      <w:r w:rsidR="009A6B89" w:rsidRPr="0070730C">
        <w:rPr>
          <w:rFonts w:ascii="Palatino Linotype" w:hAnsi="Palatino Linotype" w:cstheme="minorHAnsi"/>
          <w:sz w:val="19"/>
          <w:szCs w:val="19"/>
          <w:lang w:val="id-ID"/>
        </w:rPr>
        <w:t xml:space="preserve">the </w:t>
      </w:r>
      <w:r w:rsidR="004E38BD" w:rsidRPr="0070730C">
        <w:rPr>
          <w:rFonts w:ascii="Palatino Linotype" w:hAnsi="Palatino Linotype" w:cstheme="minorHAnsi"/>
          <w:sz w:val="19"/>
          <w:szCs w:val="19"/>
          <w:lang w:val="id-ID"/>
        </w:rPr>
        <w:t>meaning and concept of halal tourism among stakeholders and its technical component explanation</w:t>
      </w:r>
      <w:r w:rsidR="00A41352" w:rsidRPr="0070730C">
        <w:rPr>
          <w:rFonts w:ascii="Palatino Linotype" w:hAnsi="Palatino Linotype" w:cstheme="minorHAnsi"/>
          <w:sz w:val="19"/>
          <w:szCs w:val="19"/>
          <w:lang w:val="id-ID"/>
        </w:rPr>
        <w:t xml:space="preserve"> in detail</w:t>
      </w:r>
      <w:r w:rsidR="004E38BD" w:rsidRPr="0070730C">
        <w:rPr>
          <w:rFonts w:ascii="Palatino Linotype" w:hAnsi="Palatino Linotype" w:cstheme="minorHAnsi"/>
          <w:sz w:val="19"/>
          <w:szCs w:val="19"/>
          <w:lang w:val="id-ID"/>
        </w:rPr>
        <w:t xml:space="preserve"> according to the characteristics of halal tourism destination</w:t>
      </w:r>
      <w:r w:rsidR="009A6B89" w:rsidRPr="0070730C">
        <w:rPr>
          <w:rFonts w:ascii="Palatino Linotype" w:hAnsi="Palatino Linotype" w:cstheme="minorHAnsi"/>
          <w:sz w:val="19"/>
          <w:szCs w:val="19"/>
          <w:lang w:val="id-ID"/>
        </w:rPr>
        <w:t>s</w:t>
      </w:r>
      <w:r w:rsidR="004E38BD" w:rsidRPr="0070730C">
        <w:rPr>
          <w:rFonts w:ascii="Palatino Linotype" w:hAnsi="Palatino Linotype" w:cstheme="minorHAnsi"/>
          <w:sz w:val="19"/>
          <w:szCs w:val="19"/>
          <w:lang w:val="id-ID"/>
        </w:rPr>
        <w:t xml:space="preserve"> by building a dynamic understanding using a shared activity approach. Stakeholder Theory identifies </w:t>
      </w:r>
      <w:r w:rsidR="009A6B89" w:rsidRPr="0070730C">
        <w:rPr>
          <w:rFonts w:ascii="Palatino Linotype" w:hAnsi="Palatino Linotype" w:cstheme="minorHAnsi"/>
          <w:sz w:val="19"/>
          <w:szCs w:val="19"/>
          <w:lang w:val="id-ID"/>
        </w:rPr>
        <w:t>stakeholders' interest</w:t>
      </w:r>
      <w:r w:rsidR="004E38BD" w:rsidRPr="0070730C">
        <w:rPr>
          <w:rFonts w:ascii="Palatino Linotype" w:hAnsi="Palatino Linotype" w:cstheme="minorHAnsi"/>
          <w:sz w:val="19"/>
          <w:szCs w:val="19"/>
          <w:lang w:val="id-ID"/>
        </w:rPr>
        <w:t xml:space="preserve">s in tourism activities and measures the level of its influence on halal tourism programs </w:t>
      </w:r>
      <w:r w:rsidR="009A6B89" w:rsidRPr="0070730C">
        <w:rPr>
          <w:rFonts w:ascii="Palatino Linotype" w:hAnsi="Palatino Linotype" w:cstheme="minorHAnsi"/>
          <w:sz w:val="19"/>
          <w:szCs w:val="19"/>
          <w:lang w:val="id-ID"/>
        </w:rPr>
        <w:t>further to</w:t>
      </w:r>
      <w:r w:rsidR="004E38BD" w:rsidRPr="0070730C">
        <w:rPr>
          <w:rFonts w:ascii="Palatino Linotype" w:hAnsi="Palatino Linotype" w:cstheme="minorHAnsi"/>
          <w:sz w:val="19"/>
          <w:szCs w:val="19"/>
          <w:lang w:val="id-ID"/>
        </w:rPr>
        <w:t xml:space="preserve"> determine the type of empowerment in sustainable programs.</w:t>
      </w:r>
      <w:r w:rsidR="005B354D" w:rsidRPr="0070730C">
        <w:rPr>
          <w:rFonts w:ascii="Palatino Linotype" w:hAnsi="Palatino Linotype" w:cstheme="minorHAnsi"/>
          <w:sz w:val="19"/>
          <w:szCs w:val="19"/>
        </w:rPr>
        <w:t xml:space="preserve"> </w:t>
      </w:r>
      <w:r w:rsidR="000269E6" w:rsidRPr="0070730C">
        <w:rPr>
          <w:rFonts w:ascii="Palatino Linotype" w:hAnsi="Palatino Linotype" w:cstheme="minorHAnsi"/>
          <w:sz w:val="19"/>
          <w:szCs w:val="19"/>
          <w:lang w:val="id-ID"/>
        </w:rPr>
        <w:t xml:space="preserve">The researchers </w:t>
      </w:r>
      <w:r w:rsidR="004921CB" w:rsidRPr="0070730C">
        <w:rPr>
          <w:rFonts w:ascii="Palatino Linotype" w:hAnsi="Palatino Linotype" w:cstheme="minorHAnsi"/>
          <w:sz w:val="19"/>
          <w:szCs w:val="19"/>
          <w:lang w:val="id-ID"/>
        </w:rPr>
        <w:t>i</w:t>
      </w:r>
      <w:r w:rsidR="000269E6" w:rsidRPr="0070730C">
        <w:rPr>
          <w:rFonts w:ascii="Palatino Linotype" w:hAnsi="Palatino Linotype" w:cstheme="minorHAnsi"/>
          <w:sz w:val="19"/>
          <w:szCs w:val="19"/>
          <w:lang w:val="id-ID"/>
        </w:rPr>
        <w:t>dentify stakeholder existence with its importance and measure halal tourism programs</w:t>
      </w:r>
      <w:r w:rsidR="009A6B89" w:rsidRPr="0070730C">
        <w:rPr>
          <w:rFonts w:ascii="Palatino Linotype" w:hAnsi="Palatino Linotype" w:cstheme="minorHAnsi"/>
          <w:sz w:val="19"/>
          <w:szCs w:val="19"/>
          <w:lang w:val="id-ID"/>
        </w:rPr>
        <w:t>. They</w:t>
      </w:r>
      <w:r w:rsidR="000269E6" w:rsidRPr="0070730C">
        <w:rPr>
          <w:rFonts w:ascii="Palatino Linotype" w:hAnsi="Palatino Linotype" w:cstheme="minorHAnsi"/>
          <w:sz w:val="19"/>
          <w:szCs w:val="19"/>
          <w:lang w:val="id-ID"/>
        </w:rPr>
        <w:t xml:space="preserve"> obtained the following order: managers of tourist attractions, to</w:t>
      </w:r>
      <w:r w:rsidR="004921CB" w:rsidRPr="0070730C">
        <w:rPr>
          <w:rFonts w:ascii="Palatino Linotype" w:hAnsi="Palatino Linotype" w:cstheme="minorHAnsi"/>
          <w:sz w:val="19"/>
          <w:szCs w:val="19"/>
          <w:lang w:val="id-ID"/>
        </w:rPr>
        <w:t>urists, local governments, restaurants</w:t>
      </w:r>
      <w:r w:rsidR="009A6B89" w:rsidRPr="0070730C">
        <w:rPr>
          <w:rFonts w:ascii="Palatino Linotype" w:hAnsi="Palatino Linotype" w:cstheme="minorHAnsi"/>
          <w:sz w:val="19"/>
          <w:szCs w:val="19"/>
          <w:lang w:val="id-ID"/>
        </w:rPr>
        <w:t>/</w:t>
      </w:r>
      <w:r w:rsidR="004921CB" w:rsidRPr="0070730C">
        <w:rPr>
          <w:rFonts w:ascii="Palatino Linotype" w:hAnsi="Palatino Linotype" w:cstheme="minorHAnsi"/>
          <w:sz w:val="19"/>
          <w:szCs w:val="19"/>
          <w:lang w:val="id-ID"/>
        </w:rPr>
        <w:t>cafes</w:t>
      </w:r>
      <w:r w:rsidR="000269E6" w:rsidRPr="0070730C">
        <w:rPr>
          <w:rFonts w:ascii="Palatino Linotype" w:hAnsi="Palatino Linotype" w:cstheme="minorHAnsi"/>
          <w:sz w:val="19"/>
          <w:szCs w:val="19"/>
          <w:lang w:val="id-ID"/>
        </w:rPr>
        <w:t>, food producers, religious colleges, hotels and activists of cultural arts, communities and travel</w:t>
      </w:r>
      <w:r w:rsidR="004921CB" w:rsidRPr="0070730C">
        <w:rPr>
          <w:rFonts w:ascii="Palatino Linotype" w:hAnsi="Palatino Linotype" w:cstheme="minorHAnsi"/>
          <w:sz w:val="19"/>
          <w:szCs w:val="19"/>
          <w:lang w:val="id-ID"/>
        </w:rPr>
        <w:t xml:space="preserve"> agenc</w:t>
      </w:r>
      <w:r w:rsidR="00871F5E" w:rsidRPr="0070730C">
        <w:rPr>
          <w:rFonts w:ascii="Palatino Linotype" w:hAnsi="Palatino Linotype" w:cstheme="minorHAnsi"/>
          <w:sz w:val="19"/>
          <w:szCs w:val="19"/>
          <w:lang w:val="id-ID"/>
        </w:rPr>
        <w:t>ies</w:t>
      </w:r>
      <w:r w:rsidR="004921CB" w:rsidRPr="0070730C">
        <w:rPr>
          <w:rFonts w:ascii="Palatino Linotype" w:hAnsi="Palatino Linotype" w:cstheme="minorHAnsi"/>
          <w:sz w:val="19"/>
          <w:szCs w:val="19"/>
          <w:lang w:val="id-ID"/>
        </w:rPr>
        <w:t>.</w:t>
      </w:r>
      <w:r w:rsidR="005B354D" w:rsidRPr="0070730C">
        <w:rPr>
          <w:rFonts w:ascii="Palatino Linotype" w:hAnsi="Palatino Linotype" w:cstheme="minorHAnsi"/>
          <w:sz w:val="19"/>
          <w:szCs w:val="19"/>
        </w:rPr>
        <w:t xml:space="preserve"> </w:t>
      </w:r>
      <w:r w:rsidR="00B550A0" w:rsidRPr="0070730C">
        <w:rPr>
          <w:rFonts w:ascii="Palatino Linotype" w:hAnsi="Palatino Linotype" w:cstheme="minorHAnsi"/>
          <w:sz w:val="19"/>
          <w:szCs w:val="19"/>
          <w:lang w:val="id-ID"/>
        </w:rPr>
        <w:t xml:space="preserve">Local governments and tourism managers (tourist attractions, restaurants, food producers)who often differ in opinion are the main parties influential in halal tourism. They are encouraged to form an association similar to a "corporation" to build the concept of halal tourism </w:t>
      </w:r>
      <w:r w:rsidR="00871F5E" w:rsidRPr="0070730C">
        <w:rPr>
          <w:rFonts w:ascii="Palatino Linotype" w:hAnsi="Palatino Linotype" w:cstheme="minorHAnsi"/>
          <w:sz w:val="19"/>
          <w:szCs w:val="19"/>
          <w:lang w:val="id-ID"/>
        </w:rPr>
        <w:t>mutually agreed upon</w:t>
      </w:r>
      <w:r w:rsidR="00B550A0" w:rsidRPr="0070730C">
        <w:rPr>
          <w:rFonts w:ascii="Palatino Linotype" w:hAnsi="Palatino Linotype" w:cstheme="minorHAnsi"/>
          <w:sz w:val="19"/>
          <w:szCs w:val="19"/>
          <w:lang w:val="id-ID"/>
        </w:rPr>
        <w:t>.</w:t>
      </w:r>
      <w:r w:rsidR="00E26C48" w:rsidRPr="0070730C">
        <w:rPr>
          <w:rFonts w:ascii="Palatino Linotype" w:hAnsi="Palatino Linotype" w:cstheme="minorHAnsi"/>
          <w:sz w:val="19"/>
          <w:szCs w:val="19"/>
          <w:lang w:val="id-ID"/>
        </w:rPr>
        <w:t xml:space="preserve"> This is to make it easier for other stakeholders to behave and </w:t>
      </w:r>
      <w:r w:rsidR="00871F5E" w:rsidRPr="0070730C">
        <w:rPr>
          <w:rFonts w:ascii="Palatino Linotype" w:hAnsi="Palatino Linotype" w:cstheme="minorHAnsi"/>
          <w:sz w:val="19"/>
          <w:szCs w:val="19"/>
          <w:lang w:val="id-ID"/>
        </w:rPr>
        <w:t>develop</w:t>
      </w:r>
      <w:r w:rsidR="00E26C48" w:rsidRPr="0070730C">
        <w:rPr>
          <w:rFonts w:ascii="Palatino Linotype" w:hAnsi="Palatino Linotype" w:cstheme="minorHAnsi"/>
          <w:sz w:val="19"/>
          <w:szCs w:val="19"/>
          <w:lang w:val="id-ID"/>
        </w:rPr>
        <w:t xml:space="preserve"> a </w:t>
      </w:r>
      <w:r w:rsidR="00871F5E" w:rsidRPr="0070730C">
        <w:rPr>
          <w:rFonts w:ascii="Palatino Linotype" w:hAnsi="Palatino Linotype" w:cstheme="minorHAnsi"/>
          <w:sz w:val="19"/>
          <w:szCs w:val="19"/>
          <w:lang w:val="id-ID"/>
        </w:rPr>
        <w:t>shared</w:t>
      </w:r>
      <w:r w:rsidR="00E26C48" w:rsidRPr="0070730C">
        <w:rPr>
          <w:rFonts w:ascii="Palatino Linotype" w:hAnsi="Palatino Linotype" w:cstheme="minorHAnsi"/>
          <w:sz w:val="19"/>
          <w:szCs w:val="19"/>
          <w:lang w:val="id-ID"/>
        </w:rPr>
        <w:t xml:space="preserve"> understanding. The concept is further used as a mindset in preparing stakeholder empowerment programs.</w:t>
      </w:r>
      <w:r w:rsidR="00AA5212" w:rsidRPr="0070730C">
        <w:rPr>
          <w:rFonts w:ascii="Palatino Linotype" w:hAnsi="Palatino Linotype" w:cstheme="minorHAnsi"/>
          <w:sz w:val="19"/>
          <w:szCs w:val="19"/>
          <w:lang w:val="id-ID"/>
        </w:rPr>
        <w:t xml:space="preserve"> Stakeholder empowerment is carri</w:t>
      </w:r>
      <w:r w:rsidR="00D8749D" w:rsidRPr="0070730C">
        <w:rPr>
          <w:rFonts w:ascii="Palatino Linotype" w:hAnsi="Palatino Linotype" w:cstheme="minorHAnsi"/>
          <w:sz w:val="19"/>
          <w:szCs w:val="19"/>
          <w:lang w:val="id-ID"/>
        </w:rPr>
        <w:t xml:space="preserve">ed out in a sustainable </w:t>
      </w:r>
      <w:r w:rsidR="00AA5212" w:rsidRPr="0070730C">
        <w:rPr>
          <w:rFonts w:ascii="Palatino Linotype" w:hAnsi="Palatino Linotype" w:cstheme="minorHAnsi"/>
          <w:sz w:val="19"/>
          <w:szCs w:val="19"/>
          <w:lang w:val="id-ID"/>
        </w:rPr>
        <w:t>program</w:t>
      </w:r>
      <w:r w:rsidR="00871F5E" w:rsidRPr="0070730C">
        <w:rPr>
          <w:rFonts w:ascii="Palatino Linotype" w:hAnsi="Palatino Linotype" w:cstheme="minorHAnsi"/>
          <w:sz w:val="19"/>
          <w:szCs w:val="19"/>
          <w:lang w:val="id-ID"/>
        </w:rPr>
        <w:t>,</w:t>
      </w:r>
      <w:r w:rsidR="00AA5212" w:rsidRPr="0070730C">
        <w:rPr>
          <w:rFonts w:ascii="Palatino Linotype" w:hAnsi="Palatino Linotype" w:cstheme="minorHAnsi"/>
          <w:sz w:val="19"/>
          <w:szCs w:val="19"/>
          <w:lang w:val="id-ID"/>
        </w:rPr>
        <w:t xml:space="preserve"> including; providing </w:t>
      </w:r>
      <w:r w:rsidR="00871F5E" w:rsidRPr="0070730C">
        <w:rPr>
          <w:rFonts w:ascii="Palatino Linotype" w:hAnsi="Palatino Linotype" w:cstheme="minorHAnsi"/>
          <w:sz w:val="19"/>
          <w:szCs w:val="19"/>
          <w:lang w:val="id-ID"/>
        </w:rPr>
        <w:t>transparent</w:t>
      </w:r>
      <w:r w:rsidR="00AA5212" w:rsidRPr="0070730C">
        <w:rPr>
          <w:rFonts w:ascii="Palatino Linotype" w:hAnsi="Palatino Linotype" w:cstheme="minorHAnsi"/>
          <w:sz w:val="19"/>
          <w:szCs w:val="19"/>
          <w:lang w:val="id-ID"/>
        </w:rPr>
        <w:t xml:space="preserve"> information, consulting for consideration, providing opportunities for engagement, collaborating, and empowering.</w:t>
      </w:r>
      <w:r w:rsidR="00D8749D" w:rsidRPr="0070730C">
        <w:rPr>
          <w:rFonts w:ascii="Palatino Linotype" w:hAnsi="Palatino Linotype" w:cstheme="minorHAnsi"/>
          <w:sz w:val="19"/>
          <w:szCs w:val="19"/>
          <w:lang w:val="id-ID"/>
        </w:rPr>
        <w:t xml:space="preserve"> Then, </w:t>
      </w:r>
      <w:r w:rsidR="00871F5E" w:rsidRPr="0070730C">
        <w:rPr>
          <w:rFonts w:ascii="Palatino Linotype" w:hAnsi="Palatino Linotype" w:cstheme="minorHAnsi"/>
          <w:sz w:val="19"/>
          <w:szCs w:val="19"/>
          <w:lang w:val="id-ID"/>
        </w:rPr>
        <w:t xml:space="preserve">the </w:t>
      </w:r>
      <w:r w:rsidR="00D8749D" w:rsidRPr="0070730C">
        <w:rPr>
          <w:rFonts w:ascii="Palatino Linotype" w:hAnsi="Palatino Linotype" w:cstheme="minorHAnsi"/>
          <w:sz w:val="19"/>
          <w:szCs w:val="19"/>
          <w:lang w:val="id-ID"/>
        </w:rPr>
        <w:t>agenda of forming a mindset and introducing the concept of halal tourism include</w:t>
      </w:r>
      <w:r w:rsidR="00361945" w:rsidRPr="0070730C">
        <w:rPr>
          <w:rFonts w:ascii="Palatino Linotype" w:hAnsi="Palatino Linotype" w:cstheme="minorHAnsi"/>
          <w:sz w:val="19"/>
          <w:szCs w:val="19"/>
          <w:lang w:val="id-ID"/>
        </w:rPr>
        <w:t>s</w:t>
      </w:r>
      <w:r w:rsidR="00D8749D" w:rsidRPr="0070730C">
        <w:rPr>
          <w:rFonts w:ascii="Palatino Linotype" w:hAnsi="Palatino Linotype" w:cstheme="minorHAnsi"/>
          <w:sz w:val="19"/>
          <w:szCs w:val="19"/>
          <w:lang w:val="id-ID"/>
        </w:rPr>
        <w:t xml:space="preserve"> in empowerment program</w:t>
      </w:r>
      <w:r w:rsidR="00871F5E" w:rsidRPr="0070730C">
        <w:rPr>
          <w:rFonts w:ascii="Palatino Linotype" w:hAnsi="Palatino Linotype" w:cstheme="minorHAnsi"/>
          <w:sz w:val="19"/>
          <w:szCs w:val="19"/>
          <w:lang w:val="id-ID"/>
        </w:rPr>
        <w:t>. It is realized by collaborating and synergizing</w:t>
      </w:r>
      <w:r w:rsidR="00D8749D" w:rsidRPr="0070730C">
        <w:rPr>
          <w:rFonts w:ascii="Palatino Linotype" w:hAnsi="Palatino Linotype" w:cstheme="minorHAnsi"/>
          <w:sz w:val="19"/>
          <w:szCs w:val="19"/>
          <w:lang w:val="id-ID"/>
        </w:rPr>
        <w:t xml:space="preserve"> </w:t>
      </w:r>
      <w:r w:rsidR="00AE002D" w:rsidRPr="0070730C">
        <w:rPr>
          <w:rFonts w:ascii="Palatino Linotype" w:hAnsi="Palatino Linotype" w:cstheme="minorHAnsi"/>
          <w:sz w:val="19"/>
          <w:szCs w:val="19"/>
          <w:lang w:val="id-ID"/>
        </w:rPr>
        <w:t>to package halal tourism and</w:t>
      </w:r>
      <w:r w:rsidR="00D8749D" w:rsidRPr="0070730C">
        <w:rPr>
          <w:rFonts w:ascii="Palatino Linotype" w:hAnsi="Palatino Linotype" w:cstheme="minorHAnsi"/>
          <w:sz w:val="19"/>
          <w:szCs w:val="19"/>
          <w:lang w:val="id-ID"/>
        </w:rPr>
        <w:t xml:space="preserve"> create a new</w:t>
      </w:r>
      <w:r w:rsidR="00F01BC9" w:rsidRPr="0070730C">
        <w:rPr>
          <w:rFonts w:ascii="Palatino Linotype" w:hAnsi="Palatino Linotype" w:cstheme="minorHAnsi"/>
          <w:sz w:val="19"/>
          <w:szCs w:val="19"/>
          <w:lang w:val="id-ID"/>
        </w:rPr>
        <w:t xml:space="preserve"> </w:t>
      </w:r>
      <w:r w:rsidR="00F01BC9" w:rsidRPr="0070730C">
        <w:rPr>
          <w:rFonts w:ascii="Palatino Linotype" w:hAnsi="Palatino Linotype" w:cstheme="minorHAnsi"/>
          <w:sz w:val="19"/>
          <w:szCs w:val="19"/>
          <w:lang w:val="id-ID"/>
        </w:rPr>
        <w:lastRenderedPageBreak/>
        <w:t>business model of it</w:t>
      </w:r>
      <w:r w:rsidR="00D8749D" w:rsidRPr="0070730C">
        <w:rPr>
          <w:rFonts w:ascii="Palatino Linotype" w:hAnsi="Palatino Linotype" w:cstheme="minorHAnsi"/>
          <w:sz w:val="19"/>
          <w:szCs w:val="19"/>
          <w:lang w:val="id-ID"/>
        </w:rPr>
        <w:t>.</w:t>
      </w:r>
      <w:r w:rsidR="005B354D" w:rsidRPr="0070730C">
        <w:rPr>
          <w:rFonts w:ascii="Palatino Linotype" w:hAnsi="Palatino Linotype" w:cstheme="minorHAnsi"/>
          <w:sz w:val="19"/>
          <w:szCs w:val="19"/>
        </w:rPr>
        <w:t xml:space="preserve"> </w:t>
      </w:r>
      <w:r w:rsidR="002C20A3" w:rsidRPr="0070730C">
        <w:rPr>
          <w:rFonts w:ascii="Palatino Linotype" w:hAnsi="Palatino Linotype" w:cstheme="minorHAnsi"/>
          <w:sz w:val="19"/>
          <w:szCs w:val="19"/>
          <w:lang w:val="id-ID"/>
        </w:rPr>
        <w:t xml:space="preserve">Local governments can utilize this stakeholder empowerment program to clarify their role in the concept and implementation of halal tourism. So that they can make the regulation acceptable to all parties and take sides more to the market, as one of </w:t>
      </w:r>
      <w:r w:rsidR="00871F5E" w:rsidRPr="0070730C">
        <w:rPr>
          <w:rFonts w:ascii="Palatino Linotype" w:hAnsi="Palatino Linotype" w:cstheme="minorHAnsi"/>
          <w:sz w:val="19"/>
          <w:szCs w:val="19"/>
          <w:lang w:val="id-ID"/>
        </w:rPr>
        <w:t xml:space="preserve">the </w:t>
      </w:r>
      <w:r w:rsidR="002C20A3" w:rsidRPr="0070730C">
        <w:rPr>
          <w:rFonts w:ascii="Palatino Linotype" w:hAnsi="Palatino Linotype" w:cstheme="minorHAnsi"/>
          <w:sz w:val="19"/>
          <w:szCs w:val="19"/>
          <w:lang w:val="id-ID"/>
        </w:rPr>
        <w:t>efforts to improve the concept of reinventing government in their environment.</w:t>
      </w:r>
    </w:p>
    <w:p w14:paraId="3F722F41" w14:textId="6AFABD31" w:rsidR="0044693D" w:rsidRPr="0070730C" w:rsidRDefault="0044693D" w:rsidP="00B916D8">
      <w:pPr>
        <w:rPr>
          <w:rFonts w:ascii="Palatino Linotype" w:hAnsi="Palatino Linotype" w:cstheme="minorHAnsi"/>
          <w:sz w:val="19"/>
          <w:szCs w:val="19"/>
          <w:lang w:val="id-ID"/>
        </w:rPr>
      </w:pPr>
      <w:r w:rsidRPr="0070730C">
        <w:rPr>
          <w:rFonts w:ascii="Palatino Linotype" w:hAnsi="Palatino Linotype" w:cstheme="minorHAnsi"/>
          <w:b/>
          <w:i/>
          <w:iCs/>
          <w:sz w:val="19"/>
          <w:szCs w:val="19"/>
          <w:lang w:val="id-ID"/>
        </w:rPr>
        <w:t>K</w:t>
      </w:r>
      <w:r w:rsidR="00343319" w:rsidRPr="0070730C">
        <w:rPr>
          <w:rFonts w:ascii="Palatino Linotype" w:hAnsi="Palatino Linotype" w:cstheme="minorHAnsi"/>
          <w:b/>
          <w:i/>
          <w:iCs/>
          <w:sz w:val="19"/>
          <w:szCs w:val="19"/>
          <w:lang w:val="id-ID"/>
        </w:rPr>
        <w:t>ey</w:t>
      </w:r>
      <w:r w:rsidRPr="0070730C">
        <w:rPr>
          <w:rFonts w:ascii="Palatino Linotype" w:hAnsi="Palatino Linotype" w:cstheme="minorHAnsi"/>
          <w:b/>
          <w:i/>
          <w:iCs/>
          <w:sz w:val="19"/>
          <w:szCs w:val="19"/>
          <w:lang w:val="id-ID"/>
        </w:rPr>
        <w:t>word</w:t>
      </w:r>
      <w:r w:rsidR="00C034E6" w:rsidRPr="0070730C">
        <w:rPr>
          <w:rFonts w:ascii="Palatino Linotype" w:hAnsi="Palatino Linotype" w:cstheme="minorHAnsi"/>
          <w:b/>
          <w:i/>
          <w:iCs/>
          <w:sz w:val="19"/>
          <w:szCs w:val="19"/>
        </w:rPr>
        <w:t>s</w:t>
      </w:r>
      <w:r w:rsidRPr="0070730C">
        <w:rPr>
          <w:rFonts w:ascii="Palatino Linotype" w:hAnsi="Palatino Linotype" w:cstheme="minorHAnsi"/>
          <w:sz w:val="19"/>
          <w:szCs w:val="19"/>
          <w:lang w:val="id-ID"/>
        </w:rPr>
        <w:t xml:space="preserve">: </w:t>
      </w:r>
      <w:r w:rsidRPr="0070730C">
        <w:rPr>
          <w:rFonts w:ascii="Palatino Linotype" w:hAnsi="Palatino Linotype" w:cstheme="minorHAnsi"/>
          <w:i/>
          <w:iCs/>
          <w:sz w:val="19"/>
          <w:szCs w:val="19"/>
          <w:lang w:val="id-ID"/>
        </w:rPr>
        <w:t>halal tourism, stakeholder theory, stakeholder empowerment, and reinventing government</w:t>
      </w:r>
    </w:p>
    <w:p w14:paraId="1A8B9E9E" w14:textId="77777777" w:rsidR="00874A81" w:rsidRPr="000D337D" w:rsidRDefault="00874A81" w:rsidP="000D337D">
      <w:pPr>
        <w:spacing w:line="276" w:lineRule="auto"/>
        <w:rPr>
          <w:rFonts w:ascii="Palatino Linotype" w:hAnsi="Palatino Linotype" w:cstheme="minorHAnsi"/>
          <w:sz w:val="20"/>
          <w:szCs w:val="20"/>
          <w:lang w:val="id-ID"/>
        </w:rPr>
      </w:pPr>
    </w:p>
    <w:p w14:paraId="7950CA3E" w14:textId="77777777" w:rsidR="00874A81" w:rsidRPr="000D337D" w:rsidRDefault="00874A81" w:rsidP="000D337D">
      <w:pPr>
        <w:spacing w:line="276" w:lineRule="auto"/>
        <w:rPr>
          <w:rFonts w:ascii="Palatino Linotype" w:hAnsi="Palatino Linotype" w:cstheme="minorHAnsi"/>
          <w:sz w:val="20"/>
          <w:szCs w:val="20"/>
          <w:lang w:val="id-ID"/>
        </w:rPr>
      </w:pPr>
    </w:p>
    <w:p w14:paraId="2B6BAB3B" w14:textId="77777777" w:rsidR="00874A81" w:rsidRPr="000D337D" w:rsidRDefault="00874A81" w:rsidP="000D337D">
      <w:pPr>
        <w:spacing w:line="276" w:lineRule="auto"/>
        <w:rPr>
          <w:rFonts w:ascii="Palatino Linotype" w:hAnsi="Palatino Linotype" w:cstheme="minorHAnsi"/>
          <w:sz w:val="20"/>
          <w:szCs w:val="20"/>
          <w:lang w:val="id-ID"/>
        </w:rPr>
      </w:pPr>
    </w:p>
    <w:p w14:paraId="5C94AFE7" w14:textId="77777777" w:rsidR="00874A81" w:rsidRPr="000D337D" w:rsidRDefault="00874A81" w:rsidP="000D337D">
      <w:pPr>
        <w:spacing w:line="276" w:lineRule="auto"/>
        <w:rPr>
          <w:rFonts w:ascii="Palatino Linotype" w:hAnsi="Palatino Linotype" w:cstheme="minorHAnsi"/>
          <w:sz w:val="20"/>
          <w:szCs w:val="20"/>
          <w:lang w:val="id-ID"/>
        </w:rPr>
      </w:pPr>
    </w:p>
    <w:p w14:paraId="4F2D16F8" w14:textId="77777777" w:rsidR="00874A81" w:rsidRPr="000D337D" w:rsidRDefault="00874A81" w:rsidP="000D337D">
      <w:pPr>
        <w:spacing w:line="276" w:lineRule="auto"/>
        <w:rPr>
          <w:rFonts w:ascii="Palatino Linotype" w:hAnsi="Palatino Linotype" w:cstheme="minorHAnsi"/>
          <w:sz w:val="20"/>
          <w:szCs w:val="20"/>
          <w:lang w:val="id-ID"/>
        </w:rPr>
      </w:pPr>
    </w:p>
    <w:p w14:paraId="0FD71112" w14:textId="4879DC1A" w:rsidR="00874A81" w:rsidRDefault="00874A81" w:rsidP="000D337D">
      <w:pPr>
        <w:spacing w:line="276" w:lineRule="auto"/>
        <w:rPr>
          <w:rFonts w:ascii="Palatino Linotype" w:hAnsi="Palatino Linotype" w:cstheme="minorHAnsi"/>
          <w:sz w:val="20"/>
          <w:szCs w:val="20"/>
          <w:lang w:val="id-ID"/>
        </w:rPr>
      </w:pPr>
    </w:p>
    <w:p w14:paraId="05FD9F00" w14:textId="6DC97666" w:rsidR="00C034E6" w:rsidRDefault="00C034E6" w:rsidP="000D337D">
      <w:pPr>
        <w:spacing w:line="276" w:lineRule="auto"/>
        <w:rPr>
          <w:rFonts w:ascii="Palatino Linotype" w:hAnsi="Palatino Linotype" w:cstheme="minorHAnsi"/>
          <w:sz w:val="20"/>
          <w:szCs w:val="20"/>
          <w:lang w:val="id-ID"/>
        </w:rPr>
      </w:pPr>
    </w:p>
    <w:p w14:paraId="64D0181F" w14:textId="1E3A3AD9" w:rsidR="00C034E6" w:rsidRDefault="00C034E6" w:rsidP="000D337D">
      <w:pPr>
        <w:spacing w:line="276" w:lineRule="auto"/>
        <w:rPr>
          <w:rFonts w:ascii="Palatino Linotype" w:hAnsi="Palatino Linotype" w:cstheme="minorHAnsi"/>
          <w:sz w:val="20"/>
          <w:szCs w:val="20"/>
          <w:lang w:val="id-ID"/>
        </w:rPr>
      </w:pPr>
    </w:p>
    <w:p w14:paraId="3AF06BA7" w14:textId="345EB0D2" w:rsidR="00C034E6" w:rsidRDefault="00C034E6" w:rsidP="000D337D">
      <w:pPr>
        <w:spacing w:line="276" w:lineRule="auto"/>
        <w:rPr>
          <w:rFonts w:ascii="Palatino Linotype" w:hAnsi="Palatino Linotype" w:cstheme="minorHAnsi"/>
          <w:sz w:val="20"/>
          <w:szCs w:val="20"/>
          <w:lang w:val="id-ID"/>
        </w:rPr>
      </w:pPr>
    </w:p>
    <w:p w14:paraId="2FB2493F" w14:textId="65B0D15F" w:rsidR="00C034E6" w:rsidRDefault="00C034E6" w:rsidP="000D337D">
      <w:pPr>
        <w:spacing w:line="276" w:lineRule="auto"/>
        <w:rPr>
          <w:rFonts w:ascii="Palatino Linotype" w:hAnsi="Palatino Linotype" w:cstheme="minorHAnsi"/>
          <w:sz w:val="20"/>
          <w:szCs w:val="20"/>
          <w:lang w:val="id-ID"/>
        </w:rPr>
      </w:pPr>
    </w:p>
    <w:p w14:paraId="4B5D2166" w14:textId="4ED71182" w:rsidR="00C034E6" w:rsidRDefault="00C034E6" w:rsidP="000D337D">
      <w:pPr>
        <w:spacing w:line="276" w:lineRule="auto"/>
        <w:rPr>
          <w:rFonts w:ascii="Palatino Linotype" w:hAnsi="Palatino Linotype" w:cstheme="minorHAnsi"/>
          <w:sz w:val="20"/>
          <w:szCs w:val="20"/>
          <w:lang w:val="id-ID"/>
        </w:rPr>
      </w:pPr>
    </w:p>
    <w:p w14:paraId="2BC77EB2" w14:textId="1F543DAB" w:rsidR="00C034E6" w:rsidRDefault="00C034E6" w:rsidP="000D337D">
      <w:pPr>
        <w:spacing w:line="276" w:lineRule="auto"/>
        <w:rPr>
          <w:rFonts w:ascii="Palatino Linotype" w:hAnsi="Palatino Linotype" w:cstheme="minorHAnsi"/>
          <w:sz w:val="20"/>
          <w:szCs w:val="20"/>
          <w:lang w:val="id-ID"/>
        </w:rPr>
      </w:pPr>
    </w:p>
    <w:p w14:paraId="7DCE9C23" w14:textId="7A48F4CE" w:rsidR="00C034E6" w:rsidRDefault="00C034E6" w:rsidP="000D337D">
      <w:pPr>
        <w:spacing w:line="276" w:lineRule="auto"/>
        <w:rPr>
          <w:rFonts w:ascii="Palatino Linotype" w:hAnsi="Palatino Linotype" w:cstheme="minorHAnsi"/>
          <w:sz w:val="20"/>
          <w:szCs w:val="20"/>
          <w:lang w:val="id-ID"/>
        </w:rPr>
      </w:pPr>
    </w:p>
    <w:p w14:paraId="5BE47A0C" w14:textId="26EBCAEF" w:rsidR="00C034E6" w:rsidRDefault="00C034E6" w:rsidP="000D337D">
      <w:pPr>
        <w:spacing w:line="276" w:lineRule="auto"/>
        <w:rPr>
          <w:rFonts w:ascii="Palatino Linotype" w:hAnsi="Palatino Linotype" w:cstheme="minorHAnsi"/>
          <w:sz w:val="20"/>
          <w:szCs w:val="20"/>
          <w:lang w:val="id-ID"/>
        </w:rPr>
      </w:pPr>
    </w:p>
    <w:p w14:paraId="3ED4EFE4" w14:textId="0A03D918" w:rsidR="00C034E6" w:rsidRDefault="00C034E6" w:rsidP="000D337D">
      <w:pPr>
        <w:spacing w:line="276" w:lineRule="auto"/>
        <w:rPr>
          <w:rFonts w:ascii="Palatino Linotype" w:hAnsi="Palatino Linotype" w:cstheme="minorHAnsi"/>
          <w:sz w:val="20"/>
          <w:szCs w:val="20"/>
          <w:lang w:val="id-ID"/>
        </w:rPr>
      </w:pPr>
    </w:p>
    <w:p w14:paraId="50AC2A56" w14:textId="77E0FD0E" w:rsidR="00C034E6" w:rsidRDefault="00C034E6" w:rsidP="000D337D">
      <w:pPr>
        <w:spacing w:line="276" w:lineRule="auto"/>
        <w:rPr>
          <w:rFonts w:ascii="Palatino Linotype" w:hAnsi="Palatino Linotype" w:cstheme="minorHAnsi"/>
          <w:sz w:val="20"/>
          <w:szCs w:val="20"/>
          <w:lang w:val="id-ID"/>
        </w:rPr>
      </w:pPr>
    </w:p>
    <w:p w14:paraId="0D58FDCC" w14:textId="2A0D2A64" w:rsidR="00C034E6" w:rsidRDefault="00C034E6" w:rsidP="000D337D">
      <w:pPr>
        <w:spacing w:line="276" w:lineRule="auto"/>
        <w:rPr>
          <w:rFonts w:ascii="Palatino Linotype" w:hAnsi="Palatino Linotype" w:cstheme="minorHAnsi"/>
          <w:sz w:val="20"/>
          <w:szCs w:val="20"/>
          <w:lang w:val="id-ID"/>
        </w:rPr>
      </w:pPr>
    </w:p>
    <w:p w14:paraId="56200968" w14:textId="6C627255" w:rsidR="00C034E6" w:rsidRDefault="00C034E6" w:rsidP="000D337D">
      <w:pPr>
        <w:spacing w:line="276" w:lineRule="auto"/>
        <w:rPr>
          <w:rFonts w:ascii="Palatino Linotype" w:hAnsi="Palatino Linotype" w:cstheme="minorHAnsi"/>
          <w:sz w:val="20"/>
          <w:szCs w:val="20"/>
          <w:lang w:val="id-ID"/>
        </w:rPr>
      </w:pPr>
    </w:p>
    <w:p w14:paraId="17C919E6" w14:textId="18F33924" w:rsidR="0070730C" w:rsidRDefault="0070730C" w:rsidP="000D337D">
      <w:pPr>
        <w:spacing w:line="276" w:lineRule="auto"/>
        <w:rPr>
          <w:rFonts w:ascii="Palatino Linotype" w:hAnsi="Palatino Linotype" w:cstheme="minorHAnsi"/>
          <w:sz w:val="20"/>
          <w:szCs w:val="20"/>
          <w:lang w:val="id-ID"/>
        </w:rPr>
      </w:pPr>
    </w:p>
    <w:p w14:paraId="45E3D07A" w14:textId="77777777" w:rsidR="0070730C" w:rsidRDefault="0070730C" w:rsidP="000D337D">
      <w:pPr>
        <w:spacing w:line="276" w:lineRule="auto"/>
        <w:rPr>
          <w:rFonts w:ascii="Palatino Linotype" w:hAnsi="Palatino Linotype" w:cstheme="minorHAnsi"/>
          <w:sz w:val="20"/>
          <w:szCs w:val="20"/>
          <w:lang w:val="id-ID"/>
        </w:rPr>
      </w:pPr>
    </w:p>
    <w:p w14:paraId="29C4C92D" w14:textId="7D66947E" w:rsidR="00C034E6" w:rsidRDefault="00C034E6" w:rsidP="000D337D">
      <w:pPr>
        <w:spacing w:line="276" w:lineRule="auto"/>
        <w:rPr>
          <w:rFonts w:ascii="Palatino Linotype" w:hAnsi="Palatino Linotype" w:cstheme="minorHAnsi"/>
          <w:sz w:val="20"/>
          <w:szCs w:val="20"/>
          <w:lang w:val="id-ID"/>
        </w:rPr>
      </w:pPr>
    </w:p>
    <w:p w14:paraId="3C5C2F28" w14:textId="3789F290" w:rsidR="00C034E6" w:rsidRDefault="00C034E6" w:rsidP="000D337D">
      <w:pPr>
        <w:spacing w:line="276" w:lineRule="auto"/>
        <w:rPr>
          <w:rFonts w:ascii="Palatino Linotype" w:hAnsi="Palatino Linotype" w:cstheme="minorHAnsi"/>
          <w:sz w:val="20"/>
          <w:szCs w:val="20"/>
          <w:lang w:val="id-ID"/>
        </w:rPr>
      </w:pPr>
    </w:p>
    <w:p w14:paraId="57EA11EC" w14:textId="77777777" w:rsidR="00B916D8" w:rsidRDefault="00B916D8" w:rsidP="000D337D">
      <w:pPr>
        <w:spacing w:line="276" w:lineRule="auto"/>
        <w:rPr>
          <w:rFonts w:ascii="Palatino Linotype" w:hAnsi="Palatino Linotype" w:cstheme="minorHAnsi"/>
          <w:sz w:val="20"/>
          <w:szCs w:val="20"/>
          <w:lang w:val="id-ID"/>
        </w:rPr>
      </w:pPr>
    </w:p>
    <w:p w14:paraId="49BE7701" w14:textId="77777777" w:rsidR="00B916D8" w:rsidRDefault="00B916D8" w:rsidP="000D337D">
      <w:pPr>
        <w:spacing w:line="276" w:lineRule="auto"/>
        <w:rPr>
          <w:rFonts w:ascii="Palatino Linotype" w:hAnsi="Palatino Linotype" w:cstheme="minorHAnsi"/>
          <w:sz w:val="20"/>
          <w:szCs w:val="20"/>
          <w:lang w:val="id-ID"/>
        </w:rPr>
      </w:pPr>
    </w:p>
    <w:p w14:paraId="2AE84D43" w14:textId="77777777" w:rsidR="00B916D8" w:rsidRDefault="00B916D8" w:rsidP="000D337D">
      <w:pPr>
        <w:spacing w:line="276" w:lineRule="auto"/>
        <w:rPr>
          <w:rFonts w:ascii="Palatino Linotype" w:hAnsi="Palatino Linotype" w:cstheme="minorHAnsi"/>
          <w:sz w:val="20"/>
          <w:szCs w:val="20"/>
          <w:lang w:val="id-ID"/>
        </w:rPr>
      </w:pPr>
    </w:p>
    <w:p w14:paraId="2CE8CC65" w14:textId="77777777" w:rsidR="00B916D8" w:rsidRDefault="00B916D8" w:rsidP="000D337D">
      <w:pPr>
        <w:spacing w:line="276" w:lineRule="auto"/>
        <w:rPr>
          <w:rFonts w:ascii="Palatino Linotype" w:hAnsi="Palatino Linotype" w:cstheme="minorHAnsi"/>
          <w:sz w:val="20"/>
          <w:szCs w:val="20"/>
          <w:lang w:val="id-ID"/>
        </w:rPr>
      </w:pPr>
    </w:p>
    <w:p w14:paraId="79F61C59" w14:textId="77777777" w:rsidR="00B916D8" w:rsidRDefault="00B916D8" w:rsidP="000D337D">
      <w:pPr>
        <w:spacing w:line="276" w:lineRule="auto"/>
        <w:rPr>
          <w:rFonts w:ascii="Palatino Linotype" w:hAnsi="Palatino Linotype" w:cstheme="minorHAnsi"/>
          <w:sz w:val="20"/>
          <w:szCs w:val="20"/>
          <w:lang w:val="id-ID"/>
        </w:rPr>
      </w:pPr>
    </w:p>
    <w:p w14:paraId="71AA847B" w14:textId="77777777" w:rsidR="00B916D8" w:rsidRDefault="00B916D8" w:rsidP="000D337D">
      <w:pPr>
        <w:spacing w:line="276" w:lineRule="auto"/>
        <w:rPr>
          <w:rFonts w:ascii="Palatino Linotype" w:hAnsi="Palatino Linotype" w:cstheme="minorHAnsi"/>
          <w:sz w:val="20"/>
          <w:szCs w:val="20"/>
          <w:lang w:val="id-ID"/>
        </w:rPr>
      </w:pPr>
    </w:p>
    <w:p w14:paraId="35A95028" w14:textId="77777777" w:rsidR="00B916D8" w:rsidRDefault="00B916D8" w:rsidP="000D337D">
      <w:pPr>
        <w:spacing w:line="276" w:lineRule="auto"/>
        <w:rPr>
          <w:rFonts w:ascii="Palatino Linotype" w:hAnsi="Palatino Linotype" w:cstheme="minorHAnsi"/>
          <w:sz w:val="20"/>
          <w:szCs w:val="20"/>
          <w:lang w:val="id-ID"/>
        </w:rPr>
      </w:pPr>
    </w:p>
    <w:p w14:paraId="46749FB6" w14:textId="77777777" w:rsidR="00B916D8" w:rsidRDefault="00B916D8" w:rsidP="000D337D">
      <w:pPr>
        <w:spacing w:line="276" w:lineRule="auto"/>
        <w:rPr>
          <w:rFonts w:ascii="Palatino Linotype" w:hAnsi="Palatino Linotype" w:cstheme="minorHAnsi"/>
          <w:sz w:val="20"/>
          <w:szCs w:val="20"/>
          <w:lang w:val="id-ID"/>
        </w:rPr>
      </w:pPr>
    </w:p>
    <w:p w14:paraId="031FD459" w14:textId="77777777" w:rsidR="00B916D8" w:rsidRDefault="00B916D8" w:rsidP="000D337D">
      <w:pPr>
        <w:spacing w:line="276" w:lineRule="auto"/>
        <w:rPr>
          <w:rFonts w:ascii="Palatino Linotype" w:hAnsi="Palatino Linotype" w:cstheme="minorHAnsi"/>
          <w:sz w:val="20"/>
          <w:szCs w:val="20"/>
          <w:lang w:val="id-ID"/>
        </w:rPr>
      </w:pPr>
    </w:p>
    <w:p w14:paraId="21F31271" w14:textId="03891B71" w:rsidR="00874A81" w:rsidRPr="00C034E6" w:rsidRDefault="00D56746" w:rsidP="00D56746">
      <w:pPr>
        <w:pStyle w:val="ListParagraph"/>
        <w:numPr>
          <w:ilvl w:val="0"/>
          <w:numId w:val="1"/>
        </w:numPr>
        <w:spacing w:line="276" w:lineRule="auto"/>
        <w:ind w:left="567" w:hanging="567"/>
        <w:rPr>
          <w:rFonts w:ascii="Palatino Linotype" w:hAnsi="Palatino Linotype" w:cstheme="minorHAnsi"/>
          <w:b/>
          <w:sz w:val="20"/>
          <w:szCs w:val="20"/>
          <w:lang w:val="id-ID"/>
        </w:rPr>
      </w:pPr>
      <w:r>
        <w:rPr>
          <w:rFonts w:ascii="Palatino Linotype" w:hAnsi="Palatino Linotype" w:cstheme="minorHAnsi"/>
          <w:b/>
          <w:sz w:val="20"/>
          <w:szCs w:val="20"/>
        </w:rPr>
        <w:t>INTRODUCTION</w:t>
      </w:r>
    </w:p>
    <w:p w14:paraId="0859FE7C" w14:textId="52CFD9B6" w:rsidR="0061621A" w:rsidRPr="005325B0" w:rsidRDefault="00B72C11" w:rsidP="0061621A">
      <w:pPr>
        <w:pStyle w:val="ListParagraph"/>
        <w:spacing w:line="276" w:lineRule="auto"/>
        <w:ind w:left="0"/>
        <w:jc w:val="both"/>
        <w:rPr>
          <w:rFonts w:ascii="Palatino Linotype" w:hAnsi="Palatino Linotype" w:cstheme="minorHAnsi"/>
          <w:color w:val="000000" w:themeColor="text1"/>
          <w:sz w:val="20"/>
          <w:szCs w:val="20"/>
          <w:lang w:val="id-ID"/>
        </w:rPr>
      </w:pPr>
      <w:r w:rsidRPr="00C034E6">
        <w:rPr>
          <w:rFonts w:ascii="Palatino Linotype" w:hAnsi="Palatino Linotype" w:cstheme="minorHAnsi"/>
          <w:sz w:val="20"/>
          <w:szCs w:val="20"/>
          <w:lang w:val="id-ID"/>
        </w:rPr>
        <w:t>Tourism is a person's effort to meet the need for entertainment and knowledge because tourists hope to live life outside of daily life, increase knowledge and get entertainment after trave</w:t>
      </w:r>
      <w:r w:rsidR="000A3A62">
        <w:rPr>
          <w:rFonts w:ascii="Palatino Linotype" w:hAnsi="Palatino Linotype" w:cstheme="minorHAnsi"/>
          <w:sz w:val="20"/>
          <w:szCs w:val="20"/>
          <w:lang w:val="id-ID"/>
        </w:rPr>
        <w:t>l</w:t>
      </w:r>
      <w:r w:rsidRPr="00C034E6">
        <w:rPr>
          <w:rFonts w:ascii="Palatino Linotype" w:hAnsi="Palatino Linotype" w:cstheme="minorHAnsi"/>
          <w:sz w:val="20"/>
          <w:szCs w:val="20"/>
          <w:lang w:val="id-ID"/>
        </w:rPr>
        <w:t xml:space="preserve">ling. </w:t>
      </w:r>
      <w:r w:rsidRPr="00502CBE">
        <w:rPr>
          <w:rFonts w:ascii="Palatino Linotype" w:hAnsi="Palatino Linotype" w:cstheme="minorHAnsi"/>
          <w:color w:val="000000" w:themeColor="text1"/>
          <w:sz w:val="20"/>
          <w:szCs w:val="20"/>
          <w:lang w:val="id-ID"/>
        </w:rPr>
        <w:t>According to</w:t>
      </w:r>
      <w:r w:rsidR="0094211C" w:rsidRPr="00502CBE">
        <w:rPr>
          <w:rFonts w:ascii="Palatino Linotype" w:hAnsi="Palatino Linotype" w:cstheme="minorHAnsi"/>
          <w:color w:val="000000" w:themeColor="text1"/>
          <w:sz w:val="20"/>
          <w:szCs w:val="20"/>
        </w:rPr>
        <w:t xml:space="preserve"> </w:t>
      </w:r>
      <w:r w:rsidR="0094211C" w:rsidRPr="005325B0">
        <w:rPr>
          <w:rFonts w:ascii="Palatino Linotype" w:hAnsi="Palatino Linotype" w:cstheme="minorHAnsi"/>
          <w:color w:val="000000" w:themeColor="text1"/>
          <w:sz w:val="20"/>
          <w:szCs w:val="20"/>
        </w:rPr>
        <w:fldChar w:fldCharType="begin" w:fldLock="1"/>
      </w:r>
      <w:r w:rsidR="00502CBE" w:rsidRPr="005325B0">
        <w:rPr>
          <w:rFonts w:ascii="Palatino Linotype" w:hAnsi="Palatino Linotype" w:cstheme="minorHAnsi"/>
          <w:color w:val="000000" w:themeColor="text1"/>
          <w:sz w:val="20"/>
          <w:szCs w:val="20"/>
        </w:rPr>
        <w:instrText>ADDIN CSL_CITATION {"citationItems":[{"id":"ITEM-1","itemData":{"author":[{"dropping-particle":"","family":"Hartono","given":"Agus","non-dropping-particle":"","parse-names":false,"suffix":""},{"dropping-particle":"","family":"Wijayanto","given":"</w:instrText>
      </w:r>
      <w:r w:rsidR="00502CBE" w:rsidRPr="005325B0">
        <w:rPr>
          <w:rFonts w:ascii="Palatino Linotype" w:hAnsi="Palatino Linotype" w:cs="Palatino Linotype"/>
          <w:color w:val="000000" w:themeColor="text1"/>
          <w:sz w:val="20"/>
          <w:szCs w:val="20"/>
        </w:rPr>
        <w:instrText></w:instrText>
      </w:r>
      <w:r w:rsidR="00502CBE" w:rsidRPr="005325B0">
        <w:rPr>
          <w:rFonts w:ascii="Palatino Linotype" w:hAnsi="Palatino Linotype" w:cstheme="minorHAnsi"/>
          <w:color w:val="000000" w:themeColor="text1"/>
          <w:sz w:val="20"/>
          <w:szCs w:val="20"/>
        </w:rPr>
        <w:instrText>Punto","non-dropping-particle":"","parse-names":false,"suffix":""}],"id":"ITEM-1","issued":{"date-parts":[["2019"]]},"publisher":"KementerianPariwisata","publisher-place":"Jakarta Selatan","title":"Pedoman Pengembangan Wisata Sejarah dan Warisan Budaya","type":"book"},"uris":["http://www.mendeley.com/documents/?uuid=66e2c764-6dbe-45cb-8ac0-f31e840fb38b"]}],"mendeley":{"formattedCitation":"(Hartono &amp; Wijayanto, 2019)","plainTextFormattedCitation":"(Hartono &amp; Wijayanto, 2019)","previouslyFormattedCitation":"(Hartono &amp; Wijayanto, 2019)"},"properties":{"noteIndex":0},"schema":"https://github.com/citation-style-language/schema/raw/master/csl-citation.json"}</w:instrText>
      </w:r>
      <w:r w:rsidR="0094211C" w:rsidRPr="005325B0">
        <w:rPr>
          <w:rFonts w:ascii="Palatino Linotype" w:hAnsi="Palatino Linotype" w:cstheme="minorHAnsi"/>
          <w:color w:val="000000" w:themeColor="text1"/>
          <w:sz w:val="20"/>
          <w:szCs w:val="20"/>
        </w:rPr>
        <w:fldChar w:fldCharType="separate"/>
      </w:r>
      <w:r w:rsidR="0094211C" w:rsidRPr="005325B0">
        <w:rPr>
          <w:rFonts w:ascii="Palatino Linotype" w:hAnsi="Palatino Linotype" w:cstheme="minorHAnsi"/>
          <w:noProof/>
          <w:color w:val="000000" w:themeColor="text1"/>
          <w:sz w:val="20"/>
          <w:szCs w:val="20"/>
        </w:rPr>
        <w:t>(Hartono &amp; Wijayanto, 2019)</w:t>
      </w:r>
      <w:r w:rsidR="0094211C" w:rsidRPr="005325B0">
        <w:rPr>
          <w:rFonts w:ascii="Palatino Linotype" w:hAnsi="Palatino Linotype" w:cstheme="minorHAnsi"/>
          <w:color w:val="000000" w:themeColor="text1"/>
          <w:sz w:val="20"/>
          <w:szCs w:val="20"/>
        </w:rPr>
        <w:fldChar w:fldCharType="end"/>
      </w:r>
      <w:r w:rsidRPr="005325B0">
        <w:rPr>
          <w:rFonts w:ascii="Palatino Linotype" w:hAnsi="Palatino Linotype" w:cstheme="minorHAnsi"/>
          <w:color w:val="000000" w:themeColor="text1"/>
          <w:sz w:val="20"/>
          <w:szCs w:val="20"/>
          <w:lang w:val="id-ID"/>
        </w:rPr>
        <w:t xml:space="preserve"> </w:t>
      </w:r>
      <w:r w:rsidR="000A3A62" w:rsidRPr="005325B0">
        <w:rPr>
          <w:rFonts w:ascii="Palatino Linotype" w:hAnsi="Palatino Linotype" w:cstheme="minorHAnsi"/>
          <w:color w:val="000000" w:themeColor="text1"/>
          <w:sz w:val="20"/>
          <w:szCs w:val="20"/>
          <w:lang w:val="id-ID"/>
        </w:rPr>
        <w:t xml:space="preserve">, </w:t>
      </w:r>
      <w:r w:rsidR="000A3A62">
        <w:rPr>
          <w:rFonts w:ascii="Palatino Linotype" w:hAnsi="Palatino Linotype" w:cstheme="minorHAnsi"/>
          <w:sz w:val="20"/>
          <w:szCs w:val="20"/>
          <w:lang w:val="id-ID"/>
        </w:rPr>
        <w:t>tourism is a travel activity</w:t>
      </w:r>
      <w:r w:rsidRPr="00C034E6">
        <w:rPr>
          <w:rFonts w:ascii="Palatino Linotype" w:hAnsi="Palatino Linotype" w:cstheme="minorHAnsi"/>
          <w:sz w:val="20"/>
          <w:szCs w:val="20"/>
          <w:lang w:val="id-ID"/>
        </w:rPr>
        <w:t xml:space="preserve"> done by a person or group </w:t>
      </w:r>
      <w:r w:rsidR="000A3A62">
        <w:rPr>
          <w:rFonts w:ascii="Palatino Linotype" w:hAnsi="Palatino Linotype" w:cstheme="minorHAnsi"/>
          <w:sz w:val="20"/>
          <w:szCs w:val="20"/>
          <w:lang w:val="id-ID"/>
        </w:rPr>
        <w:t xml:space="preserve">of people </w:t>
      </w:r>
      <w:r w:rsidRPr="00C034E6">
        <w:rPr>
          <w:rFonts w:ascii="Palatino Linotype" w:hAnsi="Palatino Linotype" w:cstheme="minorHAnsi"/>
          <w:sz w:val="20"/>
          <w:szCs w:val="20"/>
          <w:lang w:val="id-ID"/>
        </w:rPr>
        <w:t>to visit a tourism destination in a temporary period. Halal tourism is a term that develops from the previous terms friendly tourism, halal trave</w:t>
      </w:r>
      <w:r w:rsidR="000A3A62">
        <w:rPr>
          <w:rFonts w:ascii="Palatino Linotype" w:hAnsi="Palatino Linotype" w:cstheme="minorHAnsi"/>
          <w:sz w:val="20"/>
          <w:szCs w:val="20"/>
          <w:lang w:val="id-ID"/>
        </w:rPr>
        <w:t>l</w:t>
      </w:r>
      <w:r w:rsidRPr="00C034E6">
        <w:rPr>
          <w:rFonts w:ascii="Palatino Linotype" w:hAnsi="Palatino Linotype" w:cstheme="minorHAnsi"/>
          <w:sz w:val="20"/>
          <w:szCs w:val="20"/>
          <w:lang w:val="id-ID"/>
        </w:rPr>
        <w:t>ling, Sharia tou</w:t>
      </w:r>
      <w:r w:rsidR="0061621A">
        <w:rPr>
          <w:rFonts w:ascii="Palatino Linotype" w:hAnsi="Palatino Linotype" w:cstheme="minorHAnsi"/>
          <w:sz w:val="20"/>
          <w:szCs w:val="20"/>
          <w:lang w:val="id-ID"/>
        </w:rPr>
        <w:t>rism and finally halal tourism</w:t>
      </w:r>
      <w:r w:rsidR="0061621A" w:rsidRPr="00502CBE">
        <w:rPr>
          <w:rFonts w:ascii="Palatino Linotype" w:hAnsi="Palatino Linotype" w:cstheme="minorHAnsi"/>
          <w:color w:val="1F497D" w:themeColor="text2"/>
          <w:sz w:val="20"/>
          <w:szCs w:val="20"/>
          <w:lang w:val="id-ID"/>
        </w:rPr>
        <w:t xml:space="preserve"> </w:t>
      </w:r>
      <w:r w:rsidR="0094211C" w:rsidRPr="005325B0">
        <w:rPr>
          <w:rFonts w:ascii="Palatino Linotype" w:hAnsi="Palatino Linotype" w:cstheme="minorHAnsi"/>
          <w:color w:val="000000" w:themeColor="text1"/>
          <w:sz w:val="20"/>
          <w:szCs w:val="20"/>
          <w:lang w:val="id-ID"/>
        </w:rPr>
        <w:fldChar w:fldCharType="begin" w:fldLock="1"/>
      </w:r>
      <w:r w:rsidR="00502CBE" w:rsidRPr="005325B0">
        <w:rPr>
          <w:rFonts w:ascii="Palatino Linotype" w:hAnsi="Palatino Linotype" w:cstheme="minorHAnsi"/>
          <w:color w:val="000000" w:themeColor="text1"/>
          <w:sz w:val="20"/>
          <w:szCs w:val="20"/>
          <w:lang w:val="id-ID"/>
        </w:rPr>
        <w:instrText>ADDIN CSL_CITATION {"citationItems":[{"id":"ITEM-1","itemData":{"URL":"https://bisniswisata.co.id/sapta-nirwandar-halal-tourism-itu-bukan-persoalan-agama-an-sich/","accessed":{"date-parts":[["2021","3","1"]]},"author":[{"dropping-particle":"","family":"Sapta Nirwandar","given":"","non-dropping-particle":"","parse-names":false,"suffix":""}],"container-title":"Bisnis Wisata.co.id","id":"ITEM-1","issued":{"date-parts":[["2020"]]},"title":"Halal Tourism Itu Bukan Persoalan Agama an sich","type":"webpage"},"uris":["http://www.mendeley.com/documents/?uuid=bfe49ef1-445b-4e51-8155-021ff6f5be86"]}],"mendeley":{"formattedCitation":"(Sapta Nirwandar, 2020)","plainTextFormattedCitation":"(Sapta Nirwandar, 2020)","previouslyFormattedCitation":"(Sapta Nirwandar, 2020)"},"properties":{"noteIndex":0},"schema":"https://github.com/citation-style-language/schema/raw/master/csl-citation.json"}</w:instrText>
      </w:r>
      <w:r w:rsidR="0094211C" w:rsidRPr="005325B0">
        <w:rPr>
          <w:rFonts w:ascii="Palatino Linotype" w:hAnsi="Palatino Linotype" w:cstheme="minorHAnsi"/>
          <w:color w:val="000000" w:themeColor="text1"/>
          <w:sz w:val="20"/>
          <w:szCs w:val="20"/>
          <w:lang w:val="id-ID"/>
        </w:rPr>
        <w:fldChar w:fldCharType="separate"/>
      </w:r>
      <w:r w:rsidR="00502CBE" w:rsidRPr="005325B0">
        <w:rPr>
          <w:rFonts w:ascii="Palatino Linotype" w:hAnsi="Palatino Linotype" w:cstheme="minorHAnsi"/>
          <w:noProof/>
          <w:color w:val="000000" w:themeColor="text1"/>
          <w:sz w:val="20"/>
          <w:szCs w:val="20"/>
          <w:lang w:val="id-ID"/>
        </w:rPr>
        <w:t>(Sapta Nirwandar, 2020)</w:t>
      </w:r>
      <w:r w:rsidR="0094211C" w:rsidRPr="005325B0">
        <w:rPr>
          <w:rFonts w:ascii="Palatino Linotype" w:hAnsi="Palatino Linotype" w:cstheme="minorHAnsi"/>
          <w:color w:val="000000" w:themeColor="text1"/>
          <w:sz w:val="20"/>
          <w:szCs w:val="20"/>
          <w:lang w:val="id-ID"/>
        </w:rPr>
        <w:fldChar w:fldCharType="end"/>
      </w:r>
    </w:p>
    <w:p w14:paraId="11CCAA23" w14:textId="0397AC58" w:rsidR="00D56746" w:rsidRPr="005325B0" w:rsidRDefault="00341363" w:rsidP="0094211C">
      <w:pPr>
        <w:pStyle w:val="ListParagraph"/>
        <w:spacing w:line="276" w:lineRule="auto"/>
        <w:ind w:left="0" w:firstLine="567"/>
        <w:jc w:val="both"/>
        <w:rPr>
          <w:rFonts w:ascii="Palatino Linotype" w:hAnsi="Palatino Linotype" w:cstheme="minorHAnsi"/>
          <w:color w:val="000000" w:themeColor="text1"/>
          <w:sz w:val="20"/>
          <w:szCs w:val="20"/>
          <w:lang w:val="id-ID"/>
        </w:rPr>
      </w:pPr>
      <w:r w:rsidRPr="005325B0">
        <w:rPr>
          <w:rFonts w:ascii="Palatino Linotype" w:hAnsi="Palatino Linotype" w:cstheme="minorHAnsi"/>
          <w:color w:val="000000" w:themeColor="text1"/>
          <w:sz w:val="20"/>
          <w:szCs w:val="20"/>
          <w:lang w:val="id-ID"/>
        </w:rPr>
        <w:t>The contribution of the Muslim-friendly tour</w:t>
      </w:r>
      <w:r w:rsidR="00045959" w:rsidRPr="005325B0">
        <w:rPr>
          <w:rFonts w:ascii="Palatino Linotype" w:hAnsi="Palatino Linotype" w:cstheme="minorHAnsi"/>
          <w:color w:val="000000" w:themeColor="text1"/>
          <w:sz w:val="20"/>
          <w:szCs w:val="20"/>
          <w:lang w:val="id-ID"/>
        </w:rPr>
        <w:t xml:space="preserve">ism sector </w:t>
      </w:r>
      <w:r w:rsidRPr="005325B0">
        <w:rPr>
          <w:rFonts w:ascii="Palatino Linotype" w:hAnsi="Palatino Linotype" w:cstheme="minorHAnsi"/>
          <w:color w:val="000000" w:themeColor="text1"/>
          <w:sz w:val="20"/>
          <w:szCs w:val="20"/>
          <w:lang w:val="id-ID"/>
        </w:rPr>
        <w:t>or Halal tourism toward economic growth over the past five years has considerably increased in line with tourism in general. Both from its contributions to GDP, foreign exchange receipts, the arrival of foreign Muslim tourists, and domestic tourist travels</w:t>
      </w:r>
      <w:r w:rsidR="00A2083D" w:rsidRPr="005325B0">
        <w:rPr>
          <w:rFonts w:ascii="Palatino Linotype" w:hAnsi="Palatino Linotype" w:cstheme="minorHAnsi"/>
          <w:color w:val="000000" w:themeColor="text1"/>
          <w:sz w:val="20"/>
          <w:szCs w:val="20"/>
          <w:lang w:val="id-ID"/>
        </w:rPr>
        <w:t xml:space="preserve"> all show a positive trend </w:t>
      </w:r>
      <w:r w:rsidR="00A2083D" w:rsidRPr="005325B0">
        <w:rPr>
          <w:rFonts w:ascii="Palatino Linotype" w:hAnsi="Palatino Linotype" w:cstheme="minorHAnsi"/>
          <w:color w:val="000000" w:themeColor="text1"/>
          <w:sz w:val="20"/>
          <w:szCs w:val="20"/>
          <w:lang w:val="id-ID"/>
        </w:rPr>
        <w:fldChar w:fldCharType="begin" w:fldLock="1"/>
      </w:r>
      <w:r w:rsidR="00C05DDB" w:rsidRPr="005325B0">
        <w:rPr>
          <w:rFonts w:ascii="Palatino Linotype" w:hAnsi="Palatino Linotype" w:cstheme="minorHAnsi"/>
          <w:color w:val="000000" w:themeColor="text1"/>
          <w:sz w:val="20"/>
          <w:szCs w:val="20"/>
          <w:lang w:val="id-ID"/>
        </w:rPr>
        <w:instrText>ADDIN CSL_CITATION {"citationItems":[{"id":"ITEM-1","itemData":{"author":[{"dropping-particle":"","family":"Sofyan","given":"Riyanto","non-dropping-particle":"","parse-names":false,"suffix":""},{"dropping-particle":"","family":"Ahmad","given":"Hafizuddin","non-dropping-particle":"","parse-names":false,"suffix":""},{"dropping-particle":"","family":"Rahtomo","given":"Wisnu","non-dropping-particle":"","parse-names":false,"suffix":""},{"dropping-particle":"","family":"Hidayat","given":"Nadiah","non-dropping-particle":"","parse-names":false,"suffix":""},{"dropping-particle":"","family":"Sari","given":"Citra Atrina","non-dropping-particle":"","parse-names":false,"suffix":""},{"dropping-particle":"","family":"Nursali","given":"Yopi","non-dropping-particle":"","parse-names":false,"suffix":""},{"dropping-particle":"","family":"Dewandaru","given":"Ginanjar","non-dropping-particle":"","parse-names":false,"suffix":""},{"dropping-particle":"","family":"Quraisy","given":"Muhammad","non-dropping-particle":"","parse-names":false,"suffix":""}],"id":"ITEM-1","issued":{"date-parts":[["0"]]},"publisher":"Komite Nasional Ekonomi dan Keuangan Syariah (KNEKS)","publisher-place":"Jakarta","title":"Laporan Perkembangan Pariwisata Ramah Muslim Daerah 2019-2020","type":"book"},"uris":["http://www.mendeley.com/documents/?uuid=dfdb2eff-f96c-4689-ac41-b85ce6f34c20"]}],"mendeley":{"formattedCitation":"(Sofyan et al., n.d.)","plainTextFormattedCitation":"(Sofyan et al., n.d.)","previouslyFormattedCitation":"(Sofyan et al., n.d.)"},"properties":{"noteIndex":0},"schema":"https://github.com/citation-style-language/schema/raw/master/csl-citation.json"}</w:instrText>
      </w:r>
      <w:r w:rsidR="00A2083D" w:rsidRPr="005325B0">
        <w:rPr>
          <w:rFonts w:ascii="Palatino Linotype" w:hAnsi="Palatino Linotype" w:cstheme="minorHAnsi"/>
          <w:color w:val="000000" w:themeColor="text1"/>
          <w:sz w:val="20"/>
          <w:szCs w:val="20"/>
          <w:lang w:val="id-ID"/>
        </w:rPr>
        <w:fldChar w:fldCharType="separate"/>
      </w:r>
      <w:r w:rsidR="00A2083D" w:rsidRPr="005325B0">
        <w:rPr>
          <w:rFonts w:ascii="Palatino Linotype" w:hAnsi="Palatino Linotype" w:cstheme="minorHAnsi"/>
          <w:noProof/>
          <w:color w:val="000000" w:themeColor="text1"/>
          <w:sz w:val="20"/>
          <w:szCs w:val="20"/>
          <w:lang w:val="id-ID"/>
        </w:rPr>
        <w:t>(Sofyan et al., n.d.)</w:t>
      </w:r>
      <w:r w:rsidR="00A2083D" w:rsidRPr="005325B0">
        <w:rPr>
          <w:rFonts w:ascii="Palatino Linotype" w:hAnsi="Palatino Linotype" w:cstheme="minorHAnsi"/>
          <w:color w:val="000000" w:themeColor="text1"/>
          <w:sz w:val="20"/>
          <w:szCs w:val="20"/>
          <w:lang w:val="id-ID"/>
        </w:rPr>
        <w:fldChar w:fldCharType="end"/>
      </w:r>
      <w:r w:rsidR="00A2083D" w:rsidRPr="005325B0">
        <w:rPr>
          <w:rFonts w:ascii="Palatino Linotype" w:hAnsi="Palatino Linotype" w:cstheme="minorHAnsi"/>
          <w:color w:val="000000" w:themeColor="text1"/>
          <w:sz w:val="20"/>
          <w:szCs w:val="20"/>
        </w:rPr>
        <w:t>.</w:t>
      </w:r>
      <w:r w:rsidR="00A2083D" w:rsidRPr="00A2083D">
        <w:rPr>
          <w:rFonts w:ascii="Palatino Linotype" w:hAnsi="Palatino Linotype" w:cstheme="minorHAnsi"/>
          <w:color w:val="1F497D" w:themeColor="text2"/>
          <w:sz w:val="20"/>
          <w:szCs w:val="20"/>
        </w:rPr>
        <w:t xml:space="preserve"> </w:t>
      </w:r>
      <w:r w:rsidRPr="00C034E6">
        <w:rPr>
          <w:rFonts w:ascii="Palatino Linotype" w:hAnsi="Palatino Linotype" w:cstheme="minorHAnsi"/>
          <w:i/>
          <w:sz w:val="20"/>
          <w:szCs w:val="20"/>
          <w:lang w:val="id-ID"/>
        </w:rPr>
        <w:t>According to The State Globa</w:t>
      </w:r>
      <w:r w:rsidR="00A2083D">
        <w:rPr>
          <w:rFonts w:ascii="Palatino Linotype" w:hAnsi="Palatino Linotype" w:cstheme="minorHAnsi"/>
          <w:i/>
          <w:sz w:val="20"/>
          <w:szCs w:val="20"/>
          <w:lang w:val="id-ID"/>
        </w:rPr>
        <w:t>l Islamic Economy Report 2020,</w:t>
      </w:r>
      <w:r w:rsidRPr="00C034E6">
        <w:rPr>
          <w:rFonts w:ascii="Palatino Linotype" w:hAnsi="Palatino Linotype" w:cstheme="minorHAnsi"/>
          <w:sz w:val="20"/>
          <w:szCs w:val="20"/>
          <w:lang w:val="id-ID"/>
        </w:rPr>
        <w:t xml:space="preserve"> Indonesia is ranked as the fifth</w:t>
      </w:r>
      <w:r w:rsidR="00AD3372">
        <w:rPr>
          <w:rFonts w:ascii="Palatino Linotype" w:hAnsi="Palatino Linotype" w:cstheme="minorHAnsi"/>
          <w:sz w:val="20"/>
          <w:szCs w:val="20"/>
          <w:lang w:val="id-ID"/>
        </w:rPr>
        <w:t>-</w:t>
      </w:r>
      <w:r w:rsidRPr="00C034E6">
        <w:rPr>
          <w:rFonts w:ascii="Palatino Linotype" w:hAnsi="Palatino Linotype" w:cstheme="minorHAnsi"/>
          <w:sz w:val="20"/>
          <w:szCs w:val="20"/>
          <w:lang w:val="id-ID"/>
        </w:rPr>
        <w:t>largest outbound Muslim travel countr</w:t>
      </w:r>
      <w:r w:rsidR="00AD3372">
        <w:rPr>
          <w:rFonts w:ascii="Palatino Linotype" w:hAnsi="Palatino Linotype" w:cstheme="minorHAnsi"/>
          <w:sz w:val="20"/>
          <w:szCs w:val="20"/>
          <w:lang w:val="id-ID"/>
        </w:rPr>
        <w:t>y</w:t>
      </w:r>
      <w:r w:rsidRPr="00C034E6">
        <w:rPr>
          <w:rFonts w:ascii="Palatino Linotype" w:hAnsi="Palatino Linotype" w:cstheme="minorHAnsi"/>
          <w:sz w:val="20"/>
          <w:szCs w:val="20"/>
          <w:lang w:val="id-ID"/>
        </w:rPr>
        <w:t xml:space="preserve"> after Saudi Arabia, UAE, Qatar, and Kuwait. Indonesia has natural and cultural attractions related to the Islamic world, which is ready to  develop into a halal tourist destination</w:t>
      </w:r>
      <w:r w:rsidR="00A2083D">
        <w:rPr>
          <w:rFonts w:ascii="Palatino Linotype" w:hAnsi="Palatino Linotype" w:cstheme="minorHAnsi"/>
          <w:sz w:val="20"/>
          <w:szCs w:val="20"/>
        </w:rPr>
        <w:t xml:space="preserve"> </w:t>
      </w:r>
      <w:r w:rsidR="00C05DDB" w:rsidRPr="005325B0">
        <w:rPr>
          <w:rFonts w:ascii="Palatino Linotype" w:hAnsi="Palatino Linotype" w:cstheme="minorHAnsi"/>
          <w:color w:val="000000" w:themeColor="text1"/>
          <w:sz w:val="20"/>
          <w:szCs w:val="20"/>
        </w:rPr>
        <w:fldChar w:fldCharType="begin" w:fldLock="1"/>
      </w:r>
      <w:r w:rsidR="000D7847" w:rsidRPr="005325B0">
        <w:rPr>
          <w:rFonts w:ascii="Palatino Linotype" w:hAnsi="Palatino Linotype" w:cstheme="minorHAnsi"/>
          <w:color w:val="000000" w:themeColor="text1"/>
          <w:sz w:val="20"/>
          <w:szCs w:val="20"/>
        </w:rPr>
        <w:instrText>ADDIN CSL_CITATION {"citationItems":[{"id":"ITEM-1","itemData":{"author":[{"dropping-particle":"","family":"Salam Gateway","given":"","non-dropping-particle":"","parse-names":false,"suffix":""}],"id":"ITEM-1","issued":{"date-parts":[["2020"]]},"title":"State of the Global Islamic Economy 2020/21 Report","type":"report"},"uris":["http://www.mendeley.com/documents/?uuid=b515b49d-68e1-4ecb-9e5c-9faa995b0202"]}],"mendeley":{"formattedCitation":"(Salam Gateway, 2020)","plainTextFormattedCitation":"(Salam Gateway, 2020)","previouslyFormattedCitation":"(Salam Gateway, 2020)"},"properties":{"noteIndex":0},"schema":"https://github.com/citation-style-language/schema/raw/master/csl-citation.json"}</w:instrText>
      </w:r>
      <w:r w:rsidR="00C05DDB" w:rsidRPr="005325B0">
        <w:rPr>
          <w:rFonts w:ascii="Palatino Linotype" w:hAnsi="Palatino Linotype" w:cstheme="minorHAnsi"/>
          <w:color w:val="000000" w:themeColor="text1"/>
          <w:sz w:val="20"/>
          <w:szCs w:val="20"/>
        </w:rPr>
        <w:fldChar w:fldCharType="separate"/>
      </w:r>
      <w:r w:rsidR="00C05DDB" w:rsidRPr="005325B0">
        <w:rPr>
          <w:rFonts w:ascii="Palatino Linotype" w:hAnsi="Palatino Linotype" w:cstheme="minorHAnsi"/>
          <w:noProof/>
          <w:color w:val="000000" w:themeColor="text1"/>
          <w:sz w:val="20"/>
          <w:szCs w:val="20"/>
        </w:rPr>
        <w:t>(Salam Gateway, 2020)</w:t>
      </w:r>
      <w:r w:rsidR="00C05DDB" w:rsidRPr="005325B0">
        <w:rPr>
          <w:rFonts w:ascii="Palatino Linotype" w:hAnsi="Palatino Linotype" w:cstheme="minorHAnsi"/>
          <w:color w:val="000000" w:themeColor="text1"/>
          <w:sz w:val="20"/>
          <w:szCs w:val="20"/>
        </w:rPr>
        <w:fldChar w:fldCharType="end"/>
      </w:r>
      <w:r w:rsidRPr="005325B0">
        <w:rPr>
          <w:rFonts w:ascii="Palatino Linotype" w:hAnsi="Palatino Linotype" w:cstheme="minorHAnsi"/>
          <w:color w:val="000000" w:themeColor="text1"/>
          <w:sz w:val="20"/>
          <w:szCs w:val="20"/>
          <w:lang w:val="id-ID"/>
        </w:rPr>
        <w:t>.</w:t>
      </w:r>
    </w:p>
    <w:p w14:paraId="734E3DC0" w14:textId="3828D98B" w:rsidR="00D56746" w:rsidRPr="005325B0" w:rsidRDefault="004B019F" w:rsidP="00D56746">
      <w:pPr>
        <w:pStyle w:val="ListParagraph"/>
        <w:spacing w:line="276" w:lineRule="auto"/>
        <w:ind w:left="0" w:firstLine="567"/>
        <w:jc w:val="both"/>
        <w:rPr>
          <w:rFonts w:ascii="Palatino Linotype" w:hAnsi="Palatino Linotype" w:cstheme="minorHAnsi"/>
          <w:color w:val="000000" w:themeColor="text1"/>
          <w:sz w:val="20"/>
          <w:szCs w:val="20"/>
        </w:rPr>
      </w:pPr>
      <w:r w:rsidRPr="005325B0">
        <w:rPr>
          <w:rFonts w:ascii="Palatino Linotype" w:hAnsi="Palatino Linotype" w:cstheme="minorHAnsi"/>
          <w:color w:val="000000" w:themeColor="text1"/>
          <w:sz w:val="20"/>
          <w:szCs w:val="20"/>
          <w:lang w:val="id-ID"/>
        </w:rPr>
        <w:t>However, there is still a gap in understanding of halal tourism, specifically the refusal to carry the theme of halal tourism in Bali and also other regions</w:t>
      </w:r>
      <w:r w:rsidR="001C68D4" w:rsidRPr="005325B0">
        <w:rPr>
          <w:rFonts w:ascii="Palatino Linotype" w:hAnsi="Palatino Linotype" w:cstheme="minorHAnsi"/>
          <w:color w:val="000000" w:themeColor="text1"/>
          <w:sz w:val="20"/>
          <w:szCs w:val="20"/>
        </w:rPr>
        <w:t xml:space="preserve"> </w:t>
      </w:r>
      <w:r w:rsidR="001C68D4" w:rsidRPr="005325B0">
        <w:rPr>
          <w:rFonts w:ascii="Palatino Linotype" w:hAnsi="Palatino Linotype" w:cstheme="minorHAnsi"/>
          <w:color w:val="000000" w:themeColor="text1"/>
          <w:sz w:val="20"/>
          <w:szCs w:val="20"/>
        </w:rPr>
        <w:fldChar w:fldCharType="begin" w:fldLock="1"/>
      </w:r>
      <w:r w:rsidR="001C68D4" w:rsidRPr="005325B0">
        <w:rPr>
          <w:rFonts w:ascii="Palatino Linotype" w:hAnsi="Palatino Linotype" w:cstheme="minorHAnsi"/>
          <w:color w:val="000000" w:themeColor="text1"/>
          <w:sz w:val="20"/>
          <w:szCs w:val="20"/>
        </w:rPr>
        <w:instrText>ADDIN CSL_CITATION {"citationItems":[{"id":"ITEM-1","itemData":{"URL":"https://www.tempo.co/dw/1487/salah-paham-seputar-wisata-halal","accessed":{"date-parts":[["2021","3","8"]]},"author":[{"dropping-particle":"","family":"DW","given":"","non-dropping-particle":"","parse-names":false,"suffix":""}],"id":"ITEM-1","issued":{"date-parts":[["2019"]]},"title":"No Title","type":"webpage"},"uris":["http://www.mendeley.com/documents/?uuid=094c4480-65c2-413c-869f-775756b3f971"]}],"mendeley":{"formattedCitation":"(DW, 2019)","plainTextFormattedCitation":"(DW, 2019)","previouslyFormattedCitation":"(DW, 2019)"},"properties":{"noteIndex":0},"schema":"https://github.com/citation-style-language/schema/raw/master/csl-citation.json"}</w:instrText>
      </w:r>
      <w:r w:rsidR="001C68D4" w:rsidRPr="005325B0">
        <w:rPr>
          <w:rFonts w:ascii="Palatino Linotype" w:hAnsi="Palatino Linotype" w:cstheme="minorHAnsi"/>
          <w:color w:val="000000" w:themeColor="text1"/>
          <w:sz w:val="20"/>
          <w:szCs w:val="20"/>
        </w:rPr>
        <w:fldChar w:fldCharType="separate"/>
      </w:r>
      <w:r w:rsidR="001C68D4" w:rsidRPr="005325B0">
        <w:rPr>
          <w:rFonts w:ascii="Palatino Linotype" w:hAnsi="Palatino Linotype" w:cstheme="minorHAnsi"/>
          <w:noProof/>
          <w:color w:val="000000" w:themeColor="text1"/>
          <w:sz w:val="20"/>
          <w:szCs w:val="20"/>
        </w:rPr>
        <w:t>(DW, 2019)</w:t>
      </w:r>
      <w:r w:rsidR="001C68D4" w:rsidRPr="005325B0">
        <w:rPr>
          <w:rFonts w:ascii="Palatino Linotype" w:hAnsi="Palatino Linotype" w:cstheme="minorHAnsi"/>
          <w:color w:val="000000" w:themeColor="text1"/>
          <w:sz w:val="20"/>
          <w:szCs w:val="20"/>
        </w:rPr>
        <w:fldChar w:fldCharType="end"/>
      </w:r>
      <w:r w:rsidR="001C68D4" w:rsidRPr="005325B0">
        <w:rPr>
          <w:rFonts w:ascii="Palatino Linotype" w:hAnsi="Palatino Linotype" w:cstheme="minorHAnsi"/>
          <w:color w:val="000000" w:themeColor="text1"/>
          <w:sz w:val="20"/>
          <w:szCs w:val="20"/>
        </w:rPr>
        <w:t xml:space="preserve">, </w:t>
      </w:r>
      <w:r w:rsidRPr="005325B0">
        <w:rPr>
          <w:rFonts w:ascii="Palatino Linotype" w:hAnsi="Palatino Linotype" w:cstheme="minorHAnsi"/>
          <w:color w:val="000000" w:themeColor="text1"/>
          <w:sz w:val="20"/>
          <w:szCs w:val="20"/>
          <w:lang w:val="id-ID"/>
        </w:rPr>
        <w:t>which makes halal tourism only as an extended package of tours, the same as the demand for other tour packages, such as vegetarian tour packages. Similarly, observed from the concepts and principles of halal tourism that exist in non-Muslim countries, especially, generally just trying to creat</w:t>
      </w:r>
      <w:r w:rsidR="000D7847" w:rsidRPr="005325B0">
        <w:rPr>
          <w:rFonts w:ascii="Palatino Linotype" w:hAnsi="Palatino Linotype" w:cstheme="minorHAnsi"/>
          <w:color w:val="000000" w:themeColor="text1"/>
          <w:sz w:val="20"/>
          <w:szCs w:val="20"/>
          <w:lang w:val="id-ID"/>
        </w:rPr>
        <w:t xml:space="preserve">e a Muslim-friendly atmosphere </w:t>
      </w:r>
      <w:r w:rsidR="000D7847" w:rsidRPr="005325B0">
        <w:rPr>
          <w:rFonts w:ascii="Palatino Linotype" w:hAnsi="Palatino Linotype" w:cstheme="minorHAnsi"/>
          <w:color w:val="000000" w:themeColor="text1"/>
          <w:sz w:val="20"/>
          <w:szCs w:val="20"/>
          <w:lang w:val="id-ID"/>
        </w:rPr>
        <w:fldChar w:fldCharType="begin" w:fldLock="1"/>
      </w:r>
      <w:r w:rsidR="000D7847" w:rsidRPr="005325B0">
        <w:rPr>
          <w:rFonts w:ascii="Palatino Linotype" w:hAnsi="Palatino Linotype" w:cstheme="minorHAnsi"/>
          <w:color w:val="000000" w:themeColor="text1"/>
          <w:sz w:val="20"/>
          <w:szCs w:val="20"/>
          <w:lang w:val="id-ID"/>
        </w:rPr>
        <w:instrText>ADDIN CSL_CITATION {"citationItems":[{"id":"ITEM-1","itemData":{"author":[{"dropping-particle":"","family":"Satrian","given":"Eka Dewi","non-dropping-particle":"","parse-names":false,"suffix":""},{"dropping-particle":"","family":"Faridah","given":"Hayyun Durrotul","non-dropping-particle":"","parse-names":false,"suffix":""}],"id":"ITEM-1","issue":"02","issued":{"date-parts":[["2018"]]},"page":"32-43","title":"Wisata halal: perkembangan, peluang, dan tantangan","type":"article-journal","volume":"01"},"uris":["http://www.mendeley.com/documents/?uuid=a5949c03-e465-4765-a6ed-7610b0a3ea5e"]}],"mendeley":{"formattedCitation":"(Satrian &amp; Faridah, 2018)","plainTextFormattedCitation":"(Satrian &amp; Faridah, 2018)","previouslyFormattedCitation":"(Satrian &amp; Faridah, 2018)"},"properties":{"noteIndex":0},"schema":"https://github.com/citation-style-language/schema/raw/master/csl-citation.json"}</w:instrText>
      </w:r>
      <w:r w:rsidR="000D7847" w:rsidRPr="005325B0">
        <w:rPr>
          <w:rFonts w:ascii="Palatino Linotype" w:hAnsi="Palatino Linotype" w:cstheme="minorHAnsi"/>
          <w:color w:val="000000" w:themeColor="text1"/>
          <w:sz w:val="20"/>
          <w:szCs w:val="20"/>
          <w:lang w:val="id-ID"/>
        </w:rPr>
        <w:fldChar w:fldCharType="separate"/>
      </w:r>
      <w:r w:rsidR="000D7847" w:rsidRPr="005325B0">
        <w:rPr>
          <w:rFonts w:ascii="Palatino Linotype" w:hAnsi="Palatino Linotype" w:cstheme="minorHAnsi"/>
          <w:noProof/>
          <w:color w:val="000000" w:themeColor="text1"/>
          <w:sz w:val="20"/>
          <w:szCs w:val="20"/>
          <w:lang w:val="id-ID"/>
        </w:rPr>
        <w:t>(Satrian &amp; Faridah, 2018)</w:t>
      </w:r>
      <w:r w:rsidR="000D7847" w:rsidRPr="005325B0">
        <w:rPr>
          <w:rFonts w:ascii="Palatino Linotype" w:hAnsi="Palatino Linotype" w:cstheme="minorHAnsi"/>
          <w:color w:val="000000" w:themeColor="text1"/>
          <w:sz w:val="20"/>
          <w:szCs w:val="20"/>
          <w:lang w:val="id-ID"/>
        </w:rPr>
        <w:fldChar w:fldCharType="end"/>
      </w:r>
      <w:r w:rsidR="000D7847" w:rsidRPr="005325B0">
        <w:rPr>
          <w:rFonts w:ascii="Palatino Linotype" w:hAnsi="Palatino Linotype" w:cstheme="minorHAnsi"/>
          <w:color w:val="000000" w:themeColor="text1"/>
          <w:sz w:val="20"/>
          <w:szCs w:val="20"/>
        </w:rPr>
        <w:t>.</w:t>
      </w:r>
    </w:p>
    <w:p w14:paraId="5BF47F0E" w14:textId="7E64D6BA" w:rsidR="00D56746" w:rsidRDefault="004369F4" w:rsidP="00D56746">
      <w:pPr>
        <w:pStyle w:val="ListParagraph"/>
        <w:spacing w:line="276" w:lineRule="auto"/>
        <w:ind w:left="0" w:firstLine="56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 xml:space="preserve">In general, the problems faced in the development of halal tourism according to the ministry of tourism and creative economy include: Indonesia is dominated by </w:t>
      </w:r>
      <w:r w:rsidR="00780D8D">
        <w:rPr>
          <w:rFonts w:ascii="Palatino Linotype" w:hAnsi="Palatino Linotype" w:cstheme="minorHAnsi"/>
          <w:sz w:val="20"/>
          <w:szCs w:val="20"/>
          <w:lang w:val="id-ID"/>
        </w:rPr>
        <w:t xml:space="preserve">the </w:t>
      </w:r>
      <w:r w:rsidRPr="00C034E6">
        <w:rPr>
          <w:rFonts w:ascii="Palatino Linotype" w:hAnsi="Palatino Linotype" w:cstheme="minorHAnsi"/>
          <w:sz w:val="20"/>
          <w:szCs w:val="20"/>
          <w:lang w:val="id-ID"/>
        </w:rPr>
        <w:t xml:space="preserve">Muslim population, the majority of tourism stakeholders are  Muslims making the tourism auto-halal, so there is no need to learn to be halal </w:t>
      </w:r>
      <w:r w:rsidR="001C68D4" w:rsidRPr="001C68D4">
        <w:rPr>
          <w:rFonts w:ascii="Palatino Linotype" w:hAnsi="Palatino Linotype" w:cstheme="minorHAnsi"/>
          <w:color w:val="000000" w:themeColor="text1"/>
          <w:sz w:val="20"/>
          <w:szCs w:val="20"/>
          <w:lang w:val="id-ID"/>
        </w:rPr>
        <w:fldChar w:fldCharType="begin" w:fldLock="1"/>
      </w:r>
      <w:r w:rsidR="001C68D4">
        <w:rPr>
          <w:rFonts w:ascii="Palatino Linotype" w:hAnsi="Palatino Linotype" w:cstheme="minorHAnsi"/>
          <w:color w:val="000000" w:themeColor="text1"/>
          <w:sz w:val="20"/>
          <w:szCs w:val="20"/>
          <w:lang w:val="id-ID"/>
        </w:rPr>
        <w:instrText>ADDIN CSL_CITATION {"citationItems":[{"id":"ITEM-1","itemData":{"URL":"https://travel.kompas.com/read/2016/08/06/170400727/Tiga.Hambatan.Pengembangan.Wisata.Halal.di.Indonesia.","accessed":{"date-parts":[["2020","7","20"]]},"author":[{"dropping-particle":"","family":"Prodjo","given":"Wahyu Adityo","non-dropping-particle":"","parse-names":false,"suffix":""}],"container-title":"KOMPAS.com","id":"ITEM-1","issued":{"date-parts":[["2016"]]},"title":"No Title","type":"webpage"},"uris":["http://www.mendeley.com/documents/?uuid=64593c6d-364d-44c8-8a87-1d088884160f"]}],"mendeley":{"formattedCitation":"(Prodjo, 2016)","plainTextFormattedCitation":"(Prodjo, 2016)","previouslyFormattedCitation":"(Prodjo, 2016)"},"properties":{"noteIndex":0},"schema":"https://github.com/citation-style-language/schema/raw/master/csl-citation.json"}</w:instrText>
      </w:r>
      <w:r w:rsidR="001C68D4" w:rsidRPr="001C68D4">
        <w:rPr>
          <w:rFonts w:ascii="Palatino Linotype" w:hAnsi="Palatino Linotype" w:cstheme="minorHAnsi"/>
          <w:color w:val="000000" w:themeColor="text1"/>
          <w:sz w:val="20"/>
          <w:szCs w:val="20"/>
          <w:lang w:val="id-ID"/>
        </w:rPr>
        <w:fldChar w:fldCharType="separate"/>
      </w:r>
      <w:r w:rsidR="001C68D4" w:rsidRPr="001C68D4">
        <w:rPr>
          <w:rFonts w:ascii="Palatino Linotype" w:hAnsi="Palatino Linotype" w:cstheme="minorHAnsi"/>
          <w:noProof/>
          <w:color w:val="000000" w:themeColor="text1"/>
          <w:sz w:val="20"/>
          <w:szCs w:val="20"/>
          <w:lang w:val="id-ID"/>
        </w:rPr>
        <w:t>(Prodjo, 2016)</w:t>
      </w:r>
      <w:r w:rsidR="001C68D4" w:rsidRPr="001C68D4">
        <w:rPr>
          <w:rFonts w:ascii="Palatino Linotype" w:hAnsi="Palatino Linotype" w:cstheme="minorHAnsi"/>
          <w:color w:val="000000" w:themeColor="text1"/>
          <w:sz w:val="20"/>
          <w:szCs w:val="20"/>
          <w:lang w:val="id-ID"/>
        </w:rPr>
        <w:fldChar w:fldCharType="end"/>
      </w:r>
      <w:r w:rsidR="001C68D4" w:rsidRPr="001C68D4">
        <w:rPr>
          <w:rFonts w:ascii="Palatino Linotype" w:hAnsi="Palatino Linotype" w:cstheme="minorHAnsi"/>
          <w:color w:val="000000" w:themeColor="text1"/>
          <w:sz w:val="20"/>
          <w:szCs w:val="20"/>
        </w:rPr>
        <w:t>.</w:t>
      </w:r>
      <w:r w:rsidRPr="00C034E6">
        <w:rPr>
          <w:rFonts w:ascii="Palatino Linotype" w:hAnsi="Palatino Linotype" w:cstheme="minorHAnsi"/>
          <w:sz w:val="20"/>
          <w:szCs w:val="20"/>
          <w:lang w:val="id-ID"/>
        </w:rPr>
        <w:t xml:space="preserve">This means that the facilities and infrastructures of tourism are all halal because of </w:t>
      </w:r>
      <w:r w:rsidR="00780D8D">
        <w:rPr>
          <w:rFonts w:ascii="Palatino Linotype" w:hAnsi="Palatino Linotype" w:cstheme="minorHAnsi"/>
          <w:sz w:val="20"/>
          <w:szCs w:val="20"/>
          <w:lang w:val="id-ID"/>
        </w:rPr>
        <w:t xml:space="preserve">the </w:t>
      </w:r>
      <w:r w:rsidRPr="00C034E6">
        <w:rPr>
          <w:rFonts w:ascii="Palatino Linotype" w:hAnsi="Palatino Linotype" w:cstheme="minorHAnsi"/>
          <w:sz w:val="20"/>
          <w:szCs w:val="20"/>
          <w:lang w:val="id-ID"/>
        </w:rPr>
        <w:t>Muslim majority population</w:t>
      </w:r>
      <w:r w:rsidR="00780D8D">
        <w:rPr>
          <w:rFonts w:ascii="Palatino Linotype" w:hAnsi="Palatino Linotype" w:cstheme="minorHAnsi"/>
          <w:sz w:val="20"/>
          <w:szCs w:val="20"/>
          <w:lang w:val="id-ID"/>
        </w:rPr>
        <w:t>;</w:t>
      </w:r>
      <w:r w:rsidRPr="00C034E6">
        <w:rPr>
          <w:rFonts w:ascii="Palatino Linotype" w:hAnsi="Palatino Linotype" w:cstheme="minorHAnsi"/>
          <w:sz w:val="20"/>
          <w:szCs w:val="20"/>
          <w:lang w:val="id-ID"/>
        </w:rPr>
        <w:t xml:space="preserve"> there is no need to innovate and certify.</w:t>
      </w:r>
    </w:p>
    <w:p w14:paraId="6A082804" w14:textId="4DA770B8" w:rsidR="00D56746" w:rsidRDefault="004664C3" w:rsidP="00D56746">
      <w:pPr>
        <w:pStyle w:val="ListParagraph"/>
        <w:spacing w:line="276" w:lineRule="auto"/>
        <w:ind w:left="0" w:firstLine="56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So that it can be sa</w:t>
      </w:r>
      <w:r w:rsidR="000C6804" w:rsidRPr="00C034E6">
        <w:rPr>
          <w:rFonts w:ascii="Palatino Linotype" w:hAnsi="Palatino Linotype" w:cstheme="minorHAnsi"/>
          <w:sz w:val="20"/>
          <w:szCs w:val="20"/>
          <w:lang w:val="id-ID"/>
        </w:rPr>
        <w:t>id</w:t>
      </w:r>
      <w:r w:rsidRPr="00C034E6">
        <w:rPr>
          <w:rFonts w:ascii="Palatino Linotype" w:hAnsi="Palatino Linotype" w:cstheme="minorHAnsi"/>
          <w:sz w:val="20"/>
          <w:szCs w:val="20"/>
          <w:lang w:val="id-ID"/>
        </w:rPr>
        <w:t xml:space="preserve"> there is no conscious tourism mindset of  Indonesian society. From the results of The Discu</w:t>
      </w:r>
      <w:r w:rsidR="00780D8D">
        <w:rPr>
          <w:rFonts w:ascii="Palatino Linotype" w:hAnsi="Palatino Linotype" w:cstheme="minorHAnsi"/>
          <w:sz w:val="20"/>
          <w:szCs w:val="20"/>
          <w:lang w:val="id-ID"/>
        </w:rPr>
        <w:t>s</w:t>
      </w:r>
      <w:r w:rsidRPr="00C034E6">
        <w:rPr>
          <w:rFonts w:ascii="Palatino Linotype" w:hAnsi="Palatino Linotype" w:cstheme="minorHAnsi"/>
          <w:sz w:val="20"/>
          <w:szCs w:val="20"/>
          <w:lang w:val="id-ID"/>
        </w:rPr>
        <w:t>sion Focus Group with tourism business doers in Ponorogo, there are some objections to the development of halal tourism</w:t>
      </w:r>
      <w:r w:rsidR="00780D8D">
        <w:rPr>
          <w:rFonts w:ascii="Palatino Linotype" w:hAnsi="Palatino Linotype" w:cstheme="minorHAnsi"/>
          <w:sz w:val="20"/>
          <w:szCs w:val="20"/>
          <w:lang w:val="id-ID"/>
        </w:rPr>
        <w:t>,</w:t>
      </w:r>
      <w:r w:rsidRPr="00C034E6">
        <w:rPr>
          <w:rFonts w:ascii="Palatino Linotype" w:hAnsi="Palatino Linotype" w:cstheme="minorHAnsi"/>
          <w:sz w:val="20"/>
          <w:szCs w:val="20"/>
          <w:lang w:val="id-ID"/>
        </w:rPr>
        <w:t xml:space="preserve"> such as carrying halal tourism reduce</w:t>
      </w:r>
      <w:r w:rsidR="00EF0B5E" w:rsidRPr="00C034E6">
        <w:rPr>
          <w:rFonts w:ascii="Palatino Linotype" w:hAnsi="Palatino Linotype" w:cstheme="minorHAnsi"/>
          <w:sz w:val="20"/>
          <w:szCs w:val="20"/>
          <w:lang w:val="id-ID"/>
        </w:rPr>
        <w:t xml:space="preserve">s the interest of tourists. Then, </w:t>
      </w:r>
      <w:r w:rsidRPr="00C034E6">
        <w:rPr>
          <w:rFonts w:ascii="Palatino Linotype" w:hAnsi="Palatino Linotype" w:cstheme="minorHAnsi"/>
          <w:sz w:val="20"/>
          <w:szCs w:val="20"/>
          <w:lang w:val="id-ID"/>
        </w:rPr>
        <w:t xml:space="preserve"> the addition </w:t>
      </w:r>
      <w:r w:rsidRPr="00C034E6">
        <w:rPr>
          <w:rFonts w:ascii="Palatino Linotype" w:hAnsi="Palatino Linotype" w:cstheme="minorHAnsi"/>
          <w:sz w:val="20"/>
          <w:szCs w:val="20"/>
          <w:lang w:val="id-ID"/>
        </w:rPr>
        <w:lastRenderedPageBreak/>
        <w:t>of investment in facilities, permits and halal certification</w:t>
      </w:r>
      <w:r w:rsidR="00957932" w:rsidRPr="00C034E6">
        <w:rPr>
          <w:rFonts w:ascii="Palatino Linotype" w:hAnsi="Palatino Linotype" w:cstheme="minorHAnsi"/>
          <w:sz w:val="20"/>
          <w:szCs w:val="20"/>
          <w:lang w:val="id-ID"/>
        </w:rPr>
        <w:t xml:space="preserve"> as well</w:t>
      </w:r>
      <w:r w:rsidRPr="00C034E6">
        <w:rPr>
          <w:rFonts w:ascii="Palatino Linotype" w:hAnsi="Palatino Linotype" w:cstheme="minorHAnsi"/>
          <w:sz w:val="20"/>
          <w:szCs w:val="20"/>
          <w:lang w:val="id-ID"/>
        </w:rPr>
        <w:t xml:space="preserve"> is difficult to fulfil by tourism business doers.</w:t>
      </w:r>
    </w:p>
    <w:p w14:paraId="608FFC08" w14:textId="1FAA91B6" w:rsidR="00D56746" w:rsidRPr="005325B0" w:rsidRDefault="00355C8A" w:rsidP="00D56746">
      <w:pPr>
        <w:pStyle w:val="ListParagraph"/>
        <w:spacing w:line="276" w:lineRule="auto"/>
        <w:ind w:left="0" w:firstLine="567"/>
        <w:jc w:val="both"/>
        <w:rPr>
          <w:rFonts w:ascii="Palatino Linotype" w:hAnsi="Palatino Linotype" w:cstheme="minorHAnsi"/>
          <w:color w:val="000000" w:themeColor="text1"/>
          <w:sz w:val="20"/>
          <w:szCs w:val="20"/>
          <w:lang w:val="id-ID"/>
        </w:rPr>
      </w:pPr>
      <w:r w:rsidRPr="00C034E6">
        <w:rPr>
          <w:rFonts w:ascii="Palatino Linotype" w:hAnsi="Palatino Linotype" w:cstheme="minorHAnsi"/>
          <w:sz w:val="20"/>
          <w:szCs w:val="20"/>
          <w:lang w:val="id-ID"/>
        </w:rPr>
        <w:t>The phenomenon in Bali and Ponorogo implies that the management of tourist destination</w:t>
      </w:r>
      <w:r w:rsidR="00780D8D">
        <w:rPr>
          <w:rFonts w:ascii="Palatino Linotype" w:hAnsi="Palatino Linotype" w:cstheme="minorHAnsi"/>
          <w:sz w:val="20"/>
          <w:szCs w:val="20"/>
          <w:lang w:val="id-ID"/>
        </w:rPr>
        <w:t>s</w:t>
      </w:r>
      <w:r w:rsidRPr="00C034E6">
        <w:rPr>
          <w:rFonts w:ascii="Palatino Linotype" w:hAnsi="Palatino Linotype" w:cstheme="minorHAnsi"/>
          <w:sz w:val="20"/>
          <w:szCs w:val="20"/>
          <w:lang w:val="id-ID"/>
        </w:rPr>
        <w:t xml:space="preserve"> has suspicion on the theme of halal tourism, as identified by</w:t>
      </w:r>
      <w:r w:rsidR="000D7847">
        <w:rPr>
          <w:rFonts w:ascii="Palatino Linotype" w:hAnsi="Palatino Linotype" w:cstheme="minorHAnsi"/>
          <w:sz w:val="20"/>
          <w:szCs w:val="20"/>
        </w:rPr>
        <w:t xml:space="preserve"> </w:t>
      </w:r>
      <w:r w:rsidR="000D7847" w:rsidRPr="005325B0">
        <w:rPr>
          <w:rFonts w:ascii="Palatino Linotype" w:hAnsi="Palatino Linotype" w:cstheme="minorHAnsi"/>
          <w:color w:val="000000" w:themeColor="text1"/>
          <w:sz w:val="20"/>
          <w:szCs w:val="20"/>
        </w:rPr>
        <w:fldChar w:fldCharType="begin" w:fldLock="1"/>
      </w:r>
      <w:r w:rsidR="00953614" w:rsidRPr="005325B0">
        <w:rPr>
          <w:rFonts w:ascii="Palatino Linotype" w:hAnsi="Palatino Linotype" w:cstheme="minorHAnsi"/>
          <w:color w:val="000000" w:themeColor="text1"/>
          <w:sz w:val="20"/>
          <w:szCs w:val="20"/>
        </w:rPr>
        <w:instrText>ADDIN CSL_CITATION {"citationItems":[{"id":"ITEM-1","itemData":{"author":[{"dropping-particle":"","family":"C","given":"Michael Hall","non-dropping-particle":"","parse-names":false,"suffix":""},{"dropping-particle":"","family":"Prayag","given":"Girish","non-dropping-particle":"","parse-names":false,"suffix":""}],"id":"ITEM-1","issued":{"date-parts":[["2020"]]},"publisher":"Routledge","publisher-place":"New York","title":"The Routledge Handbook of Halal Hospitality and Islamic Tourism","type":"book"},"uris":["http://www.mendeley.com/documents/?uuid=fb5f1925-5aad-4dd9-9ccc-034da232395b"]}],"mendeley":{"formattedCitation":"(C &amp; Prayag, 2020)","plainTextFormattedCitation":"(C &amp; Prayag, 2020)","previouslyFormattedCitation":"(C &amp; Prayag, 2020)"},"properties":{"noteIndex":0},"schema":"https://github.com/citation-style-language/schema/raw/master/csl-citation.json"}</w:instrText>
      </w:r>
      <w:r w:rsidR="000D7847" w:rsidRPr="005325B0">
        <w:rPr>
          <w:rFonts w:ascii="Palatino Linotype" w:hAnsi="Palatino Linotype" w:cstheme="minorHAnsi"/>
          <w:color w:val="000000" w:themeColor="text1"/>
          <w:sz w:val="20"/>
          <w:szCs w:val="20"/>
        </w:rPr>
        <w:fldChar w:fldCharType="separate"/>
      </w:r>
      <w:r w:rsidR="000D7847" w:rsidRPr="005325B0">
        <w:rPr>
          <w:rFonts w:ascii="Palatino Linotype" w:hAnsi="Palatino Linotype" w:cstheme="minorHAnsi"/>
          <w:noProof/>
          <w:color w:val="000000" w:themeColor="text1"/>
          <w:sz w:val="20"/>
          <w:szCs w:val="20"/>
        </w:rPr>
        <w:t>(C &amp; Prayag, 2020)</w:t>
      </w:r>
      <w:r w:rsidR="000D7847" w:rsidRPr="005325B0">
        <w:rPr>
          <w:rFonts w:ascii="Palatino Linotype" w:hAnsi="Palatino Linotype" w:cstheme="minorHAnsi"/>
          <w:color w:val="000000" w:themeColor="text1"/>
          <w:sz w:val="20"/>
          <w:szCs w:val="20"/>
        </w:rPr>
        <w:fldChar w:fldCharType="end"/>
      </w:r>
      <w:r w:rsidRPr="005325B0">
        <w:rPr>
          <w:rFonts w:ascii="Palatino Linotype" w:hAnsi="Palatino Linotype" w:cstheme="minorHAnsi"/>
          <w:color w:val="000000" w:themeColor="text1"/>
          <w:sz w:val="20"/>
          <w:szCs w:val="20"/>
          <w:lang w:val="id-ID"/>
        </w:rPr>
        <w:t>, the development of halal tourism</w:t>
      </w:r>
      <w:r w:rsidR="00780D8D" w:rsidRPr="005325B0">
        <w:rPr>
          <w:rFonts w:ascii="Palatino Linotype" w:hAnsi="Palatino Linotype" w:cstheme="minorHAnsi"/>
          <w:color w:val="000000" w:themeColor="text1"/>
          <w:sz w:val="20"/>
          <w:szCs w:val="20"/>
          <w:lang w:val="id-ID"/>
        </w:rPr>
        <w:t>,</w:t>
      </w:r>
      <w:r w:rsidRPr="005325B0">
        <w:rPr>
          <w:rFonts w:ascii="Palatino Linotype" w:hAnsi="Palatino Linotype" w:cstheme="minorHAnsi"/>
          <w:color w:val="000000" w:themeColor="text1"/>
          <w:sz w:val="20"/>
          <w:szCs w:val="20"/>
          <w:lang w:val="id-ID"/>
        </w:rPr>
        <w:t xml:space="preserve"> which ultimately demands halal certification, standardization and promotion schemes, is suspected of being used for the achievement of a narrow political agenda, commercial interests and private economy, protectionism and trade competitiveness, and other exceptions.</w:t>
      </w:r>
    </w:p>
    <w:p w14:paraId="536F6423" w14:textId="56B47E32" w:rsidR="00D56746" w:rsidRPr="005325B0" w:rsidRDefault="008A7618" w:rsidP="00D56746">
      <w:pPr>
        <w:pStyle w:val="ListParagraph"/>
        <w:spacing w:line="276" w:lineRule="auto"/>
        <w:ind w:left="0" w:firstLine="567"/>
        <w:jc w:val="both"/>
        <w:rPr>
          <w:rFonts w:ascii="Palatino Linotype" w:hAnsi="Palatino Linotype" w:cstheme="minorHAnsi"/>
          <w:color w:val="000000" w:themeColor="text1"/>
          <w:sz w:val="20"/>
          <w:szCs w:val="20"/>
          <w:lang w:val="id-ID"/>
        </w:rPr>
      </w:pPr>
      <w:r w:rsidRPr="005325B0">
        <w:rPr>
          <w:rFonts w:ascii="Palatino Linotype" w:hAnsi="Palatino Linotype" w:cstheme="minorHAnsi"/>
          <w:color w:val="000000" w:themeColor="text1"/>
          <w:sz w:val="20"/>
          <w:szCs w:val="20"/>
          <w:lang w:val="id-ID"/>
        </w:rPr>
        <w:t>The diversity of halal tourism understanding</w:t>
      </w:r>
      <w:r w:rsidR="00780D8D" w:rsidRPr="005325B0">
        <w:rPr>
          <w:rFonts w:ascii="Palatino Linotype" w:hAnsi="Palatino Linotype" w:cstheme="minorHAnsi"/>
          <w:color w:val="000000" w:themeColor="text1"/>
          <w:sz w:val="20"/>
          <w:szCs w:val="20"/>
          <w:lang w:val="id-ID"/>
        </w:rPr>
        <w:t>,</w:t>
      </w:r>
      <w:r w:rsidRPr="005325B0">
        <w:rPr>
          <w:rFonts w:ascii="Palatino Linotype" w:hAnsi="Palatino Linotype" w:cstheme="minorHAnsi"/>
          <w:color w:val="000000" w:themeColor="text1"/>
          <w:sz w:val="20"/>
          <w:szCs w:val="20"/>
          <w:lang w:val="id-ID"/>
        </w:rPr>
        <w:t xml:space="preserve"> according to </w:t>
      </w:r>
      <w:r w:rsidR="00953614" w:rsidRPr="005325B0">
        <w:rPr>
          <w:rFonts w:ascii="Palatino Linotype" w:hAnsi="Palatino Linotype" w:cstheme="minorHAnsi"/>
          <w:color w:val="000000" w:themeColor="text1"/>
          <w:sz w:val="20"/>
          <w:szCs w:val="20"/>
          <w:lang w:val="id-ID"/>
        </w:rPr>
        <w:fldChar w:fldCharType="begin" w:fldLock="1"/>
      </w:r>
      <w:r w:rsidR="00C4715B" w:rsidRPr="005325B0">
        <w:rPr>
          <w:rFonts w:ascii="Palatino Linotype" w:hAnsi="Palatino Linotype" w:cstheme="minorHAnsi"/>
          <w:color w:val="000000" w:themeColor="text1"/>
          <w:sz w:val="20"/>
          <w:szCs w:val="20"/>
          <w:lang w:val="id-ID"/>
        </w:rPr>
        <w:instrText>ADDIN CSL_CITATION {"citationItems":[{"id":"ITEM-1","itemData":{"author":[{"dropping-particle":"","family":"Ishak","given":"Aswad","non-dropping-particle":"","parse-names":false,"suffix":""}],"container-title":"Jurnal Ranah Komunikasi (JRK)","id":"ITEM-1","issued":{"date-parts":[["2019"]]},"page":"69-81","title":"PANDANGAN STAKEHOLDER PARIWISATA TENTANG HALAL","type":"article-journal","volume":"3"},"uris":["http://www.mendeley.com/documents/?uuid=34a306d2-2b52-4bde-90ed-b77108286abc"]}],"mendeley":{"formattedCitation":"(Ishak, 2019)","plainTextFormattedCitation":"(Ishak, 2019)","previouslyFormattedCitation":"(Ishak, 2019)"},"properties":{"noteIndex":0},"schema":"https://github.com/citation-style-language/schema/raw/master/csl-citation.json"}</w:instrText>
      </w:r>
      <w:r w:rsidR="00953614" w:rsidRPr="005325B0">
        <w:rPr>
          <w:rFonts w:ascii="Palatino Linotype" w:hAnsi="Palatino Linotype" w:cstheme="minorHAnsi"/>
          <w:color w:val="000000" w:themeColor="text1"/>
          <w:sz w:val="20"/>
          <w:szCs w:val="20"/>
          <w:lang w:val="id-ID"/>
        </w:rPr>
        <w:fldChar w:fldCharType="separate"/>
      </w:r>
      <w:r w:rsidR="00953614" w:rsidRPr="005325B0">
        <w:rPr>
          <w:rFonts w:ascii="Palatino Linotype" w:hAnsi="Palatino Linotype" w:cstheme="minorHAnsi"/>
          <w:noProof/>
          <w:color w:val="000000" w:themeColor="text1"/>
          <w:sz w:val="20"/>
          <w:szCs w:val="20"/>
          <w:lang w:val="id-ID"/>
        </w:rPr>
        <w:t>(Ishak, 2019)</w:t>
      </w:r>
      <w:r w:rsidR="00953614" w:rsidRPr="005325B0">
        <w:rPr>
          <w:rFonts w:ascii="Palatino Linotype" w:hAnsi="Palatino Linotype" w:cstheme="minorHAnsi"/>
          <w:color w:val="000000" w:themeColor="text1"/>
          <w:sz w:val="20"/>
          <w:szCs w:val="20"/>
          <w:lang w:val="id-ID"/>
        </w:rPr>
        <w:fldChar w:fldCharType="end"/>
      </w:r>
      <w:r w:rsidR="00953614" w:rsidRPr="005325B0">
        <w:rPr>
          <w:rFonts w:ascii="Palatino Linotype" w:hAnsi="Palatino Linotype" w:cstheme="minorHAnsi"/>
          <w:color w:val="000000" w:themeColor="text1"/>
          <w:sz w:val="20"/>
          <w:szCs w:val="20"/>
        </w:rPr>
        <w:t>,</w:t>
      </w:r>
      <w:r w:rsidRPr="005325B0">
        <w:rPr>
          <w:rFonts w:ascii="Palatino Linotype" w:hAnsi="Palatino Linotype" w:cstheme="minorHAnsi"/>
          <w:color w:val="000000" w:themeColor="text1"/>
          <w:sz w:val="20"/>
          <w:szCs w:val="20"/>
          <w:lang w:val="id-ID"/>
        </w:rPr>
        <w:t xml:space="preserve"> can be difficult and become an obstacle in the development because each tourism business doer has not found the same concept about the application of halal tourism. </w:t>
      </w:r>
      <w:r w:rsidR="00953614" w:rsidRPr="005325B0">
        <w:rPr>
          <w:rFonts w:ascii="Palatino Linotype" w:hAnsi="Palatino Linotype" w:cstheme="minorHAnsi"/>
          <w:color w:val="000000" w:themeColor="text1"/>
          <w:sz w:val="20"/>
          <w:szCs w:val="20"/>
        </w:rPr>
        <w:t xml:space="preserve"> </w:t>
      </w:r>
      <w:r w:rsidR="00953614" w:rsidRPr="005325B0">
        <w:rPr>
          <w:rFonts w:ascii="Palatino Linotype" w:hAnsi="Palatino Linotype" w:cstheme="minorHAnsi"/>
          <w:color w:val="000000" w:themeColor="text1"/>
          <w:sz w:val="20"/>
          <w:szCs w:val="20"/>
        </w:rPr>
        <w:fldChar w:fldCharType="begin" w:fldLock="1"/>
      </w:r>
      <w:r w:rsidR="00BF250A" w:rsidRPr="005325B0">
        <w:rPr>
          <w:rFonts w:ascii="Palatino Linotype" w:hAnsi="Palatino Linotype" w:cstheme="minorHAnsi"/>
          <w:color w:val="000000" w:themeColor="text1"/>
          <w:sz w:val="20"/>
          <w:szCs w:val="20"/>
        </w:rPr>
        <w:instrText>ADDIN CSL_CITATION {"citationItems":[{"id":"ITEM-1","itemData":{"author":[{"dropping-particle":"","family":"Alim","given":"Haidar Tsany","non-dropping-particle":"","parse-names":false,"suffix":""},{"dropping-particle":"","family":"Riansyah","given":"Andi Okta","non-dropping-particle":"","parse-names":false,"suffix":""},{"dropping-particle":"","family":"Hidayah","given":"Karimatul","non-dropping-particle":"","parse-names":false,"suffix":""},{"dropping-particle":"","family":"Muslim","given":"Ikhwanul","non-dropping-particle":"","parse-names":false,"suffix":""}],"id":"ITEM-1","issued":{"date-parts":[["2008"]]},"page":"1-8","title":"YOGYAKARTA","type":"article-journal"},"uris":["http://www.mendeley.com/documents/?uuid=3c71df73-daad-447d-8d25-6b10afccd71c"]}],"mendeley":{"formattedCitation":"(Alim et al., 2008)","plainTextFormattedCitation":"(Alim et al., 2008)","previouslyFormattedCitation":"(Alim et al., 2008)"},"properties":{"noteIndex":0},"schema":"https://github.com/citation-style-language/schema/raw/master/csl-citation.json"}</w:instrText>
      </w:r>
      <w:r w:rsidR="00953614" w:rsidRPr="005325B0">
        <w:rPr>
          <w:rFonts w:ascii="Palatino Linotype" w:hAnsi="Palatino Linotype" w:cstheme="minorHAnsi"/>
          <w:color w:val="000000" w:themeColor="text1"/>
          <w:sz w:val="20"/>
          <w:szCs w:val="20"/>
        </w:rPr>
        <w:fldChar w:fldCharType="separate"/>
      </w:r>
      <w:r w:rsidR="00953614" w:rsidRPr="005325B0">
        <w:rPr>
          <w:rFonts w:ascii="Palatino Linotype" w:hAnsi="Palatino Linotype" w:cstheme="minorHAnsi"/>
          <w:noProof/>
          <w:color w:val="000000" w:themeColor="text1"/>
          <w:sz w:val="20"/>
          <w:szCs w:val="20"/>
        </w:rPr>
        <w:t>(Alim et al., 2008)</w:t>
      </w:r>
      <w:r w:rsidR="00953614" w:rsidRPr="005325B0">
        <w:rPr>
          <w:rFonts w:ascii="Palatino Linotype" w:hAnsi="Palatino Linotype" w:cstheme="minorHAnsi"/>
          <w:color w:val="000000" w:themeColor="text1"/>
          <w:sz w:val="20"/>
          <w:szCs w:val="20"/>
        </w:rPr>
        <w:fldChar w:fldCharType="end"/>
      </w:r>
      <w:r w:rsidR="00953614" w:rsidRPr="005325B0">
        <w:rPr>
          <w:rFonts w:ascii="Palatino Linotype" w:hAnsi="Palatino Linotype" w:cstheme="minorHAnsi"/>
          <w:color w:val="000000" w:themeColor="text1"/>
          <w:sz w:val="20"/>
          <w:szCs w:val="20"/>
        </w:rPr>
        <w:t xml:space="preserve"> C</w:t>
      </w:r>
      <w:r w:rsidRPr="005325B0">
        <w:rPr>
          <w:rFonts w:ascii="Palatino Linotype" w:hAnsi="Palatino Linotype" w:cstheme="minorHAnsi"/>
          <w:color w:val="000000" w:themeColor="text1"/>
          <w:sz w:val="20"/>
          <w:szCs w:val="20"/>
          <w:lang w:val="id-ID"/>
        </w:rPr>
        <w:t>o</w:t>
      </w:r>
      <w:r w:rsidR="00634629" w:rsidRPr="005325B0">
        <w:rPr>
          <w:rFonts w:ascii="Palatino Linotype" w:hAnsi="Palatino Linotype" w:cstheme="minorHAnsi"/>
          <w:color w:val="000000" w:themeColor="text1"/>
          <w:sz w:val="20"/>
          <w:szCs w:val="20"/>
          <w:lang w:val="id-ID"/>
        </w:rPr>
        <w:t>ncluded that the Government</w:t>
      </w:r>
      <w:r w:rsidRPr="005325B0">
        <w:rPr>
          <w:rFonts w:ascii="Palatino Linotype" w:hAnsi="Palatino Linotype" w:cstheme="minorHAnsi"/>
          <w:color w:val="000000" w:themeColor="text1"/>
          <w:sz w:val="20"/>
          <w:szCs w:val="20"/>
          <w:lang w:val="id-ID"/>
        </w:rPr>
        <w:t xml:space="preserve"> need to give special emphasis related </w:t>
      </w:r>
      <w:r w:rsidR="00634629" w:rsidRPr="005325B0">
        <w:rPr>
          <w:rFonts w:ascii="Palatino Linotype" w:hAnsi="Palatino Linotype" w:cstheme="minorHAnsi"/>
          <w:color w:val="000000" w:themeColor="text1"/>
          <w:sz w:val="20"/>
          <w:szCs w:val="20"/>
          <w:lang w:val="id-ID"/>
        </w:rPr>
        <w:t xml:space="preserve">to Sharia tourism. Many </w:t>
      </w:r>
      <w:r w:rsidR="00634629" w:rsidRPr="005325B0">
        <w:rPr>
          <w:rFonts w:ascii="Palatino Linotype" w:hAnsi="Palatino Linotype" w:cstheme="minorHAnsi"/>
          <w:color w:val="000000" w:themeColor="text1"/>
          <w:sz w:val="20"/>
          <w:szCs w:val="20"/>
          <w:lang w:val="en-GB"/>
        </w:rPr>
        <w:t>business</w:t>
      </w:r>
      <w:r w:rsidR="00634629" w:rsidRPr="005325B0">
        <w:rPr>
          <w:rFonts w:ascii="Palatino Linotype" w:hAnsi="Palatino Linotype" w:cstheme="minorHAnsi"/>
          <w:color w:val="000000" w:themeColor="text1"/>
          <w:sz w:val="20"/>
          <w:szCs w:val="20"/>
          <w:lang w:val="id-ID"/>
        </w:rPr>
        <w:t xml:space="preserve"> doers</w:t>
      </w:r>
      <w:r w:rsidRPr="005325B0">
        <w:rPr>
          <w:rFonts w:ascii="Palatino Linotype" w:hAnsi="Palatino Linotype" w:cstheme="minorHAnsi"/>
          <w:color w:val="000000" w:themeColor="text1"/>
          <w:sz w:val="20"/>
          <w:szCs w:val="20"/>
          <w:lang w:val="id-ID"/>
        </w:rPr>
        <w:t xml:space="preserve"> have not been interested in this industry because of their lack of understanding </w:t>
      </w:r>
      <w:r w:rsidR="00780D8D" w:rsidRPr="005325B0">
        <w:rPr>
          <w:rFonts w:ascii="Palatino Linotype" w:hAnsi="Palatino Linotype" w:cstheme="minorHAnsi"/>
          <w:color w:val="000000" w:themeColor="text1"/>
          <w:sz w:val="20"/>
          <w:szCs w:val="20"/>
          <w:lang w:val="id-ID"/>
        </w:rPr>
        <w:t>pertaining</w:t>
      </w:r>
      <w:r w:rsidRPr="005325B0">
        <w:rPr>
          <w:rFonts w:ascii="Palatino Linotype" w:hAnsi="Palatino Linotype" w:cstheme="minorHAnsi"/>
          <w:color w:val="000000" w:themeColor="text1"/>
          <w:sz w:val="20"/>
          <w:szCs w:val="20"/>
          <w:lang w:val="id-ID"/>
        </w:rPr>
        <w:t xml:space="preserve"> to halal tourism</w:t>
      </w:r>
      <w:r w:rsidR="00953614" w:rsidRPr="005325B0">
        <w:rPr>
          <w:rFonts w:ascii="Palatino Linotype" w:hAnsi="Palatino Linotype" w:cstheme="minorHAnsi"/>
          <w:color w:val="000000" w:themeColor="text1"/>
          <w:sz w:val="20"/>
          <w:szCs w:val="20"/>
        </w:rPr>
        <w:t xml:space="preserve"> </w:t>
      </w:r>
    </w:p>
    <w:p w14:paraId="7154E0CB" w14:textId="5BAF0E20" w:rsidR="00D56746" w:rsidRDefault="00762337" w:rsidP="00D56746">
      <w:pPr>
        <w:pStyle w:val="ListParagraph"/>
        <w:spacing w:line="276" w:lineRule="auto"/>
        <w:ind w:left="0" w:firstLine="567"/>
        <w:jc w:val="both"/>
        <w:rPr>
          <w:rFonts w:ascii="Palatino Linotype" w:hAnsi="Palatino Linotype" w:cstheme="minorHAnsi"/>
          <w:sz w:val="20"/>
          <w:szCs w:val="20"/>
          <w:lang w:val="id-ID"/>
        </w:rPr>
      </w:pPr>
      <w:r w:rsidRPr="005325B0">
        <w:rPr>
          <w:rFonts w:ascii="Palatino Linotype" w:hAnsi="Palatino Linotype" w:cstheme="minorHAnsi"/>
          <w:color w:val="000000" w:themeColor="text1"/>
          <w:sz w:val="20"/>
          <w:szCs w:val="20"/>
          <w:lang w:val="id-ID"/>
        </w:rPr>
        <w:t xml:space="preserve">Therefore, according to </w:t>
      </w:r>
      <w:r w:rsidR="00BF250A" w:rsidRPr="005325B0">
        <w:rPr>
          <w:rFonts w:ascii="Palatino Linotype" w:hAnsi="Palatino Linotype" w:cstheme="minorHAnsi"/>
          <w:color w:val="000000" w:themeColor="text1"/>
          <w:sz w:val="20"/>
          <w:szCs w:val="20"/>
          <w:lang w:val="id-ID"/>
        </w:rPr>
        <w:fldChar w:fldCharType="begin" w:fldLock="1"/>
      </w:r>
      <w:r w:rsidR="00BF250A" w:rsidRPr="005325B0">
        <w:rPr>
          <w:rFonts w:ascii="Palatino Linotype" w:hAnsi="Palatino Linotype" w:cstheme="minorHAnsi"/>
          <w:color w:val="000000" w:themeColor="text1"/>
          <w:sz w:val="20"/>
          <w:szCs w:val="20"/>
          <w:lang w:val="id-ID"/>
        </w:rPr>
        <w:instrText>ADDIN CSL_CITATION {"citationItems":[{"id":"ITEM-1","itemData":{"author":[{"dropping-particle":"","family":"Sayekti","given":"Nidya Waras","non-dropping-particle":"","parse-names":false,"suffix":""}],"id":"ITEM-1","issued":{"date-parts":[["2019"]]},"page":"159-172","title":"STRATEGI PENGEMBANGAN PARIWISATA HALAL DI INDONESIA HALAL TOURISM DEVELOPMENT STRATEGY IN INDONESIA Sektor pariwisata merupakan salah satu program prioritas pembangunan Kabinet Kerja 2015-2019 di bagi Indonesia yang memiliki keindahan alam dan kekayaan se","type":"article-journal"},"uris":["http://www.mendeley.com/documents/?uuid=32689b72-ea88-4458-89c8-c38eaf9f26fd"]}],"mendeley":{"formattedCitation":"(Sayekti, 2019)","plainTextFormattedCitation":"(Sayekti, 2019)","previouslyFormattedCitation":"(Sayekti, 2019)"},"properties":{"noteIndex":0},"schema":"https://github.com/citation-style-language/schema/raw/master/csl-citation.json"}</w:instrText>
      </w:r>
      <w:r w:rsidR="00BF250A" w:rsidRPr="005325B0">
        <w:rPr>
          <w:rFonts w:ascii="Palatino Linotype" w:hAnsi="Palatino Linotype" w:cstheme="minorHAnsi"/>
          <w:color w:val="000000" w:themeColor="text1"/>
          <w:sz w:val="20"/>
          <w:szCs w:val="20"/>
          <w:lang w:val="id-ID"/>
        </w:rPr>
        <w:fldChar w:fldCharType="separate"/>
      </w:r>
      <w:r w:rsidR="00BF250A" w:rsidRPr="005325B0">
        <w:rPr>
          <w:rFonts w:ascii="Palatino Linotype" w:hAnsi="Palatino Linotype" w:cstheme="minorHAnsi"/>
          <w:noProof/>
          <w:color w:val="000000" w:themeColor="text1"/>
          <w:sz w:val="20"/>
          <w:szCs w:val="20"/>
          <w:lang w:val="id-ID"/>
        </w:rPr>
        <w:t>(Sayekti, 2019)</w:t>
      </w:r>
      <w:r w:rsidR="00BF250A" w:rsidRPr="005325B0">
        <w:rPr>
          <w:rFonts w:ascii="Palatino Linotype" w:hAnsi="Palatino Linotype" w:cstheme="minorHAnsi"/>
          <w:color w:val="000000" w:themeColor="text1"/>
          <w:sz w:val="20"/>
          <w:szCs w:val="20"/>
          <w:lang w:val="id-ID"/>
        </w:rPr>
        <w:fldChar w:fldCharType="end"/>
      </w:r>
      <w:r w:rsidR="00BF250A" w:rsidRPr="005325B0">
        <w:rPr>
          <w:rFonts w:ascii="Palatino Linotype" w:hAnsi="Palatino Linotype" w:cstheme="minorHAnsi"/>
          <w:color w:val="000000" w:themeColor="text1"/>
          <w:sz w:val="20"/>
          <w:szCs w:val="20"/>
        </w:rPr>
        <w:t xml:space="preserve"> </w:t>
      </w:r>
      <w:r w:rsidRPr="00C034E6">
        <w:rPr>
          <w:rFonts w:ascii="Palatino Linotype" w:hAnsi="Palatino Linotype" w:cstheme="minorHAnsi"/>
          <w:sz w:val="20"/>
          <w:szCs w:val="20"/>
          <w:lang w:val="id-ID"/>
        </w:rPr>
        <w:t>socialization is needed by the community and stakeholders so that the same perception is built about halal tourism developed by the government. This socialization can also emerge public awareness to improve service and hospitality to welcome tourists.</w:t>
      </w:r>
    </w:p>
    <w:p w14:paraId="0D3BCE01" w14:textId="2168A61F" w:rsidR="00D56746" w:rsidRDefault="006817ED" w:rsidP="00D56746">
      <w:pPr>
        <w:pStyle w:val="ListParagraph"/>
        <w:spacing w:line="276" w:lineRule="auto"/>
        <w:ind w:left="0" w:firstLine="567"/>
        <w:jc w:val="both"/>
        <w:rPr>
          <w:rFonts w:ascii="Palatino Linotype" w:hAnsi="Palatino Linotype" w:cstheme="minorHAnsi"/>
          <w:sz w:val="20"/>
          <w:szCs w:val="20"/>
          <w:lang w:val="id-ID"/>
        </w:rPr>
      </w:pPr>
      <w:r>
        <w:rPr>
          <w:rFonts w:ascii="Palatino Linotype" w:hAnsi="Palatino Linotype" w:cstheme="minorHAnsi"/>
          <w:sz w:val="20"/>
          <w:szCs w:val="20"/>
          <w:lang w:val="id-ID"/>
        </w:rPr>
        <w:t>The government has done socialization about halal tourism</w:t>
      </w:r>
      <w:r w:rsidR="00872FE3" w:rsidRPr="00C034E6">
        <w:rPr>
          <w:rFonts w:ascii="Palatino Linotype" w:hAnsi="Palatino Linotype" w:cstheme="minorHAnsi"/>
          <w:sz w:val="20"/>
          <w:szCs w:val="20"/>
          <w:lang w:val="id-ID"/>
        </w:rPr>
        <w:t xml:space="preserve">. Nevertheless, because it concerns the perspective or fundamental mindset and attitude toward halal tourism, </w:t>
      </w:r>
      <w:r w:rsidR="00A04A1E">
        <w:rPr>
          <w:rFonts w:ascii="Palatino Linotype" w:hAnsi="Palatino Linotype" w:cstheme="minorHAnsi"/>
          <w:sz w:val="20"/>
          <w:szCs w:val="20"/>
        </w:rPr>
        <w:t>thus</w:t>
      </w:r>
      <w:r w:rsidR="00872FE3" w:rsidRPr="00C034E6">
        <w:rPr>
          <w:rFonts w:ascii="Palatino Linotype" w:hAnsi="Palatino Linotype" w:cstheme="minorHAnsi"/>
          <w:sz w:val="20"/>
          <w:szCs w:val="20"/>
          <w:lang w:val="id-ID"/>
        </w:rPr>
        <w:t xml:space="preserve"> there are still steps and concrete actions</w:t>
      </w:r>
      <w:r w:rsidR="00A22F48" w:rsidRPr="00C034E6">
        <w:rPr>
          <w:rFonts w:ascii="Palatino Linotype" w:hAnsi="Palatino Linotype" w:cstheme="minorHAnsi"/>
          <w:sz w:val="20"/>
          <w:szCs w:val="20"/>
          <w:lang w:val="id-ID"/>
        </w:rPr>
        <w:t xml:space="preserve"> needed, e</w:t>
      </w:r>
      <w:r w:rsidR="00872FE3" w:rsidRPr="00C034E6">
        <w:rPr>
          <w:rFonts w:ascii="Palatino Linotype" w:hAnsi="Palatino Linotype" w:cstheme="minorHAnsi"/>
          <w:sz w:val="20"/>
          <w:szCs w:val="20"/>
          <w:lang w:val="id-ID"/>
        </w:rPr>
        <w:t>specially from the Government, as a Public Service, to involve all stakeholders in realizing the concept and regulation of halal tourism.</w:t>
      </w:r>
    </w:p>
    <w:p w14:paraId="64C1D1CB" w14:textId="296592F0" w:rsidR="008956CF" w:rsidRPr="00C034E6" w:rsidRDefault="006503B8" w:rsidP="00D56746">
      <w:pPr>
        <w:pStyle w:val="ListParagraph"/>
        <w:spacing w:line="276" w:lineRule="auto"/>
        <w:ind w:left="0" w:firstLine="56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 xml:space="preserve">Stakeholder theory, </w:t>
      </w:r>
      <w:r w:rsidR="00780D8D">
        <w:rPr>
          <w:rFonts w:ascii="Palatino Linotype" w:hAnsi="Palatino Linotype" w:cstheme="minorHAnsi"/>
          <w:sz w:val="20"/>
          <w:szCs w:val="20"/>
          <w:lang w:val="id-ID"/>
        </w:rPr>
        <w:t>initi</w:t>
      </w:r>
      <w:r w:rsidRPr="00C034E6">
        <w:rPr>
          <w:rFonts w:ascii="Palatino Linotype" w:hAnsi="Palatino Linotype" w:cstheme="minorHAnsi"/>
          <w:sz w:val="20"/>
          <w:szCs w:val="20"/>
          <w:lang w:val="id-ID"/>
        </w:rPr>
        <w:t xml:space="preserve">ally used by company management in looking at and behaving towards stakeholders, is a stakeholder empowerment strategy to support the company's goals in the long term. This theory can be used by local governments together with tourism managers and parties who </w:t>
      </w:r>
      <w:r w:rsidR="006817ED">
        <w:rPr>
          <w:rFonts w:ascii="Palatino Linotype" w:hAnsi="Palatino Linotype" w:cstheme="minorHAnsi"/>
          <w:sz w:val="20"/>
          <w:szCs w:val="20"/>
          <w:lang w:val="id-ID"/>
        </w:rPr>
        <w:t>care about halal tourism as one of the mindset change strategies</w:t>
      </w:r>
      <w:r w:rsidRPr="00C034E6">
        <w:rPr>
          <w:rFonts w:ascii="Palatino Linotype" w:hAnsi="Palatino Linotype" w:cstheme="minorHAnsi"/>
          <w:sz w:val="20"/>
          <w:szCs w:val="20"/>
          <w:lang w:val="id-ID"/>
        </w:rPr>
        <w:t xml:space="preserve"> carried out continuously.</w:t>
      </w:r>
    </w:p>
    <w:p w14:paraId="09E3C709" w14:textId="77777777" w:rsidR="00A74E9B" w:rsidRPr="00C034E6" w:rsidRDefault="00A74E9B" w:rsidP="00C034E6">
      <w:pPr>
        <w:spacing w:line="276" w:lineRule="auto"/>
        <w:rPr>
          <w:rFonts w:ascii="Palatino Linotype" w:hAnsi="Palatino Linotype" w:cstheme="minorHAnsi"/>
          <w:sz w:val="20"/>
          <w:szCs w:val="20"/>
          <w:lang w:val="id-ID"/>
        </w:rPr>
      </w:pPr>
    </w:p>
    <w:p w14:paraId="025767EF" w14:textId="665B1865" w:rsidR="00A74E9B" w:rsidRPr="00C034E6" w:rsidRDefault="00D56746" w:rsidP="00D56746">
      <w:pPr>
        <w:pStyle w:val="ListParagraph"/>
        <w:numPr>
          <w:ilvl w:val="0"/>
          <w:numId w:val="1"/>
        </w:numPr>
        <w:spacing w:line="276" w:lineRule="auto"/>
        <w:ind w:left="567" w:hanging="567"/>
        <w:rPr>
          <w:rFonts w:ascii="Palatino Linotype" w:hAnsi="Palatino Linotype" w:cstheme="minorHAnsi"/>
          <w:b/>
          <w:sz w:val="20"/>
          <w:szCs w:val="20"/>
          <w:lang w:val="id-ID"/>
        </w:rPr>
      </w:pPr>
      <w:r>
        <w:rPr>
          <w:rFonts w:ascii="Palatino Linotype" w:hAnsi="Palatino Linotype" w:cstheme="minorHAnsi"/>
          <w:b/>
          <w:sz w:val="20"/>
          <w:szCs w:val="20"/>
        </w:rPr>
        <w:t>LITERATURE REVIEW</w:t>
      </w:r>
    </w:p>
    <w:p w14:paraId="4DE4F05C" w14:textId="57C2BC67" w:rsidR="00D56746" w:rsidRPr="005325B0" w:rsidRDefault="00A74E9B" w:rsidP="00D56746">
      <w:pPr>
        <w:pStyle w:val="ListParagraph"/>
        <w:spacing w:line="276" w:lineRule="auto"/>
        <w:ind w:left="0"/>
        <w:jc w:val="both"/>
        <w:rPr>
          <w:rFonts w:ascii="Palatino Linotype" w:hAnsi="Palatino Linotype" w:cstheme="minorHAnsi"/>
          <w:color w:val="000000" w:themeColor="text1"/>
          <w:sz w:val="20"/>
          <w:szCs w:val="20"/>
        </w:rPr>
      </w:pPr>
      <w:r w:rsidRPr="00C034E6">
        <w:rPr>
          <w:rFonts w:ascii="Palatino Linotype" w:hAnsi="Palatino Linotype" w:cstheme="minorHAnsi"/>
          <w:sz w:val="20"/>
          <w:szCs w:val="20"/>
          <w:lang w:val="id-ID"/>
        </w:rPr>
        <w:t>Halal tourism is an additional set of amenit</w:t>
      </w:r>
      <w:r w:rsidR="006817ED">
        <w:rPr>
          <w:rFonts w:ascii="Palatino Linotype" w:hAnsi="Palatino Linotype" w:cstheme="minorHAnsi"/>
          <w:sz w:val="20"/>
          <w:szCs w:val="20"/>
          <w:lang w:val="id-ID"/>
        </w:rPr>
        <w:t>ies</w:t>
      </w:r>
      <w:r w:rsidRPr="00C034E6">
        <w:rPr>
          <w:rFonts w:ascii="Palatino Linotype" w:hAnsi="Palatino Linotype" w:cstheme="minorHAnsi"/>
          <w:sz w:val="20"/>
          <w:szCs w:val="20"/>
          <w:lang w:val="id-ID"/>
        </w:rPr>
        <w:t xml:space="preserve">, attractions, and accessibility services aimed at and provided to meet </w:t>
      </w:r>
      <w:r w:rsidR="006817ED">
        <w:rPr>
          <w:rFonts w:ascii="Palatino Linotype" w:hAnsi="Palatino Linotype" w:cstheme="minorHAnsi"/>
          <w:sz w:val="20"/>
          <w:szCs w:val="20"/>
          <w:lang w:val="id-ID"/>
        </w:rPr>
        <w:t>Muslim tourists' experiences, needs, and desire</w:t>
      </w:r>
      <w:r w:rsidRPr="00C034E6">
        <w:rPr>
          <w:rFonts w:ascii="Palatino Linotype" w:hAnsi="Palatino Linotype" w:cstheme="minorHAnsi"/>
          <w:sz w:val="20"/>
          <w:szCs w:val="20"/>
          <w:lang w:val="id-ID"/>
        </w:rPr>
        <w:t>s,</w:t>
      </w:r>
      <w:r w:rsidRPr="00BF250A">
        <w:rPr>
          <w:rFonts w:ascii="Palatino Linotype" w:hAnsi="Palatino Linotype" w:cstheme="minorHAnsi"/>
          <w:color w:val="0070C0"/>
          <w:sz w:val="20"/>
          <w:szCs w:val="20"/>
          <w:lang w:val="id-ID"/>
        </w:rPr>
        <w:t xml:space="preserve"> </w:t>
      </w:r>
      <w:r w:rsidR="00BF250A" w:rsidRPr="005325B0">
        <w:rPr>
          <w:rFonts w:ascii="Palatino Linotype" w:hAnsi="Palatino Linotype" w:cstheme="minorHAnsi"/>
          <w:color w:val="000000" w:themeColor="text1"/>
          <w:sz w:val="20"/>
          <w:szCs w:val="20"/>
          <w:lang w:val="id-ID"/>
        </w:rPr>
        <w:fldChar w:fldCharType="begin" w:fldLock="1"/>
      </w:r>
      <w:r w:rsidR="00BF250A" w:rsidRPr="005325B0">
        <w:rPr>
          <w:rFonts w:ascii="Palatino Linotype" w:hAnsi="Palatino Linotype" w:cstheme="minorHAnsi"/>
          <w:color w:val="000000" w:themeColor="text1"/>
          <w:sz w:val="20"/>
          <w:szCs w:val="20"/>
          <w:lang w:val="id-ID"/>
        </w:rPr>
        <w:instrText>ADDIN CSL_CITATION {"citationItems":[{"id":"ITEM-1","itemData":{"author":[{"dropping-particle":"","family":"Yahya","given":"Arief","non-dropping-particle":"","parse-names":false,"suffix":""}],"id":"ITEM-1","issued":{"date-parts":[["2019"]]},"publisher":"Kementerian Pariwisata","publisher-place":"Jakarta","title":"Panduan Penyelenggaraan Pariwisata Halal","type":"book"},"uris":["http://www.mendeley.com/documents/?uuid=f6b8bae4-d12e-441d-8a17-f02ad1e98fe5"]}],"mendeley":{"formattedCitation":"(Yahya, 2019)","plainTextFormattedCitation":"(Yahya, 2019)","previouslyFormattedCitation":"(Yahya, 2019)"},"properties":{"noteIndex":0},"schema":"https://github.com/citation-style-language/schema/raw/master/csl-citation.json"}</w:instrText>
      </w:r>
      <w:r w:rsidR="00BF250A" w:rsidRPr="005325B0">
        <w:rPr>
          <w:rFonts w:ascii="Palatino Linotype" w:hAnsi="Palatino Linotype" w:cstheme="minorHAnsi"/>
          <w:color w:val="000000" w:themeColor="text1"/>
          <w:sz w:val="20"/>
          <w:szCs w:val="20"/>
          <w:lang w:val="id-ID"/>
        </w:rPr>
        <w:fldChar w:fldCharType="separate"/>
      </w:r>
      <w:r w:rsidR="00BF250A" w:rsidRPr="005325B0">
        <w:rPr>
          <w:rFonts w:ascii="Palatino Linotype" w:hAnsi="Palatino Linotype" w:cstheme="minorHAnsi"/>
          <w:noProof/>
          <w:color w:val="000000" w:themeColor="text1"/>
          <w:sz w:val="20"/>
          <w:szCs w:val="20"/>
          <w:lang w:val="id-ID"/>
        </w:rPr>
        <w:t>(Yahya, 2019)</w:t>
      </w:r>
      <w:r w:rsidR="00BF250A" w:rsidRPr="005325B0">
        <w:rPr>
          <w:rFonts w:ascii="Palatino Linotype" w:hAnsi="Palatino Linotype" w:cstheme="minorHAnsi"/>
          <w:color w:val="000000" w:themeColor="text1"/>
          <w:sz w:val="20"/>
          <w:szCs w:val="20"/>
          <w:lang w:val="id-ID"/>
        </w:rPr>
        <w:fldChar w:fldCharType="end"/>
      </w:r>
      <w:r w:rsidR="00BF250A" w:rsidRPr="005325B0">
        <w:rPr>
          <w:rFonts w:ascii="Palatino Linotype" w:hAnsi="Palatino Linotype" w:cstheme="minorHAnsi"/>
          <w:color w:val="000000" w:themeColor="text1"/>
          <w:sz w:val="20"/>
          <w:szCs w:val="20"/>
        </w:rPr>
        <w:t>.</w:t>
      </w:r>
      <w:r w:rsidRPr="005325B0">
        <w:rPr>
          <w:rFonts w:ascii="Palatino Linotype" w:hAnsi="Palatino Linotype" w:cstheme="minorHAnsi"/>
          <w:color w:val="000000" w:themeColor="text1"/>
          <w:sz w:val="20"/>
          <w:szCs w:val="20"/>
          <w:lang w:val="id-ID"/>
        </w:rPr>
        <w:t>The concept of halal tourism first appeared in 1997</w:t>
      </w:r>
      <w:r w:rsidR="006817ED" w:rsidRPr="005325B0">
        <w:rPr>
          <w:rFonts w:ascii="Palatino Linotype" w:hAnsi="Palatino Linotype" w:cstheme="minorHAnsi"/>
          <w:color w:val="000000" w:themeColor="text1"/>
          <w:sz w:val="20"/>
          <w:szCs w:val="20"/>
          <w:lang w:val="id-ID"/>
        </w:rPr>
        <w:t>. Mohsin and Ryan wrote a study</w:t>
      </w:r>
      <w:r w:rsidRPr="005325B0">
        <w:rPr>
          <w:rFonts w:ascii="Palatino Linotype" w:hAnsi="Palatino Linotype" w:cstheme="minorHAnsi"/>
          <w:color w:val="000000" w:themeColor="text1"/>
          <w:sz w:val="20"/>
          <w:szCs w:val="20"/>
          <w:lang w:val="id-ID"/>
        </w:rPr>
        <w:t>, namely writing the Concept of Muslim-friendly attractions, during a visit to Austra</w:t>
      </w:r>
      <w:r w:rsidR="00BF250A" w:rsidRPr="005325B0">
        <w:rPr>
          <w:rFonts w:ascii="Palatino Linotype" w:hAnsi="Palatino Linotype" w:cstheme="minorHAnsi"/>
          <w:color w:val="000000" w:themeColor="text1"/>
          <w:sz w:val="20"/>
          <w:szCs w:val="20"/>
          <w:lang w:val="id-ID"/>
        </w:rPr>
        <w:t>lia from Malaysia and Indonesia</w:t>
      </w:r>
      <w:r w:rsidRPr="005325B0">
        <w:rPr>
          <w:rFonts w:ascii="Palatino Linotype" w:hAnsi="Palatino Linotype" w:cstheme="minorHAnsi"/>
          <w:color w:val="000000" w:themeColor="text1"/>
          <w:sz w:val="20"/>
          <w:szCs w:val="20"/>
          <w:lang w:val="id-ID"/>
        </w:rPr>
        <w:t xml:space="preserve"> </w:t>
      </w:r>
      <w:r w:rsidR="00BF250A" w:rsidRPr="005325B0">
        <w:rPr>
          <w:rFonts w:ascii="Palatino Linotype" w:hAnsi="Palatino Linotype" w:cstheme="minorHAnsi"/>
          <w:color w:val="000000" w:themeColor="text1"/>
          <w:sz w:val="20"/>
          <w:szCs w:val="20"/>
          <w:lang w:val="id-ID"/>
        </w:rPr>
        <w:fldChar w:fldCharType="begin" w:fldLock="1"/>
      </w:r>
      <w:r w:rsidR="00BF250A" w:rsidRPr="005325B0">
        <w:rPr>
          <w:rFonts w:ascii="Palatino Linotype" w:hAnsi="Palatino Linotype" w:cstheme="minorHAnsi"/>
          <w:color w:val="000000" w:themeColor="text1"/>
          <w:sz w:val="20"/>
          <w:szCs w:val="20"/>
          <w:lang w:val="id-ID"/>
        </w:rPr>
        <w:instrText>ADDIN CSL_CITATION {"citationItems":[{"id":"ITEM-1","itemData":{"author":[{"dropping-particle":"","family":"Ismail","given":"Mohd Nasir","non-dropping-particle":"","parse-names":false,"suffix":""},{"dropping-particle":"","family":"Othman","given":"R.","non-dropping-particle":"","parse-names":false,"suffix":""},{"dropping-particle":"","family":"Ismail","given":"Mohd Saufi","non-dropping-particle":"","parse-names":false,"suffix":""}],"container-title":"undefined","id":"ITEM-1","issued":{"date-parts":[["2019"]]},"title":"Halal tourism research bibliometric analysis in Scopus, ProQuest and Ebscohost / Mohd Nasir Ismail ...[et al.]","type":"article-journal"},"uris":["http://www.mendeley.com/documents/?uuid=5915fe93-e4f0-3883-9667-43aa7e208de7"]}],"mendeley":{"formattedCitation":"(Ismail et al., 2019)","plainTextFormattedCitation":"(Ismail et al., 2019)","previouslyFormattedCitation":"(Ismail et al., 2019)"},"properties":{"noteIndex":0},"schema":"https://github.com/citation-style-language/schema/raw/master/csl-citation.json"}</w:instrText>
      </w:r>
      <w:r w:rsidR="00BF250A" w:rsidRPr="005325B0">
        <w:rPr>
          <w:rFonts w:ascii="Palatino Linotype" w:hAnsi="Palatino Linotype" w:cstheme="minorHAnsi"/>
          <w:color w:val="000000" w:themeColor="text1"/>
          <w:sz w:val="20"/>
          <w:szCs w:val="20"/>
          <w:lang w:val="id-ID"/>
        </w:rPr>
        <w:fldChar w:fldCharType="separate"/>
      </w:r>
      <w:r w:rsidR="00BF250A" w:rsidRPr="005325B0">
        <w:rPr>
          <w:rFonts w:ascii="Palatino Linotype" w:hAnsi="Palatino Linotype" w:cstheme="minorHAnsi"/>
          <w:noProof/>
          <w:color w:val="000000" w:themeColor="text1"/>
          <w:sz w:val="20"/>
          <w:szCs w:val="20"/>
          <w:lang w:val="id-ID"/>
        </w:rPr>
        <w:t>(Ismail et al., 2019)</w:t>
      </w:r>
      <w:r w:rsidR="00BF250A" w:rsidRPr="005325B0">
        <w:rPr>
          <w:rFonts w:ascii="Palatino Linotype" w:hAnsi="Palatino Linotype" w:cstheme="minorHAnsi"/>
          <w:color w:val="000000" w:themeColor="text1"/>
          <w:sz w:val="20"/>
          <w:szCs w:val="20"/>
          <w:lang w:val="id-ID"/>
        </w:rPr>
        <w:fldChar w:fldCharType="end"/>
      </w:r>
      <w:r w:rsidR="00BF250A" w:rsidRPr="005325B0">
        <w:rPr>
          <w:rFonts w:ascii="Palatino Linotype" w:hAnsi="Palatino Linotype" w:cstheme="minorHAnsi"/>
          <w:color w:val="000000" w:themeColor="text1"/>
          <w:sz w:val="20"/>
          <w:szCs w:val="20"/>
        </w:rPr>
        <w:t>.</w:t>
      </w:r>
    </w:p>
    <w:p w14:paraId="4A27C666" w14:textId="2536C923" w:rsidR="00D56746" w:rsidRDefault="00885960" w:rsidP="00D56746">
      <w:pPr>
        <w:pStyle w:val="ListParagraph"/>
        <w:spacing w:line="276" w:lineRule="auto"/>
        <w:ind w:left="0" w:firstLine="567"/>
        <w:jc w:val="both"/>
        <w:rPr>
          <w:rFonts w:ascii="Palatino Linotype" w:hAnsi="Palatino Linotype" w:cstheme="minorHAnsi"/>
          <w:sz w:val="20"/>
          <w:szCs w:val="20"/>
          <w:lang w:val="id-ID"/>
        </w:rPr>
      </w:pPr>
      <w:r w:rsidRPr="005325B0">
        <w:rPr>
          <w:rFonts w:ascii="Palatino Linotype" w:hAnsi="Palatino Linotype" w:cstheme="minorHAnsi"/>
          <w:color w:val="000000" w:themeColor="text1"/>
          <w:sz w:val="20"/>
          <w:szCs w:val="20"/>
        </w:rPr>
        <w:lastRenderedPageBreak/>
        <w:t xml:space="preserve"> </w:t>
      </w:r>
      <w:r w:rsidR="00BF250A" w:rsidRPr="005325B0">
        <w:rPr>
          <w:rFonts w:ascii="Palatino Linotype" w:hAnsi="Palatino Linotype" w:cstheme="minorHAnsi"/>
          <w:color w:val="000000" w:themeColor="text1"/>
          <w:sz w:val="20"/>
          <w:szCs w:val="20"/>
        </w:rPr>
        <w:fldChar w:fldCharType="begin" w:fldLock="1"/>
      </w:r>
      <w:r w:rsidR="009B3094" w:rsidRPr="005325B0">
        <w:rPr>
          <w:rFonts w:ascii="Palatino Linotype" w:hAnsi="Palatino Linotype" w:cstheme="minorHAnsi"/>
          <w:color w:val="000000" w:themeColor="text1"/>
          <w:sz w:val="20"/>
          <w:szCs w:val="20"/>
        </w:rPr>
        <w:instrText>ADDIN CSL_CITATION {"citationItems":[{"id":"ITEM-1","itemData":{"abstract":"As the growth of the Muslim travel market is a new phenomenon, many different terminology and definitions have been used to refer to Muslim friendly and halal tourism market segment by academics, media and other organizations. In a general term, Muslim friendly tourism is defined as 'halal conscious travelers, traveling for any purpose, which is halal (permissible)'. The fact is the growth of the Muslim travelers, especially the middle class and younger population, has meant that Muslim travelers are becoming a significant segment, which will affect the global tourism industry. Their eagerness to explore new experiences and destinations, coupled with increased awareness of faith-based needs, is now driving the global demand for Muslim friendly tourism products and services. By reviewing secondary data and conducting interviews, this study aims to investigate factors influencing and constraints impeding the growth of MFT in inbound and outbound travel market in Far Eastern countries. Malaysia's success story on MFT is primarily driven by the government's commitment to identify the Muslim market as a priority market, which allows the country to top the Global Muslim Travel Index for the sixth consecutive year. In another example, the study found that the number of inbound Muslim tourists to Japan has been increasing considerably in recent years, and while the country has only a very small percentage of Muslim population, tourist associations and businesses have ramped up efforts to upgrade facilities and services to cater to Muslim's tourist market.","author":[{"dropping-particle":"","family":"Puad","given":"Ahmad","non-dropping-particle":"","parse-names":false,"suffix":""},{"dropping-particle":"","family":"Som","given":"Mat","non-dropping-particle":"","parse-names":false,"suffix":""},{"dropping-particle":"","family":"Masutani","given":"Satoshi","non-dropping-particle":"","parse-names":false,"suffix":""},{"dropping-particle":"","family":"Ahmad","given":"Muhamad Fazil","non-dropping-particle":"","parse-names":false,"suffix":""}],"container-title":"The Macrotheme Review","id":"ITEM-1","issue":"5","issued":{"date-parts":[["2016"]]},"page":"10-17","title":"The Macrotheme Review A multidisciplinary journal of global macro trends The Growth of Muslim Friendly and Halal Tourism in Inbound and Outbound Travel Market","type":"article-journal","volume":"5"},"uris":["http://www.mendeley.com/documents/?uuid=0f998ee0-ff21-4fa7-ac96-ddc9fcdd532e"]}],"mendeley":{"formattedCitation":"(Puad et al., 2016)","plainTextFormattedCitation":"(Puad et al., 2016)","previouslyFormattedCitation":"(Puad et al., 2016)"},"properties":{"noteIndex":0},"schema":"https://github.com/citation-style-language/schema/raw/master/csl-citation.json"}</w:instrText>
      </w:r>
      <w:r w:rsidR="00BF250A" w:rsidRPr="005325B0">
        <w:rPr>
          <w:rFonts w:ascii="Palatino Linotype" w:hAnsi="Palatino Linotype" w:cstheme="minorHAnsi"/>
          <w:color w:val="000000" w:themeColor="text1"/>
          <w:sz w:val="20"/>
          <w:szCs w:val="20"/>
        </w:rPr>
        <w:fldChar w:fldCharType="separate"/>
      </w:r>
      <w:r w:rsidR="00BF250A" w:rsidRPr="005325B0">
        <w:rPr>
          <w:rFonts w:ascii="Palatino Linotype" w:hAnsi="Palatino Linotype" w:cstheme="minorHAnsi"/>
          <w:noProof/>
          <w:color w:val="000000" w:themeColor="text1"/>
          <w:sz w:val="20"/>
          <w:szCs w:val="20"/>
        </w:rPr>
        <w:t>(Puad et al., 2016)</w:t>
      </w:r>
      <w:r w:rsidR="00BF250A" w:rsidRPr="005325B0">
        <w:rPr>
          <w:rFonts w:ascii="Palatino Linotype" w:hAnsi="Palatino Linotype" w:cstheme="minorHAnsi"/>
          <w:color w:val="000000" w:themeColor="text1"/>
          <w:sz w:val="20"/>
          <w:szCs w:val="20"/>
        </w:rPr>
        <w:fldChar w:fldCharType="end"/>
      </w:r>
      <w:r w:rsidR="00BF250A" w:rsidRPr="005325B0">
        <w:rPr>
          <w:rFonts w:ascii="Palatino Linotype" w:hAnsi="Palatino Linotype" w:cstheme="minorHAnsi"/>
          <w:color w:val="000000" w:themeColor="text1"/>
          <w:sz w:val="20"/>
          <w:szCs w:val="20"/>
        </w:rPr>
        <w:t xml:space="preserve"> </w:t>
      </w:r>
      <w:r w:rsidR="00256DA4" w:rsidRPr="005325B0">
        <w:rPr>
          <w:rFonts w:ascii="Palatino Linotype" w:hAnsi="Palatino Linotype" w:cstheme="minorHAnsi"/>
          <w:color w:val="000000" w:themeColor="text1"/>
          <w:sz w:val="20"/>
          <w:szCs w:val="20"/>
          <w:lang w:val="id-ID"/>
        </w:rPr>
        <w:t>de</w:t>
      </w:r>
      <w:r w:rsidR="00256DA4" w:rsidRPr="00C034E6">
        <w:rPr>
          <w:rFonts w:ascii="Palatino Linotype" w:hAnsi="Palatino Linotype" w:cstheme="minorHAnsi"/>
          <w:sz w:val="20"/>
          <w:szCs w:val="20"/>
          <w:lang w:val="id-ID"/>
        </w:rPr>
        <w:t xml:space="preserve">fines halal tourism as Islamic tourism, and it can </w:t>
      </w:r>
      <w:r w:rsidR="00A04A1E" w:rsidRPr="00C034E6">
        <w:rPr>
          <w:rFonts w:ascii="Palatino Linotype" w:hAnsi="Palatino Linotype" w:cstheme="minorHAnsi"/>
          <w:sz w:val="20"/>
          <w:szCs w:val="20"/>
          <w:lang w:val="id-ID"/>
        </w:rPr>
        <w:t xml:space="preserve">also </w:t>
      </w:r>
      <w:r w:rsidR="00256DA4" w:rsidRPr="00C034E6">
        <w:rPr>
          <w:rFonts w:ascii="Palatino Linotype" w:hAnsi="Palatino Linotype" w:cstheme="minorHAnsi"/>
          <w:sz w:val="20"/>
          <w:szCs w:val="20"/>
          <w:lang w:val="id-ID"/>
        </w:rPr>
        <w:t>be defined</w:t>
      </w:r>
      <w:r w:rsidR="00A04A1E">
        <w:rPr>
          <w:rFonts w:ascii="Palatino Linotype" w:hAnsi="Palatino Linotype" w:cstheme="minorHAnsi"/>
          <w:sz w:val="20"/>
          <w:szCs w:val="20"/>
          <w:lang w:val="id-ID"/>
        </w:rPr>
        <w:t xml:space="preserve"> </w:t>
      </w:r>
      <w:r w:rsidR="00256DA4" w:rsidRPr="00C034E6">
        <w:rPr>
          <w:rFonts w:ascii="Palatino Linotype" w:hAnsi="Palatino Linotype" w:cstheme="minorHAnsi"/>
          <w:sz w:val="20"/>
          <w:szCs w:val="20"/>
          <w:lang w:val="id-ID"/>
        </w:rPr>
        <w:t xml:space="preserve"> as</w:t>
      </w:r>
      <w:r w:rsidR="009B4678" w:rsidRPr="00C034E6">
        <w:rPr>
          <w:rFonts w:ascii="Palatino Linotype" w:hAnsi="Palatino Linotype" w:cstheme="minorHAnsi"/>
          <w:sz w:val="20"/>
          <w:szCs w:val="20"/>
          <w:lang w:val="id-ID"/>
        </w:rPr>
        <w:t xml:space="preserve"> </w:t>
      </w:r>
      <w:r w:rsidR="00256DA4" w:rsidRPr="00C034E6">
        <w:rPr>
          <w:rFonts w:ascii="Palatino Linotype" w:hAnsi="Palatino Linotype" w:cstheme="minorHAnsi"/>
          <w:sz w:val="20"/>
          <w:szCs w:val="20"/>
          <w:lang w:val="id-ID"/>
        </w:rPr>
        <w:t>tourism</w:t>
      </w:r>
      <w:r w:rsidR="009B4678" w:rsidRPr="00C034E6">
        <w:rPr>
          <w:rFonts w:ascii="Palatino Linotype" w:hAnsi="Palatino Linotype" w:cstheme="minorHAnsi"/>
          <w:sz w:val="20"/>
          <w:szCs w:val="20"/>
          <w:lang w:val="id-ID"/>
        </w:rPr>
        <w:t xml:space="preserve"> done</w:t>
      </w:r>
      <w:r w:rsidR="00256DA4" w:rsidRPr="00C034E6">
        <w:rPr>
          <w:rFonts w:ascii="Palatino Linotype" w:hAnsi="Palatino Linotype" w:cstheme="minorHAnsi"/>
          <w:sz w:val="20"/>
          <w:szCs w:val="20"/>
          <w:lang w:val="id-ID"/>
        </w:rPr>
        <w:t xml:space="preserve"> primarily by Muslims, although it can include non-Muslims who are motivated to travel by Islam, which takes place in the Muslim world.</w:t>
      </w:r>
      <w:r w:rsidR="00B2165E" w:rsidRPr="00C034E6">
        <w:rPr>
          <w:rFonts w:ascii="Palatino Linotype" w:hAnsi="Palatino Linotype" w:cstheme="minorHAnsi"/>
          <w:sz w:val="20"/>
          <w:szCs w:val="20"/>
          <w:lang w:val="id-ID"/>
        </w:rPr>
        <w:t xml:space="preserve"> The objectives are: first, the revival of Islamic culture and the spread of Islamic values; second, the economic benefits to the Islamic community; and third, strengthen the confidence, identity and </w:t>
      </w:r>
      <w:r w:rsidR="00A420C6">
        <w:rPr>
          <w:rFonts w:ascii="Palatino Linotype" w:hAnsi="Palatino Linotype" w:cstheme="minorHAnsi"/>
          <w:sz w:val="20"/>
          <w:szCs w:val="20"/>
          <w:lang w:val="id-ID"/>
        </w:rPr>
        <w:t>I</w:t>
      </w:r>
      <w:r w:rsidR="00B2165E" w:rsidRPr="00C034E6">
        <w:rPr>
          <w:rFonts w:ascii="Palatino Linotype" w:hAnsi="Palatino Linotype" w:cstheme="minorHAnsi"/>
          <w:sz w:val="20"/>
          <w:szCs w:val="20"/>
          <w:lang w:val="id-ID"/>
        </w:rPr>
        <w:t>slamic belief to face negative stereotypes compared to other cultures and lifestyles.</w:t>
      </w:r>
    </w:p>
    <w:p w14:paraId="7FA5564C" w14:textId="3DFD6F39" w:rsidR="00D56746" w:rsidRDefault="00326D18" w:rsidP="00D56746">
      <w:pPr>
        <w:pStyle w:val="ListParagraph"/>
        <w:spacing w:line="276" w:lineRule="auto"/>
        <w:ind w:left="0" w:firstLine="567"/>
        <w:jc w:val="both"/>
        <w:rPr>
          <w:rFonts w:ascii="Palatino Linotype" w:hAnsi="Palatino Linotype" w:cstheme="minorHAnsi"/>
          <w:sz w:val="20"/>
          <w:szCs w:val="20"/>
          <w:lang w:val="id-ID"/>
        </w:rPr>
      </w:pPr>
      <w:r>
        <w:rPr>
          <w:rFonts w:ascii="Palatino Linotype" w:hAnsi="Palatino Linotype" w:cstheme="minorHAnsi"/>
          <w:sz w:val="20"/>
          <w:szCs w:val="20"/>
          <w:lang w:val="id-ID"/>
        </w:rPr>
        <w:t>Sharia tourism</w:t>
      </w:r>
      <w:r w:rsidR="003949C1" w:rsidRPr="00C034E6">
        <w:rPr>
          <w:rFonts w:ascii="Palatino Linotype" w:hAnsi="Palatino Linotype" w:cstheme="minorHAnsi"/>
          <w:sz w:val="20"/>
          <w:szCs w:val="20"/>
          <w:lang w:val="id-ID"/>
        </w:rPr>
        <w:t xml:space="preserve"> which is popularly interpreted as Halal tourism</w:t>
      </w:r>
      <w:r w:rsidR="00A420C6">
        <w:rPr>
          <w:rFonts w:ascii="Palatino Linotype" w:hAnsi="Palatino Linotype" w:cstheme="minorHAnsi"/>
          <w:sz w:val="20"/>
          <w:szCs w:val="20"/>
          <w:lang w:val="id-ID"/>
        </w:rPr>
        <w:t>,</w:t>
      </w:r>
      <w:r w:rsidR="003949C1" w:rsidRPr="00C034E6">
        <w:rPr>
          <w:rFonts w:ascii="Palatino Linotype" w:hAnsi="Palatino Linotype" w:cstheme="minorHAnsi"/>
          <w:sz w:val="20"/>
          <w:szCs w:val="20"/>
          <w:lang w:val="id-ID"/>
        </w:rPr>
        <w:t xml:space="preserve"> is a tour in accordance with sharia principles</w:t>
      </w:r>
      <w:r>
        <w:rPr>
          <w:rFonts w:ascii="Palatino Linotype" w:hAnsi="Palatino Linotype" w:cstheme="minorHAnsi"/>
          <w:sz w:val="20"/>
          <w:szCs w:val="20"/>
        </w:rPr>
        <w:t xml:space="preserve"> </w:t>
      </w:r>
      <w:r w:rsidRPr="00B916D8">
        <w:rPr>
          <w:rFonts w:ascii="Palatino Linotype" w:hAnsi="Palatino Linotype" w:cstheme="minorHAnsi"/>
          <w:color w:val="000000" w:themeColor="text1"/>
          <w:sz w:val="20"/>
          <w:szCs w:val="20"/>
        </w:rPr>
        <w:fldChar w:fldCharType="begin" w:fldLock="1"/>
      </w:r>
      <w:r w:rsidR="00323FEB">
        <w:rPr>
          <w:rFonts w:ascii="Palatino Linotype" w:hAnsi="Palatino Linotype" w:cstheme="minorHAnsi"/>
          <w:color w:val="000000" w:themeColor="text1"/>
          <w:sz w:val="20"/>
          <w:szCs w:val="20"/>
        </w:rPr>
        <w:instrText>ADDIN CSL_CITATION {"citationItems":[{"id":"ITEM-1","itemData":{"URL":"https://drive.google.com/file/d/0BxTl-lNihFyzV0dPcEdtd0kwN2M/view?resourcekey=0-ZW0VKJGV2YqoVoRC4kuszg","accessed":{"date-parts":[["2021","8","5"]]},"author":[{"dropping-particle":"","family":"Majelis Ulama Indonesia","given":"","non-dropping-particle":"","parse-names":false,"suffix":""}],"container-title":"2016","id":"ITEM-1","issued":{"date-parts":[["0"]]},"title":"Pedoman Penyelenggaraan Pariwisata Berdasarkan Prinsip Syariah","type":"webpage"},"uris":["http://www.mendeley.com/documents/?uuid=6f87f38c-4b94-421e-b4ae-6f6a70873b14"]}],"mendeley":{"formattedCitation":"(Majelis Ulama Indonesia, n.d.)","plainTextFormattedCitation":"(Majelis Ulama Indonesia, n.d.)","previouslyFormattedCitation":"(MUI, n.d.)"},"properties":{"noteIndex":0},"schema":"https://github.com/citation-style-language/schema/raw/master/csl-citation.json"}</w:instrText>
      </w:r>
      <w:r w:rsidRPr="00B916D8">
        <w:rPr>
          <w:rFonts w:ascii="Palatino Linotype" w:hAnsi="Palatino Linotype" w:cstheme="minorHAnsi"/>
          <w:color w:val="000000" w:themeColor="text1"/>
          <w:sz w:val="20"/>
          <w:szCs w:val="20"/>
        </w:rPr>
        <w:fldChar w:fldCharType="separate"/>
      </w:r>
      <w:r w:rsidR="00323FEB" w:rsidRPr="00323FEB">
        <w:rPr>
          <w:rFonts w:ascii="Palatino Linotype" w:hAnsi="Palatino Linotype" w:cstheme="minorHAnsi"/>
          <w:noProof/>
          <w:color w:val="000000" w:themeColor="text1"/>
          <w:sz w:val="20"/>
          <w:szCs w:val="20"/>
        </w:rPr>
        <w:t>(Majelis Ulama Indonesia, n.d.)</w:t>
      </w:r>
      <w:r w:rsidRPr="00B916D8">
        <w:rPr>
          <w:rFonts w:ascii="Palatino Linotype" w:hAnsi="Palatino Linotype" w:cstheme="minorHAnsi"/>
          <w:color w:val="000000" w:themeColor="text1"/>
          <w:sz w:val="20"/>
          <w:szCs w:val="20"/>
        </w:rPr>
        <w:fldChar w:fldCharType="end"/>
      </w:r>
      <w:r w:rsidR="003949C1" w:rsidRPr="00B916D8">
        <w:rPr>
          <w:rFonts w:ascii="Palatino Linotype" w:hAnsi="Palatino Linotype" w:cstheme="minorHAnsi"/>
          <w:color w:val="000000" w:themeColor="text1"/>
          <w:sz w:val="20"/>
          <w:szCs w:val="20"/>
          <w:lang w:val="id-ID"/>
        </w:rPr>
        <w:t xml:space="preserve">. </w:t>
      </w:r>
      <w:r w:rsidR="003949C1" w:rsidRPr="00C034E6">
        <w:rPr>
          <w:rFonts w:ascii="Palatino Linotype" w:hAnsi="Palatino Linotype" w:cstheme="minorHAnsi"/>
          <w:sz w:val="20"/>
          <w:szCs w:val="20"/>
          <w:lang w:val="id-ID"/>
        </w:rPr>
        <w:t>Furthermore</w:t>
      </w:r>
      <w:r w:rsidR="003949C1" w:rsidRPr="005325B0">
        <w:rPr>
          <w:rFonts w:ascii="Palatino Linotype" w:hAnsi="Palatino Linotype" w:cstheme="minorHAnsi"/>
          <w:color w:val="000000" w:themeColor="text1"/>
          <w:sz w:val="20"/>
          <w:szCs w:val="20"/>
          <w:lang w:val="id-ID"/>
        </w:rPr>
        <w:t xml:space="preserve">, </w:t>
      </w:r>
      <w:r w:rsidR="009B3094" w:rsidRPr="005325B0">
        <w:rPr>
          <w:rFonts w:ascii="Palatino Linotype" w:hAnsi="Palatino Linotype" w:cstheme="minorHAnsi"/>
          <w:color w:val="000000" w:themeColor="text1"/>
          <w:sz w:val="20"/>
          <w:szCs w:val="20"/>
          <w:lang w:val="id-ID"/>
        </w:rPr>
        <w:fldChar w:fldCharType="begin" w:fldLock="1"/>
      </w:r>
      <w:r w:rsidR="009B3094" w:rsidRPr="005325B0">
        <w:rPr>
          <w:rFonts w:ascii="Palatino Linotype" w:hAnsi="Palatino Linotype" w:cstheme="minorHAnsi"/>
          <w:color w:val="000000" w:themeColor="text1"/>
          <w:sz w:val="20"/>
          <w:szCs w:val="20"/>
          <w:lang w:val="id-ID"/>
        </w:rPr>
        <w:instrText>ADDIN CSL_CITATION {"citationItems":[{"id":"ITEM-1","itemData":{"author":[{"dropping-particle":"","family":"Anonymous","given":"","non-dropping-particle":"","parse-names":false,"suffix":""}],"id":"ITEM-1","issued":{"date-parts":[["2018"]]},"publisher":"The Statistical, Economic and Social Research and Training Centre for Islamic Countries (SESRIC)","title":"Strategic Roadmap For Development Of Islamic Tourism In OIC Member Countries","type":"book"},"uris":["http://www.mendeley.com/documents/?uuid=b0d6d05b-c4ac-4761-8eae-8e5ca7a4844e"]}],"mendeley":{"formattedCitation":"(Anonymous, 2018)","plainTextFormattedCitation":"(Anonymous, 2018)","previouslyFormattedCitation":"(Anonymous, 2018)"},"properties":{"noteIndex":0},"schema":"https://github.com/citation-style-language/schema/raw/master/csl-citation.json"}</w:instrText>
      </w:r>
      <w:r w:rsidR="009B3094" w:rsidRPr="005325B0">
        <w:rPr>
          <w:rFonts w:ascii="Palatino Linotype" w:hAnsi="Palatino Linotype" w:cstheme="minorHAnsi"/>
          <w:color w:val="000000" w:themeColor="text1"/>
          <w:sz w:val="20"/>
          <w:szCs w:val="20"/>
          <w:lang w:val="id-ID"/>
        </w:rPr>
        <w:fldChar w:fldCharType="separate"/>
      </w:r>
      <w:r w:rsidR="009B3094" w:rsidRPr="005325B0">
        <w:rPr>
          <w:rFonts w:ascii="Palatino Linotype" w:hAnsi="Palatino Linotype" w:cstheme="minorHAnsi"/>
          <w:noProof/>
          <w:color w:val="000000" w:themeColor="text1"/>
          <w:sz w:val="20"/>
          <w:szCs w:val="20"/>
          <w:lang w:val="id-ID"/>
        </w:rPr>
        <w:t>(Anonymous, 2018)</w:t>
      </w:r>
      <w:r w:rsidR="009B3094" w:rsidRPr="005325B0">
        <w:rPr>
          <w:rFonts w:ascii="Palatino Linotype" w:hAnsi="Palatino Linotype" w:cstheme="minorHAnsi"/>
          <w:color w:val="000000" w:themeColor="text1"/>
          <w:sz w:val="20"/>
          <w:szCs w:val="20"/>
          <w:lang w:val="id-ID"/>
        </w:rPr>
        <w:fldChar w:fldCharType="end"/>
      </w:r>
      <w:r w:rsidR="003949C1" w:rsidRPr="005325B0">
        <w:rPr>
          <w:rFonts w:ascii="Palatino Linotype" w:hAnsi="Palatino Linotype" w:cstheme="minorHAnsi"/>
          <w:color w:val="000000" w:themeColor="text1"/>
          <w:sz w:val="20"/>
          <w:szCs w:val="20"/>
          <w:lang w:val="id-ID"/>
        </w:rPr>
        <w:t xml:space="preserve"> provides completeness signs with several halal tourism components</w:t>
      </w:r>
      <w:r w:rsidR="003949C1" w:rsidRPr="00C034E6">
        <w:rPr>
          <w:rFonts w:ascii="Palatino Linotype" w:hAnsi="Palatino Linotype" w:cstheme="minorHAnsi"/>
          <w:sz w:val="20"/>
          <w:szCs w:val="20"/>
          <w:lang w:val="id-ID"/>
        </w:rPr>
        <w:t>, namely:</w:t>
      </w:r>
    </w:p>
    <w:p w14:paraId="68C8C09E" w14:textId="5BC885EB" w:rsidR="00D56746" w:rsidRDefault="00FD12B7" w:rsidP="00C034E6">
      <w:pPr>
        <w:pStyle w:val="ListParagraph"/>
        <w:numPr>
          <w:ilvl w:val="0"/>
          <w:numId w:val="2"/>
        </w:numPr>
        <w:spacing w:line="276" w:lineRule="auto"/>
        <w:ind w:left="924" w:hanging="35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Halal hotel</w:t>
      </w:r>
      <w:r w:rsidR="003A1FDC" w:rsidRPr="00C034E6">
        <w:rPr>
          <w:rFonts w:ascii="Palatino Linotype" w:hAnsi="Palatino Linotype" w:cstheme="minorHAnsi"/>
          <w:sz w:val="20"/>
          <w:szCs w:val="20"/>
          <w:lang w:val="id-ID"/>
        </w:rPr>
        <w:t>: with key indicators of Islamic hotels including no alcohol, no gambling, etc.; Only halal food; Quran, prayer mats,</w:t>
      </w:r>
      <w:r w:rsidR="00A420C6">
        <w:rPr>
          <w:rFonts w:ascii="Palatino Linotype" w:hAnsi="Palatino Linotype" w:cstheme="minorHAnsi"/>
          <w:sz w:val="20"/>
          <w:szCs w:val="20"/>
          <w:lang w:val="id-ID"/>
        </w:rPr>
        <w:t xml:space="preserve"> </w:t>
      </w:r>
      <w:r w:rsidR="003A1FDC" w:rsidRPr="00C034E6">
        <w:rPr>
          <w:rFonts w:ascii="Palatino Linotype" w:hAnsi="Palatino Linotype" w:cstheme="minorHAnsi"/>
          <w:sz w:val="20"/>
          <w:szCs w:val="20"/>
          <w:lang w:val="id-ID"/>
        </w:rPr>
        <w:t>and arrows indicating the direction of Mecca in every room; Beds and toilets are positioned not to face toward Mecca; prayer room; conservative staff clothing; Islamic funding; Separate recreational facilities for men and women.</w:t>
      </w:r>
    </w:p>
    <w:p w14:paraId="0486EFCB" w14:textId="03EBF11B" w:rsidR="00D56746" w:rsidRDefault="00FD12B7" w:rsidP="00D56746">
      <w:pPr>
        <w:pStyle w:val="ListParagraph"/>
        <w:numPr>
          <w:ilvl w:val="0"/>
          <w:numId w:val="2"/>
        </w:numPr>
        <w:spacing w:line="276" w:lineRule="auto"/>
        <w:ind w:left="924" w:hanging="357"/>
        <w:jc w:val="both"/>
        <w:rPr>
          <w:rFonts w:ascii="Palatino Linotype" w:hAnsi="Palatino Linotype" w:cstheme="minorHAnsi"/>
          <w:sz w:val="20"/>
          <w:szCs w:val="20"/>
          <w:lang w:val="id-ID"/>
        </w:rPr>
      </w:pPr>
      <w:r w:rsidRPr="00D56746">
        <w:rPr>
          <w:rFonts w:ascii="Palatino Linotype" w:hAnsi="Palatino Linotype" w:cstheme="minorHAnsi"/>
          <w:sz w:val="20"/>
          <w:szCs w:val="20"/>
          <w:lang w:val="id-ID"/>
        </w:rPr>
        <w:t>Halal Transportation (Airline): Key indicators of halal transportation include: cleanliness</w:t>
      </w:r>
      <w:r w:rsidR="00A04A1E">
        <w:rPr>
          <w:rFonts w:ascii="Palatino Linotype" w:hAnsi="Palatino Linotype" w:cstheme="minorHAnsi"/>
          <w:sz w:val="20"/>
          <w:szCs w:val="20"/>
          <w:lang w:val="id-ID"/>
        </w:rPr>
        <w:t>,</w:t>
      </w:r>
      <w:r w:rsidRPr="00D56746">
        <w:rPr>
          <w:rFonts w:ascii="Palatino Linotype" w:hAnsi="Palatino Linotype" w:cstheme="minorHAnsi"/>
          <w:sz w:val="20"/>
          <w:szCs w:val="20"/>
          <w:lang w:val="id-ID"/>
        </w:rPr>
        <w:t xml:space="preserve"> non-alcoholic beverages</w:t>
      </w:r>
      <w:r w:rsidR="00A04A1E">
        <w:rPr>
          <w:rFonts w:ascii="Palatino Linotype" w:hAnsi="Palatino Linotype" w:cstheme="minorHAnsi"/>
          <w:sz w:val="20"/>
          <w:szCs w:val="20"/>
          <w:lang w:val="id-ID"/>
        </w:rPr>
        <w:t>,</w:t>
      </w:r>
      <w:r w:rsidRPr="00D56746">
        <w:rPr>
          <w:rFonts w:ascii="Palatino Linotype" w:hAnsi="Palatino Linotype" w:cstheme="minorHAnsi"/>
          <w:sz w:val="20"/>
          <w:szCs w:val="20"/>
          <w:lang w:val="id-ID"/>
        </w:rPr>
        <w:t xml:space="preserve"> and publications in line with Islam.</w:t>
      </w:r>
    </w:p>
    <w:p w14:paraId="5B20B4B5" w14:textId="02EAA4B8" w:rsidR="00D56746" w:rsidRDefault="00FD12B7" w:rsidP="00D56746">
      <w:pPr>
        <w:pStyle w:val="ListParagraph"/>
        <w:numPr>
          <w:ilvl w:val="0"/>
          <w:numId w:val="2"/>
        </w:numPr>
        <w:spacing w:line="276" w:lineRule="auto"/>
        <w:ind w:left="924" w:hanging="357"/>
        <w:jc w:val="both"/>
        <w:rPr>
          <w:rFonts w:ascii="Palatino Linotype" w:hAnsi="Palatino Linotype" w:cstheme="minorHAnsi"/>
          <w:sz w:val="20"/>
          <w:szCs w:val="20"/>
          <w:lang w:val="id-ID"/>
        </w:rPr>
      </w:pPr>
      <w:r w:rsidRPr="00D56746">
        <w:rPr>
          <w:rFonts w:ascii="Palatino Linotype" w:hAnsi="Palatino Linotype" w:cstheme="minorHAnsi"/>
          <w:sz w:val="20"/>
          <w:szCs w:val="20"/>
          <w:lang w:val="id-ID"/>
        </w:rPr>
        <w:t xml:space="preserve">Halal Food Place: Food served in the restaurant must be halal. All animals must be slaughtered in accordance with Islamic principles. Alcoholic beverages should not be </w:t>
      </w:r>
      <w:r w:rsidR="00A04A1E">
        <w:rPr>
          <w:rFonts w:ascii="Palatino Linotype" w:hAnsi="Palatino Linotype" w:cstheme="minorHAnsi"/>
          <w:sz w:val="20"/>
          <w:szCs w:val="20"/>
          <w:lang w:val="id-ID"/>
        </w:rPr>
        <w:t>perform</w:t>
      </w:r>
      <w:r w:rsidRPr="00D56746">
        <w:rPr>
          <w:rFonts w:ascii="Palatino Linotype" w:hAnsi="Palatino Linotype" w:cstheme="minorHAnsi"/>
          <w:sz w:val="20"/>
          <w:szCs w:val="20"/>
          <w:lang w:val="id-ID"/>
        </w:rPr>
        <w:t>ed in this place.</w:t>
      </w:r>
    </w:p>
    <w:p w14:paraId="7FD93650" w14:textId="77777777" w:rsidR="00CD5C0D" w:rsidRDefault="006D63EC" w:rsidP="00C034E6">
      <w:pPr>
        <w:pStyle w:val="ListParagraph"/>
        <w:numPr>
          <w:ilvl w:val="0"/>
          <w:numId w:val="2"/>
        </w:numPr>
        <w:spacing w:line="276" w:lineRule="auto"/>
        <w:ind w:left="924" w:hanging="357"/>
        <w:jc w:val="both"/>
        <w:rPr>
          <w:rFonts w:ascii="Palatino Linotype" w:hAnsi="Palatino Linotype" w:cstheme="minorHAnsi"/>
          <w:sz w:val="20"/>
          <w:szCs w:val="20"/>
          <w:lang w:val="id-ID"/>
        </w:rPr>
      </w:pPr>
      <w:r w:rsidRPr="00D56746">
        <w:rPr>
          <w:rFonts w:ascii="Palatino Linotype" w:hAnsi="Palatino Linotype" w:cstheme="minorHAnsi"/>
          <w:sz w:val="20"/>
          <w:szCs w:val="20"/>
          <w:lang w:val="id-ID"/>
        </w:rPr>
        <w:t>Halal Tour Packages: The contents of the tour package must be based on an Islamic theme. Islamic tour packages include visits to mosques, Islamic monuments and promotions and events during Ramadan.</w:t>
      </w:r>
    </w:p>
    <w:p w14:paraId="2EBE8FFD" w14:textId="36C65EEA" w:rsidR="006D63EC" w:rsidRPr="00CD5C0D" w:rsidRDefault="006D63EC" w:rsidP="00C034E6">
      <w:pPr>
        <w:pStyle w:val="ListParagraph"/>
        <w:numPr>
          <w:ilvl w:val="0"/>
          <w:numId w:val="2"/>
        </w:numPr>
        <w:spacing w:line="276" w:lineRule="auto"/>
        <w:ind w:left="924" w:hanging="357"/>
        <w:jc w:val="both"/>
        <w:rPr>
          <w:rFonts w:ascii="Palatino Linotype" w:hAnsi="Palatino Linotype" w:cstheme="minorHAnsi"/>
          <w:sz w:val="20"/>
          <w:szCs w:val="20"/>
          <w:lang w:val="id-ID"/>
        </w:rPr>
      </w:pPr>
      <w:r w:rsidRPr="00CD5C0D">
        <w:rPr>
          <w:rFonts w:ascii="Palatino Linotype" w:hAnsi="Palatino Linotype" w:cstheme="minorHAnsi"/>
          <w:sz w:val="20"/>
          <w:szCs w:val="20"/>
          <w:lang w:val="id-ID"/>
        </w:rPr>
        <w:t>Halal Finance: The financial resources of hotels, restaurants, travel agents and airlines must be in accordance with Islamic principles. In general, Islamic finance requires participation in the sharing of profits and losses among all parties involved in this financing company. Islamic finance also prohibits interest.</w:t>
      </w:r>
    </w:p>
    <w:p w14:paraId="24A872CC" w14:textId="26188F59" w:rsidR="00CD5C0D" w:rsidRDefault="00C20814" w:rsidP="00CD5C0D">
      <w:pPr>
        <w:pStyle w:val="ListParagraph"/>
        <w:spacing w:line="276" w:lineRule="auto"/>
        <w:ind w:left="0" w:firstLine="56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 xml:space="preserve">Referring to the conclusion of </w:t>
      </w:r>
      <w:r w:rsidR="009B3094" w:rsidRPr="005325B0">
        <w:rPr>
          <w:rFonts w:ascii="Palatino Linotype" w:hAnsi="Palatino Linotype" w:cstheme="minorHAnsi"/>
          <w:color w:val="000000" w:themeColor="text1"/>
          <w:sz w:val="20"/>
          <w:szCs w:val="20"/>
          <w:lang w:val="id-ID"/>
        </w:rPr>
        <w:fldChar w:fldCharType="begin" w:fldLock="1"/>
      </w:r>
      <w:r w:rsidR="008030F0" w:rsidRPr="005325B0">
        <w:rPr>
          <w:rFonts w:ascii="Palatino Linotype" w:hAnsi="Palatino Linotype" w:cstheme="minorHAnsi"/>
          <w:color w:val="000000" w:themeColor="text1"/>
          <w:sz w:val="20"/>
          <w:szCs w:val="20"/>
          <w:lang w:val="id-ID"/>
        </w:rPr>
        <w:instrText>ADDIN CSL_CITATION {"citationItems":[{"id":"ITEM-1","itemData":{"author":[{"dropping-particle":"","family":"Kusumaningrum","given":"Demeiati Nur","non-dropping-particle":"","parse-names":false,"suffix":""},{"dropping-particle":"","family":"Fairuz","given":"Aulia Mawaddah","non-dropping-particle":"","parse-names":false,"suffix":""},{"dropping-particle":"","family":"Putri","given":"Erima Puspita","non-dropping-particle":"","parse-names":false,"suffix":""}],"id":"ITEM-1","issued":{"date-parts":[["2017"]]},"page":"855-865","title":"Trend pariwisata halal korea selatan","type":"article-journal"},"uris":["http://www.mendeley.com/documents/?uuid=3e592bc0-36fb-4080-9eaf-11b6dd74a154"]}],"mendeley":{"formattedCitation":"(Kusumaningrum et al., 2017)","plainTextFormattedCitation":"(Kusumaningrum et al., 2017)","previouslyFormattedCitation":"(Kusumaningrum et al., 2017)"},"properties":{"noteIndex":0},"schema":"https://github.com/citation-style-language/schema/raw/master/csl-citation.json"}</w:instrText>
      </w:r>
      <w:r w:rsidR="009B3094" w:rsidRPr="005325B0">
        <w:rPr>
          <w:rFonts w:ascii="Palatino Linotype" w:hAnsi="Palatino Linotype" w:cstheme="minorHAnsi"/>
          <w:color w:val="000000" w:themeColor="text1"/>
          <w:sz w:val="20"/>
          <w:szCs w:val="20"/>
          <w:lang w:val="id-ID"/>
        </w:rPr>
        <w:fldChar w:fldCharType="separate"/>
      </w:r>
      <w:r w:rsidR="009B3094" w:rsidRPr="005325B0">
        <w:rPr>
          <w:rFonts w:ascii="Palatino Linotype" w:hAnsi="Palatino Linotype" w:cstheme="minorHAnsi"/>
          <w:noProof/>
          <w:color w:val="000000" w:themeColor="text1"/>
          <w:sz w:val="20"/>
          <w:szCs w:val="20"/>
          <w:lang w:val="id-ID"/>
        </w:rPr>
        <w:t>(Kusumaningrum et al., 2017)</w:t>
      </w:r>
      <w:r w:rsidR="009B3094" w:rsidRPr="005325B0">
        <w:rPr>
          <w:rFonts w:ascii="Palatino Linotype" w:hAnsi="Palatino Linotype" w:cstheme="minorHAnsi"/>
          <w:color w:val="000000" w:themeColor="text1"/>
          <w:sz w:val="20"/>
          <w:szCs w:val="20"/>
          <w:lang w:val="id-ID"/>
        </w:rPr>
        <w:fldChar w:fldCharType="end"/>
      </w:r>
      <w:r w:rsidRPr="005325B0">
        <w:rPr>
          <w:rFonts w:ascii="Palatino Linotype" w:hAnsi="Palatino Linotype" w:cstheme="minorHAnsi"/>
          <w:color w:val="000000" w:themeColor="text1"/>
          <w:sz w:val="20"/>
          <w:szCs w:val="20"/>
          <w:lang w:val="id-ID"/>
        </w:rPr>
        <w:t xml:space="preserve">, </w:t>
      </w:r>
      <w:r w:rsidRPr="00C034E6">
        <w:rPr>
          <w:rFonts w:ascii="Palatino Linotype" w:hAnsi="Palatino Linotype" w:cstheme="minorHAnsi"/>
          <w:sz w:val="20"/>
          <w:szCs w:val="20"/>
          <w:lang w:val="id-ID"/>
        </w:rPr>
        <w:t xml:space="preserve">from Korea's experience developing halal tourism, it can be concluded that South Korea's interest in building a Muslim-friendly country's image is 1) to increase public income and investment, 2) to look for alternatives to domestic market development so as not to depend on China as an export destination, and 3) to strengthen cooperation and diplomatic relations with Muslim countries, as a </w:t>
      </w:r>
      <w:r w:rsidRPr="00C034E6">
        <w:rPr>
          <w:rFonts w:ascii="Palatino Linotype" w:hAnsi="Palatino Linotype" w:cstheme="minorHAnsi"/>
          <w:sz w:val="20"/>
          <w:szCs w:val="20"/>
          <w:lang w:val="id-ID"/>
        </w:rPr>
        <w:lastRenderedPageBreak/>
        <w:t>geopolitical strategy.</w:t>
      </w:r>
      <w:r w:rsidR="000C1209" w:rsidRPr="00C034E6">
        <w:rPr>
          <w:rFonts w:ascii="Palatino Linotype" w:hAnsi="Palatino Linotype" w:cstheme="minorHAnsi"/>
          <w:sz w:val="20"/>
          <w:szCs w:val="20"/>
          <w:lang w:val="id-ID"/>
        </w:rPr>
        <w:t xml:space="preserve"> Likewise, socialization and implementation of the concept of</w:t>
      </w:r>
      <w:r w:rsidR="009C6687" w:rsidRPr="00C034E6">
        <w:rPr>
          <w:rFonts w:ascii="Palatino Linotype" w:hAnsi="Palatino Linotype" w:cstheme="minorHAnsi"/>
          <w:sz w:val="20"/>
          <w:szCs w:val="20"/>
          <w:lang w:val="id-ID"/>
        </w:rPr>
        <w:t xml:space="preserve"> halal tourism in Indonesia</w:t>
      </w:r>
      <w:r w:rsidR="00A420C6">
        <w:rPr>
          <w:rFonts w:ascii="Palatino Linotype" w:hAnsi="Palatino Linotype" w:cstheme="minorHAnsi"/>
          <w:sz w:val="20"/>
          <w:szCs w:val="20"/>
          <w:lang w:val="id-ID"/>
        </w:rPr>
        <w:t>, which is successfully carried out, can establish the concept of halal tourism in halal tourism stakeholders, making the travel experience, especially for foreign tourists,</w:t>
      </w:r>
      <w:r w:rsidR="000C1209" w:rsidRPr="00C034E6">
        <w:rPr>
          <w:rFonts w:ascii="Palatino Linotype" w:hAnsi="Palatino Linotype" w:cstheme="minorHAnsi"/>
          <w:sz w:val="20"/>
          <w:szCs w:val="20"/>
          <w:lang w:val="id-ID"/>
        </w:rPr>
        <w:t xml:space="preserve"> memorable.</w:t>
      </w:r>
      <w:r w:rsidR="007A2D58" w:rsidRPr="00C034E6">
        <w:rPr>
          <w:rFonts w:ascii="Palatino Linotype" w:hAnsi="Palatino Linotype" w:cstheme="minorHAnsi"/>
          <w:sz w:val="20"/>
          <w:szCs w:val="20"/>
          <w:lang w:val="id-ID"/>
        </w:rPr>
        <w:t xml:space="preserve"> The satisfaction of foreign tourists will strengthen the relationship</w:t>
      </w:r>
      <w:r w:rsidR="0096463C" w:rsidRPr="00C034E6">
        <w:rPr>
          <w:rFonts w:ascii="Palatino Linotype" w:hAnsi="Palatino Linotype" w:cstheme="minorHAnsi"/>
          <w:sz w:val="20"/>
          <w:szCs w:val="20"/>
          <w:lang w:val="id-ID"/>
        </w:rPr>
        <w:t xml:space="preserve"> between the tourism place and the </w:t>
      </w:r>
      <w:r w:rsidR="007A2D58" w:rsidRPr="00C034E6">
        <w:rPr>
          <w:rFonts w:ascii="Palatino Linotype" w:hAnsi="Palatino Linotype" w:cstheme="minorHAnsi"/>
          <w:sz w:val="20"/>
          <w:szCs w:val="20"/>
          <w:lang w:val="id-ID"/>
        </w:rPr>
        <w:t>country where</w:t>
      </w:r>
      <w:r w:rsidR="0096463C" w:rsidRPr="00C034E6">
        <w:rPr>
          <w:rFonts w:ascii="Palatino Linotype" w:hAnsi="Palatino Linotype" w:cstheme="minorHAnsi"/>
          <w:sz w:val="20"/>
          <w:szCs w:val="20"/>
          <w:lang w:val="id-ID"/>
        </w:rPr>
        <w:t xml:space="preserve"> tourists come from.  T</w:t>
      </w:r>
      <w:r w:rsidR="007A2D58" w:rsidRPr="00C034E6">
        <w:rPr>
          <w:rFonts w:ascii="Palatino Linotype" w:hAnsi="Palatino Linotype" w:cstheme="minorHAnsi"/>
          <w:sz w:val="20"/>
          <w:szCs w:val="20"/>
          <w:lang w:val="id-ID"/>
        </w:rPr>
        <w:t>he comfort</w:t>
      </w:r>
      <w:r w:rsidR="0096463C" w:rsidRPr="00C034E6">
        <w:rPr>
          <w:rFonts w:ascii="Palatino Linotype" w:hAnsi="Palatino Linotype" w:cstheme="minorHAnsi"/>
          <w:sz w:val="20"/>
          <w:szCs w:val="20"/>
          <w:lang w:val="id-ID"/>
        </w:rPr>
        <w:t xml:space="preserve"> and tourist experience </w:t>
      </w:r>
      <w:r w:rsidR="007A2D58" w:rsidRPr="00C034E6">
        <w:rPr>
          <w:rFonts w:ascii="Palatino Linotype" w:hAnsi="Palatino Linotype" w:cstheme="minorHAnsi"/>
          <w:sz w:val="20"/>
          <w:szCs w:val="20"/>
          <w:lang w:val="id-ID"/>
        </w:rPr>
        <w:t xml:space="preserve">can be </w:t>
      </w:r>
      <w:r w:rsidR="00A420C6">
        <w:rPr>
          <w:rFonts w:ascii="Palatino Linotype" w:hAnsi="Palatino Linotype" w:cstheme="minorHAnsi"/>
          <w:sz w:val="20"/>
          <w:szCs w:val="20"/>
          <w:lang w:val="id-ID"/>
        </w:rPr>
        <w:t>help</w:t>
      </w:r>
      <w:r w:rsidR="007A2D58" w:rsidRPr="00C034E6">
        <w:rPr>
          <w:rFonts w:ascii="Palatino Linotype" w:hAnsi="Palatino Linotype" w:cstheme="minorHAnsi"/>
          <w:sz w:val="20"/>
          <w:szCs w:val="20"/>
          <w:lang w:val="id-ID"/>
        </w:rPr>
        <w:t>ful to invite investors.</w:t>
      </w:r>
    </w:p>
    <w:p w14:paraId="5012A1E5" w14:textId="03397EE9" w:rsidR="00CD5C0D" w:rsidRDefault="00A2553C" w:rsidP="00CD5C0D">
      <w:pPr>
        <w:pStyle w:val="ListParagraph"/>
        <w:spacing w:line="276" w:lineRule="auto"/>
        <w:ind w:left="0" w:firstLine="56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 xml:space="preserve">Halal tourism policy is also a manifestation of tourism aimed at strengthening friendship between nations as one of the tourism destinations, </w:t>
      </w:r>
      <w:r w:rsidR="008030F0" w:rsidRPr="005325B0">
        <w:rPr>
          <w:rFonts w:ascii="Palatino Linotype" w:hAnsi="Palatino Linotype" w:cstheme="minorHAnsi"/>
          <w:color w:val="000000" w:themeColor="text1"/>
          <w:sz w:val="20"/>
          <w:szCs w:val="20"/>
          <w:lang w:val="id-ID"/>
        </w:rPr>
        <w:fldChar w:fldCharType="begin" w:fldLock="1"/>
      </w:r>
      <w:r w:rsidR="008030F0" w:rsidRPr="005325B0">
        <w:rPr>
          <w:rFonts w:ascii="Palatino Linotype" w:hAnsi="Palatino Linotype" w:cstheme="minorHAnsi"/>
          <w:color w:val="000000" w:themeColor="text1"/>
          <w:sz w:val="20"/>
          <w:szCs w:val="20"/>
          <w:lang w:val="id-ID"/>
        </w:rPr>
        <w:instrText>ADDIN CSL_CITATION {"citationItems":[{"id":"ITEM-1","itemData":{"DOI":"10.14421/JSR.V15I1.1968","ISSN":"2528-4177","abstract":"The study aims to explore the policy of halal tourism as an instrument for regional development on the island of Lombok. The main problem of halal tourism policy, in addition to the inadequacy of the legal basis for tourism, is an unclear institutional position of halal tourism. This creates a further question on how to manage halal tourism to maximize its contributions. By using policy theory and a qualitative-interpretative approach, this study finds that halal tourism policy is a strategic policy in supporting the regional economy, as well as being able to accelerate sustainable regional development. However, at a practical level, halal tourism as a policy still experiences various obstacles and challenges. In principle, halal tourism is a universal service product because it can be used by all people, including non-Muslim tourists, but on the island of Lombok, it has not been well understood by all stakeholders. As a strategic policy, the halal tourism policy is a multi-sector and multi-regional policy. So it is necessary that Lombok halal tourism policy is integrally formulated with the vision of sustainable development.     Kajian ini bertujuan mengeksplorasi kebijakan wisata halal sebagai instrumen pembangunan daerah di pulau Lombok. Sebagaimana dipahami, problem mendasar kebijakan wisata halal, selain belum memadainya dasar hukum pariwisata halal, juga secara kelembagaan masih terdapat problem. Sehingga yang menjadi pertanyaan bagaimana sebaiknya pariwisata dikelola agar mampu berkontribusi bagi kesejahteraan rakyat. Dengan menggunakan teori kebijakan dan pendekatan kualitatif-interpretatif, kajian ini menghasilkan temuan bahwa kebijakan wisata halal merupakan kebijakan yang strategis dalam menunjang perekonomian daerah sekaligus mampu mengakselerasi pembangunan daerah yang berkelanjutan. Namun, dalam praktiknya wisata halal sebagai sebuah kebijakan masih mengalami berbagai hambatan dan tantangan. Wisata halal pada prinsipnya merupakan produk jasa yang universal karena dapat dimanfaatkan semua orang, termasuk wisatawan non-Muslim namun di Pulau Lombok belum dipahami secara baik oleh semua  stakeholders.  Sebagai kebijakan yang strategis, kebijakan pariwisata halal merupakan kebijakan yang multisektor sekaligus multi-regional. Sehingga dibutuhkan rumusan kebijakan wisata halal Lombok yang terintegrasi dengan visi  sustainable development  (pembangunan berkelanjutan).","author":[{"dropping-particle":"","family":"Santoso","given":"Lukman","non-dropping-particle":"","parse-names":false,"suffix":""},{"dropping-particle":"","family":"Cahyani","given":"Yutisa Tri","non-dropping-particle":"","parse-names":false,"suffix":""},{"dropping-particle":"","family":"Suryani","given":"Suryani","non-dropping-particle":"","parse-names":false,"suffix":""}],"container-title":"Jurnal Sosiologi Reflektif","id":"ITEM-1","issue":"1","issued":{"date-parts":[["2020","11","9"]]},"page":"23-44","publisher":"Al-Jamiah Research Centre","title":"DILEMA KEBIJAKAN WISATA HALAL DI PULAU LOMBOK","type":"article-journal","volume":"15"},"uris":["http://www.mendeley.com/documents/?uuid=3187b6ef-ace8-3124-aad6-c2ae47a622b6"]}],"mendeley":{"formattedCitation":"(Santoso et al., 2020)","plainTextFormattedCitation":"(Santoso et al., 2020)","previouslyFormattedCitation":"(Santoso et al., 2020)"},"properties":{"noteIndex":0},"schema":"https://github.com/citation-style-language/schema/raw/master/csl-citation.json"}</w:instrText>
      </w:r>
      <w:r w:rsidR="008030F0" w:rsidRPr="005325B0">
        <w:rPr>
          <w:rFonts w:ascii="Palatino Linotype" w:hAnsi="Palatino Linotype" w:cstheme="minorHAnsi"/>
          <w:color w:val="000000" w:themeColor="text1"/>
          <w:sz w:val="20"/>
          <w:szCs w:val="20"/>
          <w:lang w:val="id-ID"/>
        </w:rPr>
        <w:fldChar w:fldCharType="separate"/>
      </w:r>
      <w:r w:rsidR="008030F0" w:rsidRPr="005325B0">
        <w:rPr>
          <w:rFonts w:ascii="Palatino Linotype" w:hAnsi="Palatino Linotype" w:cstheme="minorHAnsi"/>
          <w:noProof/>
          <w:color w:val="000000" w:themeColor="text1"/>
          <w:sz w:val="20"/>
          <w:szCs w:val="20"/>
          <w:lang w:val="id-ID"/>
        </w:rPr>
        <w:t>(Santoso et al., 2020)</w:t>
      </w:r>
      <w:r w:rsidR="008030F0" w:rsidRPr="005325B0">
        <w:rPr>
          <w:rFonts w:ascii="Palatino Linotype" w:hAnsi="Palatino Linotype" w:cstheme="minorHAnsi"/>
          <w:color w:val="000000" w:themeColor="text1"/>
          <w:sz w:val="20"/>
          <w:szCs w:val="20"/>
          <w:lang w:val="id-ID"/>
        </w:rPr>
        <w:fldChar w:fldCharType="end"/>
      </w:r>
      <w:r w:rsidR="008030F0" w:rsidRPr="005325B0">
        <w:rPr>
          <w:rFonts w:ascii="Palatino Linotype" w:hAnsi="Palatino Linotype" w:cstheme="minorHAnsi"/>
          <w:color w:val="000000" w:themeColor="text1"/>
          <w:sz w:val="20"/>
          <w:szCs w:val="20"/>
        </w:rPr>
        <w:t>.</w:t>
      </w:r>
      <w:r w:rsidRPr="005325B0">
        <w:rPr>
          <w:rFonts w:ascii="Palatino Linotype" w:hAnsi="Palatino Linotype" w:cstheme="minorHAnsi"/>
          <w:color w:val="000000" w:themeColor="text1"/>
          <w:sz w:val="20"/>
          <w:szCs w:val="20"/>
          <w:lang w:val="id-ID"/>
        </w:rPr>
        <w:t xml:space="preserve"> </w:t>
      </w:r>
      <w:r w:rsidR="00525B1D" w:rsidRPr="005325B0">
        <w:rPr>
          <w:rFonts w:ascii="Palatino Linotype" w:hAnsi="Palatino Linotype" w:cstheme="minorHAnsi"/>
          <w:color w:val="000000" w:themeColor="text1"/>
          <w:sz w:val="20"/>
          <w:szCs w:val="20"/>
          <w:lang w:val="id-ID"/>
        </w:rPr>
        <w:t>The tourists</w:t>
      </w:r>
      <w:r w:rsidRPr="005325B0">
        <w:rPr>
          <w:rFonts w:ascii="Palatino Linotype" w:hAnsi="Palatino Linotype" w:cstheme="minorHAnsi"/>
          <w:color w:val="000000" w:themeColor="text1"/>
          <w:sz w:val="20"/>
          <w:szCs w:val="20"/>
          <w:lang w:val="id-ID"/>
        </w:rPr>
        <w:t xml:space="preserve"> from the Middle East is a prospect for potential tourists in the future, the level of shopping and travel outbound are quite high.</w:t>
      </w:r>
      <w:r w:rsidR="004F2DD3" w:rsidRPr="005325B0">
        <w:rPr>
          <w:rFonts w:ascii="Palatino Linotype" w:hAnsi="Palatino Linotype" w:cstheme="minorHAnsi"/>
          <w:color w:val="000000" w:themeColor="text1"/>
          <w:sz w:val="20"/>
          <w:szCs w:val="20"/>
          <w:lang w:val="id-ID"/>
        </w:rPr>
        <w:t xml:space="preserve"> Middle Eastern markets remain attractive to Indonesia because they have the potential to spend high quality. </w:t>
      </w:r>
      <w:r w:rsidR="008030F0" w:rsidRPr="005325B0">
        <w:rPr>
          <w:rFonts w:ascii="Palatino Linotype" w:hAnsi="Palatino Linotype" w:cstheme="minorHAnsi"/>
          <w:color w:val="000000" w:themeColor="text1"/>
          <w:sz w:val="20"/>
          <w:szCs w:val="20"/>
          <w:lang w:val="id-ID"/>
        </w:rPr>
        <w:fldChar w:fldCharType="begin" w:fldLock="1"/>
      </w:r>
      <w:r w:rsidR="008030F0" w:rsidRPr="005325B0">
        <w:rPr>
          <w:rFonts w:ascii="Palatino Linotype" w:hAnsi="Palatino Linotype" w:cstheme="minorHAnsi"/>
          <w:color w:val="000000" w:themeColor="text1"/>
          <w:sz w:val="20"/>
          <w:szCs w:val="20"/>
          <w:lang w:val="id-ID"/>
        </w:rPr>
        <w:instrText>ADDIN CSL_CITATION {"citationItems":[{"id":"ITEM-1","itemData":{"DOI":"10.15408/THD.V1I1.3325","ISSN":"2476-8839","abstract":"The study focuses on analysis of halal tourism market in the tourism and hospitality industries in   Indonesia. Following this is a description of the recent phenomena of “Halal tourism” and “Islamic Hospitality” illustrated through selected examples from Muslim countries in the world, based on the   demand and sharia c  ompliance. The development of “Islamically oriented” standards is also discussed giving rise to new concepts such as “Shariah  -  compliant,” which refers to Islamic consideration of being alcohol free, gambling free, and the availability of “Halal” food. Last  ly, the study discusses future trends and challenges related to Halal tourism.","author":[{"dropping-particle":"","family":"Widagdyo","given":"Kurniawan Gilang","non-dropping-particle":"","parse-names":false,"suffix":""}],"container-title":"Tauhidinomics: Journal of Islamic Banking and Economics","id":"ITEM-1","issue":"1","issued":{"date-parts":[["2015","4","4"]]},"page":"73-80","title":"ANALISIS PASAR PARIWISATA HALAL INDONESIA","type":"article-journal","volume":"1"},"uris":["http://www.mendeley.com/documents/?uuid=da23caae-b510-35f3-92b7-2f2a4f8e757e"]}],"mendeley":{"formattedCitation":"(Widagdyo, 2015)","plainTextFormattedCitation":"(Widagdyo, 2015)","previouslyFormattedCitation":"(Widagdyo, 2015)"},"properties":{"noteIndex":0},"schema":"https://github.com/citation-style-language/schema/raw/master/csl-citation.json"}</w:instrText>
      </w:r>
      <w:r w:rsidR="008030F0" w:rsidRPr="005325B0">
        <w:rPr>
          <w:rFonts w:ascii="Palatino Linotype" w:hAnsi="Palatino Linotype" w:cstheme="minorHAnsi"/>
          <w:color w:val="000000" w:themeColor="text1"/>
          <w:sz w:val="20"/>
          <w:szCs w:val="20"/>
          <w:lang w:val="id-ID"/>
        </w:rPr>
        <w:fldChar w:fldCharType="separate"/>
      </w:r>
      <w:r w:rsidR="008030F0" w:rsidRPr="005325B0">
        <w:rPr>
          <w:rFonts w:ascii="Palatino Linotype" w:hAnsi="Palatino Linotype" w:cstheme="minorHAnsi"/>
          <w:noProof/>
          <w:color w:val="000000" w:themeColor="text1"/>
          <w:sz w:val="20"/>
          <w:szCs w:val="20"/>
          <w:lang w:val="id-ID"/>
        </w:rPr>
        <w:t>(Widagdyo, 2015)</w:t>
      </w:r>
      <w:r w:rsidR="008030F0" w:rsidRPr="005325B0">
        <w:rPr>
          <w:rFonts w:ascii="Palatino Linotype" w:hAnsi="Palatino Linotype" w:cstheme="minorHAnsi"/>
          <w:color w:val="000000" w:themeColor="text1"/>
          <w:sz w:val="20"/>
          <w:szCs w:val="20"/>
          <w:lang w:val="id-ID"/>
        </w:rPr>
        <w:fldChar w:fldCharType="end"/>
      </w:r>
      <w:r w:rsidR="00A420C6">
        <w:rPr>
          <w:rFonts w:ascii="Palatino Linotype" w:hAnsi="Palatino Linotype" w:cstheme="minorHAnsi"/>
          <w:sz w:val="20"/>
          <w:szCs w:val="20"/>
          <w:lang w:val="id-ID"/>
        </w:rPr>
        <w:t xml:space="preserve"> states that tourists from the Middle East vary significantly in terms of psychographic aspects. S</w:t>
      </w:r>
      <w:r w:rsidR="004F2DD3" w:rsidRPr="00C034E6">
        <w:rPr>
          <w:rFonts w:ascii="Palatino Linotype" w:hAnsi="Palatino Linotype" w:cstheme="minorHAnsi"/>
          <w:sz w:val="20"/>
          <w:szCs w:val="20"/>
          <w:lang w:val="id-ID"/>
        </w:rPr>
        <w:t xml:space="preserve">everal types and characteristics of tourists from the Middle East </w:t>
      </w:r>
      <w:r w:rsidR="00A420C6">
        <w:rPr>
          <w:rFonts w:ascii="Palatino Linotype" w:hAnsi="Palatino Linotype" w:cstheme="minorHAnsi"/>
          <w:sz w:val="20"/>
          <w:szCs w:val="20"/>
          <w:lang w:val="id-ID"/>
        </w:rPr>
        <w:t xml:space="preserve">were </w:t>
      </w:r>
      <w:r w:rsidR="004F2DD3" w:rsidRPr="00C034E6">
        <w:rPr>
          <w:rFonts w:ascii="Palatino Linotype" w:hAnsi="Palatino Linotype" w:cstheme="minorHAnsi"/>
          <w:sz w:val="20"/>
          <w:szCs w:val="20"/>
          <w:lang w:val="id-ID"/>
        </w:rPr>
        <w:t>identified</w:t>
      </w:r>
      <w:r w:rsidR="00A420C6">
        <w:rPr>
          <w:rFonts w:ascii="Palatino Linotype" w:hAnsi="Palatino Linotype" w:cstheme="minorHAnsi"/>
          <w:sz w:val="20"/>
          <w:szCs w:val="20"/>
          <w:lang w:val="id-ID"/>
        </w:rPr>
        <w:t>,</w:t>
      </w:r>
      <w:r w:rsidR="004F2DD3" w:rsidRPr="00C034E6">
        <w:rPr>
          <w:rFonts w:ascii="Palatino Linotype" w:hAnsi="Palatino Linotype" w:cstheme="minorHAnsi"/>
          <w:sz w:val="20"/>
          <w:szCs w:val="20"/>
          <w:lang w:val="id-ID"/>
        </w:rPr>
        <w:t xml:space="preserve"> including Business people and professionals, Middle and Upper</w:t>
      </w:r>
      <w:r w:rsidR="00A420C6">
        <w:rPr>
          <w:rFonts w:ascii="Palatino Linotype" w:hAnsi="Palatino Linotype" w:cstheme="minorHAnsi"/>
          <w:sz w:val="20"/>
          <w:szCs w:val="20"/>
          <w:lang w:val="id-ID"/>
        </w:rPr>
        <w:t>-</w:t>
      </w:r>
      <w:r w:rsidR="004F2DD3" w:rsidRPr="00C034E6">
        <w:rPr>
          <w:rFonts w:ascii="Palatino Linotype" w:hAnsi="Palatino Linotype" w:cstheme="minorHAnsi"/>
          <w:sz w:val="20"/>
          <w:szCs w:val="20"/>
          <w:lang w:val="id-ID"/>
        </w:rPr>
        <w:t>Class Tourists, Youth and Students, and Traders.</w:t>
      </w:r>
    </w:p>
    <w:p w14:paraId="08A8E4D5" w14:textId="3DE1B5F6" w:rsidR="00BB713D" w:rsidRPr="00C034E6" w:rsidRDefault="00BB713D" w:rsidP="00CD5C0D">
      <w:pPr>
        <w:pStyle w:val="ListParagraph"/>
        <w:spacing w:line="276" w:lineRule="auto"/>
        <w:ind w:left="0" w:firstLine="56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It is necessary for all stakeholders to understand and socialize Sharia compliance practices with all aspects of tourism in the tourism competitiveness index. From the conclusion of some research findings</w:t>
      </w:r>
      <w:r w:rsidR="00893985">
        <w:rPr>
          <w:rFonts w:ascii="Palatino Linotype" w:hAnsi="Palatino Linotype" w:cstheme="minorHAnsi"/>
          <w:sz w:val="20"/>
          <w:szCs w:val="20"/>
          <w:lang w:val="id-ID"/>
        </w:rPr>
        <w:t>, there is an opportunity for the local area and tourism stakeholders to create a halal tourism concept that</w:t>
      </w:r>
      <w:r w:rsidRPr="00C034E6">
        <w:rPr>
          <w:rFonts w:ascii="Palatino Linotype" w:hAnsi="Palatino Linotype" w:cstheme="minorHAnsi"/>
          <w:sz w:val="20"/>
          <w:szCs w:val="20"/>
          <w:lang w:val="id-ID"/>
        </w:rPr>
        <w:t xml:space="preserve"> </w:t>
      </w:r>
      <w:r w:rsidR="00893985">
        <w:rPr>
          <w:rFonts w:ascii="Palatino Linotype" w:hAnsi="Palatino Linotype" w:cstheme="minorHAnsi"/>
          <w:sz w:val="20"/>
          <w:szCs w:val="20"/>
          <w:lang w:val="id-ID"/>
        </w:rPr>
        <w:t>all stakeholders can accept</w:t>
      </w:r>
      <w:r w:rsidRPr="00C034E6">
        <w:rPr>
          <w:rFonts w:ascii="Palatino Linotype" w:hAnsi="Palatino Linotype" w:cstheme="minorHAnsi"/>
          <w:sz w:val="20"/>
          <w:szCs w:val="20"/>
          <w:lang w:val="id-ID"/>
        </w:rPr>
        <w:t xml:space="preserve"> according to the context of the tourism object and its area.</w:t>
      </w:r>
    </w:p>
    <w:p w14:paraId="525F7EFE" w14:textId="77777777" w:rsidR="00FD0897" w:rsidRPr="00C034E6" w:rsidRDefault="00FD0897" w:rsidP="00C034E6">
      <w:pPr>
        <w:pStyle w:val="ListParagraph"/>
        <w:spacing w:line="276" w:lineRule="auto"/>
        <w:ind w:left="0"/>
        <w:rPr>
          <w:rFonts w:ascii="Palatino Linotype" w:hAnsi="Palatino Linotype" w:cstheme="minorHAnsi"/>
          <w:sz w:val="20"/>
          <w:szCs w:val="20"/>
          <w:lang w:val="id-ID"/>
        </w:rPr>
      </w:pPr>
    </w:p>
    <w:p w14:paraId="3497B848" w14:textId="7C781840" w:rsidR="00FD0897" w:rsidRPr="00C034E6" w:rsidRDefault="00FD0897" w:rsidP="00C034E6">
      <w:pPr>
        <w:spacing w:line="276" w:lineRule="auto"/>
        <w:rPr>
          <w:rFonts w:ascii="Palatino Linotype" w:hAnsi="Palatino Linotype" w:cstheme="minorHAnsi"/>
          <w:b/>
          <w:sz w:val="20"/>
          <w:szCs w:val="20"/>
          <w:lang w:val="id-ID"/>
        </w:rPr>
      </w:pPr>
      <w:r w:rsidRPr="00C034E6">
        <w:rPr>
          <w:rFonts w:ascii="Palatino Linotype" w:hAnsi="Palatino Linotype" w:cstheme="minorHAnsi"/>
          <w:b/>
          <w:sz w:val="20"/>
          <w:szCs w:val="20"/>
          <w:lang w:val="id-ID"/>
        </w:rPr>
        <w:t xml:space="preserve">Halal </w:t>
      </w:r>
      <w:r w:rsidR="00CD5C0D" w:rsidRPr="00C034E6">
        <w:rPr>
          <w:rFonts w:ascii="Palatino Linotype" w:hAnsi="Palatino Linotype" w:cstheme="minorHAnsi"/>
          <w:b/>
          <w:sz w:val="20"/>
          <w:szCs w:val="20"/>
          <w:lang w:val="id-ID"/>
        </w:rPr>
        <w:t xml:space="preserve">Tourism Development Strategy </w:t>
      </w:r>
      <w:r w:rsidR="00CD5C0D">
        <w:rPr>
          <w:rFonts w:ascii="Palatino Linotype" w:hAnsi="Palatino Linotype" w:cstheme="minorHAnsi"/>
          <w:b/>
          <w:sz w:val="20"/>
          <w:szCs w:val="20"/>
        </w:rPr>
        <w:t>b</w:t>
      </w:r>
      <w:r w:rsidR="00CD5C0D" w:rsidRPr="00C034E6">
        <w:rPr>
          <w:rFonts w:ascii="Palatino Linotype" w:hAnsi="Palatino Linotype" w:cstheme="minorHAnsi"/>
          <w:b/>
          <w:sz w:val="20"/>
          <w:szCs w:val="20"/>
          <w:lang w:val="id-ID"/>
        </w:rPr>
        <w:t>y Public Organizations</w:t>
      </w:r>
    </w:p>
    <w:p w14:paraId="6BBAE226" w14:textId="032C9BE7" w:rsidR="00AD1015" w:rsidRDefault="00893985" w:rsidP="00AD1015">
      <w:pPr>
        <w:pStyle w:val="ListParagraph"/>
        <w:spacing w:line="276" w:lineRule="auto"/>
        <w:ind w:left="0"/>
        <w:jc w:val="both"/>
        <w:rPr>
          <w:rFonts w:ascii="Palatino Linotype" w:hAnsi="Palatino Linotype" w:cstheme="minorHAnsi"/>
          <w:sz w:val="20"/>
          <w:szCs w:val="20"/>
          <w:lang w:val="id-ID"/>
        </w:rPr>
      </w:pPr>
      <w:r>
        <w:rPr>
          <w:rFonts w:ascii="Palatino Linotype" w:hAnsi="Palatino Linotype" w:cstheme="minorHAnsi"/>
          <w:sz w:val="20"/>
          <w:szCs w:val="20"/>
          <w:lang w:val="id-ID"/>
        </w:rPr>
        <w:t>According to</w:t>
      </w:r>
      <w:r w:rsidR="00C2030D">
        <w:rPr>
          <w:rFonts w:ascii="Palatino Linotype" w:hAnsi="Palatino Linotype" w:cstheme="minorHAnsi"/>
          <w:sz w:val="20"/>
          <w:szCs w:val="20"/>
        </w:rPr>
        <w:t xml:space="preserve"> </w:t>
      </w:r>
      <w:r w:rsidR="00C2030D">
        <w:rPr>
          <w:rFonts w:ascii="Palatino Linotype" w:hAnsi="Palatino Linotype" w:cstheme="minorHAnsi"/>
          <w:sz w:val="20"/>
          <w:szCs w:val="20"/>
        </w:rPr>
        <w:fldChar w:fldCharType="begin" w:fldLock="1"/>
      </w:r>
      <w:r w:rsidR="00326D18">
        <w:rPr>
          <w:rFonts w:ascii="Palatino Linotype" w:hAnsi="Palatino Linotype" w:cstheme="minorHAnsi"/>
          <w:sz w:val="20"/>
          <w:szCs w:val="20"/>
        </w:rPr>
        <w:instrText>ADDIN CSL_CITATION {"citationItems":[{"id":"ITEM-1","itemData":{"URL":"https://www.britannica.com/topic/public-sector","accessed":{"date-parts":[["2021","7","25"]]},"author":[{"dropping-particle":"","family":"Wegrich","given":"Kai","non-dropping-particle":"","parse-names":false,"suffix":""}],"container-title":"Encyclopedia Britannica","id":"ITEM-1","issued":{"date-parts":[["0"]]},"title":"public sector","type":"webpage"},"uris":["http://www.mendeley.com/documents/?uuid=cc4f4b39-927e-4c0f-8043-c10df440b0e7"]}],"mendeley":{"formattedCitation":"(Wegrich, n.d.)","plainTextFormattedCitation":"(Wegrich, n.d.)","previouslyFormattedCitation":"(Wegrich, n.d.)"},"properties":{"noteIndex":0},"schema":"https://github.com/citation-style-language/schema/raw/master/csl-citation.json"}</w:instrText>
      </w:r>
      <w:r w:rsidR="00C2030D">
        <w:rPr>
          <w:rFonts w:ascii="Palatino Linotype" w:hAnsi="Palatino Linotype" w:cstheme="minorHAnsi"/>
          <w:sz w:val="20"/>
          <w:szCs w:val="20"/>
        </w:rPr>
        <w:fldChar w:fldCharType="separate"/>
      </w:r>
      <w:r w:rsidR="00C2030D" w:rsidRPr="00C2030D">
        <w:rPr>
          <w:rFonts w:ascii="Palatino Linotype" w:hAnsi="Palatino Linotype" w:cstheme="minorHAnsi"/>
          <w:noProof/>
          <w:sz w:val="20"/>
          <w:szCs w:val="20"/>
        </w:rPr>
        <w:t>(Wegrich, n.d.)</w:t>
      </w:r>
      <w:r w:rsidR="00C2030D">
        <w:rPr>
          <w:rFonts w:ascii="Palatino Linotype" w:hAnsi="Palatino Linotype" w:cstheme="minorHAnsi"/>
          <w:sz w:val="20"/>
          <w:szCs w:val="20"/>
        </w:rPr>
        <w:fldChar w:fldCharType="end"/>
      </w:r>
      <w:r w:rsidR="00C2030D" w:rsidRPr="00C2030D">
        <w:rPr>
          <w:rFonts w:ascii="Palatino Linotype" w:hAnsi="Palatino Linotype" w:cstheme="minorHAnsi"/>
          <w:color w:val="000000" w:themeColor="text1"/>
          <w:sz w:val="20"/>
          <w:szCs w:val="20"/>
        </w:rPr>
        <w:t>,</w:t>
      </w:r>
      <w:r w:rsidR="00C2030D">
        <w:rPr>
          <w:rFonts w:ascii="Palatino Linotype" w:hAnsi="Palatino Linotype" w:cstheme="minorHAnsi"/>
          <w:color w:val="000000" w:themeColor="text1"/>
          <w:sz w:val="20"/>
          <w:szCs w:val="20"/>
        </w:rPr>
        <w:t xml:space="preserve"> </w:t>
      </w:r>
      <w:r>
        <w:rPr>
          <w:rFonts w:ascii="Palatino Linotype" w:hAnsi="Palatino Linotype" w:cstheme="minorHAnsi"/>
          <w:sz w:val="20"/>
          <w:szCs w:val="20"/>
          <w:lang w:val="id-ID"/>
        </w:rPr>
        <w:t>public organizations</w:t>
      </w:r>
      <w:r w:rsidR="00FD0897" w:rsidRPr="00C034E6">
        <w:rPr>
          <w:rFonts w:ascii="Palatino Linotype" w:hAnsi="Palatino Linotype" w:cstheme="minorHAnsi"/>
          <w:sz w:val="20"/>
          <w:szCs w:val="20"/>
          <w:lang w:val="id-ID"/>
        </w:rPr>
        <w:t xml:space="preserve"> are part of an economic system controlled by national, state or provincial, and local governments. A public organization is a local government </w:t>
      </w:r>
      <w:r>
        <w:rPr>
          <w:rFonts w:ascii="Palatino Linotype" w:hAnsi="Palatino Linotype" w:cstheme="minorHAnsi"/>
          <w:sz w:val="20"/>
          <w:szCs w:val="20"/>
          <w:lang w:val="id-ID"/>
        </w:rPr>
        <w:t>mandated by the Ministry of Tourism and Creative Economic</w:t>
      </w:r>
      <w:r w:rsidR="00FD0897" w:rsidRPr="00C034E6">
        <w:rPr>
          <w:rFonts w:ascii="Palatino Linotype" w:hAnsi="Palatino Linotype" w:cstheme="minorHAnsi"/>
          <w:sz w:val="20"/>
          <w:szCs w:val="20"/>
          <w:lang w:val="id-ID"/>
        </w:rPr>
        <w:t xml:space="preserve"> to develop halal tourism.</w:t>
      </w:r>
    </w:p>
    <w:p w14:paraId="2B348985" w14:textId="7C1A03E7" w:rsidR="00AD1015" w:rsidRDefault="009748EA" w:rsidP="00AD1015">
      <w:pPr>
        <w:pStyle w:val="ListParagraph"/>
        <w:spacing w:line="276" w:lineRule="auto"/>
        <w:ind w:left="0" w:firstLine="56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Now</w:t>
      </w:r>
      <w:r w:rsidR="00893985">
        <w:rPr>
          <w:rFonts w:ascii="Palatino Linotype" w:hAnsi="Palatino Linotype" w:cstheme="minorHAnsi"/>
          <w:sz w:val="20"/>
          <w:szCs w:val="20"/>
          <w:lang w:val="id-ID"/>
        </w:rPr>
        <w:t>a</w:t>
      </w:r>
      <w:r w:rsidRPr="00C034E6">
        <w:rPr>
          <w:rFonts w:ascii="Palatino Linotype" w:hAnsi="Palatino Linotype" w:cstheme="minorHAnsi"/>
          <w:sz w:val="20"/>
          <w:szCs w:val="20"/>
          <w:lang w:val="id-ID"/>
        </w:rPr>
        <w:t>days, Public Organizations have been enhanced by the concept of Reinventing Government</w:t>
      </w:r>
      <w:r w:rsidR="00893985">
        <w:rPr>
          <w:rFonts w:ascii="Palatino Linotype" w:hAnsi="Palatino Linotype" w:cstheme="minorHAnsi"/>
          <w:sz w:val="20"/>
          <w:szCs w:val="20"/>
          <w:lang w:val="id-ID"/>
        </w:rPr>
        <w:t>,</w:t>
      </w:r>
      <w:r w:rsidRPr="00C034E6">
        <w:rPr>
          <w:rFonts w:ascii="Palatino Linotype" w:hAnsi="Palatino Linotype" w:cstheme="minorHAnsi"/>
          <w:sz w:val="20"/>
          <w:szCs w:val="20"/>
          <w:lang w:val="id-ID"/>
        </w:rPr>
        <w:t xml:space="preserve"> an effort to increase public sector productivity with 10 principles of reinventing government expressed by </w:t>
      </w:r>
      <w:r w:rsidR="00C4715B">
        <w:rPr>
          <w:rFonts w:ascii="Palatino Linotype" w:hAnsi="Palatino Linotype" w:cstheme="minorHAnsi"/>
          <w:sz w:val="20"/>
          <w:szCs w:val="20"/>
        </w:rPr>
        <w:t xml:space="preserve"> </w:t>
      </w:r>
      <w:r w:rsidR="00C4715B">
        <w:rPr>
          <w:rFonts w:ascii="Palatino Linotype" w:hAnsi="Palatino Linotype" w:cstheme="minorHAnsi"/>
          <w:sz w:val="20"/>
          <w:szCs w:val="20"/>
        </w:rPr>
        <w:fldChar w:fldCharType="begin" w:fldLock="1"/>
      </w:r>
      <w:r w:rsidR="00C4715B">
        <w:rPr>
          <w:rFonts w:ascii="Palatino Linotype" w:hAnsi="Palatino Linotype" w:cstheme="minorHAnsi"/>
          <w:sz w:val="20"/>
          <w:szCs w:val="20"/>
        </w:rPr>
        <w:instrText>ADDIN CSL_CITATION {"citationItems":[{"id":"ITEM-1","itemData":{"author":[{"dropping-particle":"","family":"Osbor","given":"David","non-dropping-particle":"","parse-names":false,"suffix":""},{"dropping-particle":"","family":"Gaebler","given":"Ted","non-dropping-particle":"","parse-names":false,"suffix":""}],"id":"ITEM-1","issued":{"date-parts":[["1996"]]},"publisher":"Pustaka Binaman Pressindo","publisher-place":"Jakarta","title":"Mewirausahakan Birokrasi: (Reinventing Government), Mentransformasi Semangat Wirausaha Ke Dalam Sektor Publik","type":"book"},"uris":["http://www.mendeley.com/documents/?uuid=81e38556-78e0-420b-b7bb-b37b2198cbd6"]}],"mendeley":{"formattedCitation":"(Osbor &amp; Gaebler, 1996)","plainTextFormattedCitation":"(Osbor &amp; Gaebler, 1996)","previouslyFormattedCitation":"(Osbor &amp; Gaebler, 1996)"},"properties":{"noteIndex":0},"schema":"https://github.com/citation-style-language/schema/raw/master/csl-citation.json"}</w:instrText>
      </w:r>
      <w:r w:rsidR="00C4715B">
        <w:rPr>
          <w:rFonts w:ascii="Palatino Linotype" w:hAnsi="Palatino Linotype" w:cstheme="minorHAnsi"/>
          <w:sz w:val="20"/>
          <w:szCs w:val="20"/>
        </w:rPr>
        <w:fldChar w:fldCharType="separate"/>
      </w:r>
      <w:r w:rsidR="00C4715B" w:rsidRPr="00C4715B">
        <w:rPr>
          <w:rFonts w:ascii="Palatino Linotype" w:hAnsi="Palatino Linotype" w:cstheme="minorHAnsi"/>
          <w:noProof/>
          <w:sz w:val="20"/>
          <w:szCs w:val="20"/>
        </w:rPr>
        <w:t>(Osbor &amp; Gaebler, 1996)</w:t>
      </w:r>
      <w:r w:rsidR="00C4715B">
        <w:rPr>
          <w:rFonts w:ascii="Palatino Linotype" w:hAnsi="Palatino Linotype" w:cstheme="minorHAnsi"/>
          <w:sz w:val="20"/>
          <w:szCs w:val="20"/>
        </w:rPr>
        <w:fldChar w:fldCharType="end"/>
      </w:r>
      <w:r w:rsidR="00C4715B">
        <w:rPr>
          <w:rFonts w:ascii="Palatino Linotype" w:hAnsi="Palatino Linotype" w:cstheme="minorHAnsi"/>
          <w:sz w:val="20"/>
          <w:szCs w:val="20"/>
        </w:rPr>
        <w:t xml:space="preserve"> . </w:t>
      </w:r>
      <w:r w:rsidRPr="00C034E6">
        <w:rPr>
          <w:rFonts w:ascii="Palatino Linotype" w:hAnsi="Palatino Linotype" w:cstheme="minorHAnsi"/>
          <w:sz w:val="20"/>
          <w:szCs w:val="20"/>
          <w:lang w:val="id-ID"/>
        </w:rPr>
        <w:t xml:space="preserve">According to </w:t>
      </w:r>
      <w:r w:rsidR="008030F0" w:rsidRPr="00C4715B">
        <w:rPr>
          <w:rFonts w:ascii="Palatino Linotype" w:hAnsi="Palatino Linotype" w:cstheme="minorHAnsi"/>
          <w:color w:val="000000" w:themeColor="text1"/>
          <w:sz w:val="20"/>
          <w:szCs w:val="20"/>
          <w:lang w:val="id-ID"/>
        </w:rPr>
        <w:fldChar w:fldCharType="begin" w:fldLock="1"/>
      </w:r>
      <w:r w:rsidR="00514763" w:rsidRPr="00C4715B">
        <w:rPr>
          <w:rFonts w:ascii="Palatino Linotype" w:hAnsi="Palatino Linotype" w:cstheme="minorHAnsi"/>
          <w:color w:val="000000" w:themeColor="text1"/>
          <w:sz w:val="20"/>
          <w:szCs w:val="20"/>
          <w:lang w:val="id-ID"/>
        </w:rPr>
        <w:instrText>ADDIN CSL_CITATION {"citationItems":[{"id":"ITEM-1","itemData":{"ISSN":"2503-3867","abstract":"Abstract. Tourism Potensial Development in Reinventing Government Perspective. Lamongan Regency tourism have significant improvement in one last decade especially after built Lamongan Marine Tourism (WBL). This phenomena in tourism sector interested to examines in reinventing government perspective. This perspective is considered the most synchronous bureaucracy as an instrument to develop the tourism industry. This is because tourism is very close to how the government in order to understand the mechanism of enterprenuer public sector so it can be attractive to many visitors. The main idea of this concept is how entrepreneurial public sector bureaucracy in order to run the organization more competitive, effective and efficient through 10 principles of reinventing government. This research used qualitative approach with exploratory method in Disbudpar Lamongan Regency. data analysis by Miles and Huberman, it is concluded that the correspondence between the implementation of Reinventing Government perspective on the performance of the Department of Culture and Tourism Lamongan is achieving 80% compliance rate. This rate is obtained from the results of the 10 principles contained in the Reinventing Government, Disbudpar Lamongan meet 8 principles, while two other principles less fulfilling. keyword: Development, Tourism Potential, Reinventing Government. Abstrak : Pengembangan Potensi Pariwisata dalam Perspektif Reinventing Government. Pariwisata Kabupaten Lamongan mengalami kemajuan signifikan dalam satu dekade terakhir, terutama setelah dibangunnya Wisata Bahari Lamongan pada tahun 2004. Fenomena di sektor pariwisata ini menarik untuk dikaji dalam perspektif reinventing government. Perspektif ini dianggap paling sinkron sebagai instrumen birokrasi untuk mengembangkan industri pariwisata dikarenakan berhubungan erat dengan strategi wirausaha untuk menarik minat pengunjung. Gagasan utama dari konsep ini adalah bagaimana cara mewirausahakan birokrasi agar sektor publik dapat menjalankan roda organisasinya lebih kompetitif serta efektif dan efisien melalui 10 prinsip reinventing government. Penelitian ini menggunakan pendekatan kualitatif metode eksploratori dengan lokus Dinas Kebudayaan dan Pariwisata Kabupaten Lamongan. Berdasarkan dari hasil penelitian, diperoleh kesimpulan bahwa kesesuaian antara implementasi perspektif Reinventing Government terhadap kinerja Dinas Kebudayaan dan Pariwisata Kabupaten Lamongan adalah mencapai tingkat kesesuaian 80 %. Tin…","author":[{"dropping-particle":"","family":"Wijayanto","given":"Ismuhadi Heru","non-dropping-particle":"","parse-names":false,"suffix":""},{"dropping-particle":"","family":"Suryono","given":"Agus","non-dropping-particle":"","parse-names":false,"suffix":""},{"dropping-particle":"","family":"Sukanto.","given":"","non-dropping-particle":"","parse-names":false,"suffix":""}],"container-title":"Jurnal Administrasi Publik Mahasiswa Universitas Brawijaya","id":"ITEM-1","issue":"6","issued":{"date-parts":[["2013"]]},"page":"1168-1173","title":"Pengembangan Potensi Pariwisata Dalam Perspektif Reinventing Government (Studi Di Dinas Kebudayaan Dan Pariwisata Kabupaten Lamongan)","type":"article-journal","volume":"1"},"uris":["http://www.mendeley.com/documents/?uuid=1c53340c-c3d4-4dca-a1ea-266e7dd92d72"]}],"mendeley":{"formattedCitation":"(Wijayanto et al., 2013)","plainTextFormattedCitation":"(Wijayanto et al., 2013)","previouslyFormattedCitation":"(Wijayanto et al., 2013)"},"properties":{"noteIndex":0},"schema":"https://github.com/citation-style-language/schema/raw/master/csl-citation.json"}</w:instrText>
      </w:r>
      <w:r w:rsidR="008030F0" w:rsidRPr="00C4715B">
        <w:rPr>
          <w:rFonts w:ascii="Palatino Linotype" w:hAnsi="Palatino Linotype" w:cstheme="minorHAnsi"/>
          <w:color w:val="000000" w:themeColor="text1"/>
          <w:sz w:val="20"/>
          <w:szCs w:val="20"/>
          <w:lang w:val="id-ID"/>
        </w:rPr>
        <w:fldChar w:fldCharType="separate"/>
      </w:r>
      <w:r w:rsidR="008030F0" w:rsidRPr="00C4715B">
        <w:rPr>
          <w:rFonts w:ascii="Palatino Linotype" w:hAnsi="Palatino Linotype" w:cstheme="minorHAnsi"/>
          <w:noProof/>
          <w:color w:val="000000" w:themeColor="text1"/>
          <w:sz w:val="20"/>
          <w:szCs w:val="20"/>
          <w:lang w:val="id-ID"/>
        </w:rPr>
        <w:t>(Wijayanto et al., 2013)</w:t>
      </w:r>
      <w:r w:rsidR="008030F0" w:rsidRPr="00C4715B">
        <w:rPr>
          <w:rFonts w:ascii="Palatino Linotype" w:hAnsi="Palatino Linotype" w:cstheme="minorHAnsi"/>
          <w:color w:val="000000" w:themeColor="text1"/>
          <w:sz w:val="20"/>
          <w:szCs w:val="20"/>
          <w:lang w:val="id-ID"/>
        </w:rPr>
        <w:fldChar w:fldCharType="end"/>
      </w:r>
      <w:r w:rsidR="008030F0" w:rsidRPr="00C4715B">
        <w:rPr>
          <w:rFonts w:ascii="Palatino Linotype" w:hAnsi="Palatino Linotype" w:cstheme="minorHAnsi"/>
          <w:color w:val="000000" w:themeColor="text1"/>
          <w:sz w:val="20"/>
          <w:szCs w:val="20"/>
        </w:rPr>
        <w:t xml:space="preserve"> </w:t>
      </w:r>
      <w:r w:rsidRPr="00C034E6">
        <w:rPr>
          <w:rFonts w:ascii="Palatino Linotype" w:hAnsi="Palatino Linotype" w:cstheme="minorHAnsi"/>
          <w:sz w:val="20"/>
          <w:szCs w:val="20"/>
          <w:lang w:val="id-ID"/>
        </w:rPr>
        <w:t>there are still two implementations of reinventing government principles that have not been fulfilled, namely: a) Decentralized Government; b) Market-Oriented Government.</w:t>
      </w:r>
    </w:p>
    <w:p w14:paraId="6BE2361E" w14:textId="26A0F108" w:rsidR="00AD1015" w:rsidRDefault="009B6521" w:rsidP="00AD1015">
      <w:pPr>
        <w:pStyle w:val="ListParagraph"/>
        <w:spacing w:line="276" w:lineRule="auto"/>
        <w:ind w:left="0" w:firstLine="56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 xml:space="preserve">Provincial or Regency / City Governments who have established halal tourism as one of the </w:t>
      </w:r>
      <w:r w:rsidR="009336F8" w:rsidRPr="00C034E6">
        <w:rPr>
          <w:rFonts w:ascii="Palatino Linotype" w:hAnsi="Palatino Linotype" w:cstheme="minorHAnsi"/>
          <w:sz w:val="20"/>
          <w:szCs w:val="20"/>
          <w:lang w:val="id-ID"/>
        </w:rPr>
        <w:t xml:space="preserve">destination development </w:t>
      </w:r>
      <w:r w:rsidRPr="00C034E6">
        <w:rPr>
          <w:rFonts w:ascii="Palatino Linotype" w:hAnsi="Palatino Linotype" w:cstheme="minorHAnsi"/>
          <w:sz w:val="20"/>
          <w:szCs w:val="20"/>
          <w:lang w:val="id-ID"/>
        </w:rPr>
        <w:t xml:space="preserve">main </w:t>
      </w:r>
      <w:r w:rsidR="009336F8" w:rsidRPr="00C034E6">
        <w:rPr>
          <w:rFonts w:ascii="Palatino Linotype" w:hAnsi="Palatino Linotype" w:cstheme="minorHAnsi"/>
          <w:sz w:val="20"/>
          <w:szCs w:val="20"/>
          <w:lang w:val="id-ID"/>
        </w:rPr>
        <w:t>icons are encouraged</w:t>
      </w:r>
      <w:r w:rsidRPr="00C034E6">
        <w:rPr>
          <w:rFonts w:ascii="Palatino Linotype" w:hAnsi="Palatino Linotype" w:cstheme="minorHAnsi"/>
          <w:sz w:val="20"/>
          <w:szCs w:val="20"/>
          <w:lang w:val="id-ID"/>
        </w:rPr>
        <w:t xml:space="preserve">: a. </w:t>
      </w:r>
      <w:r w:rsidR="009336F8" w:rsidRPr="00C034E6">
        <w:rPr>
          <w:rFonts w:ascii="Palatino Linotype" w:hAnsi="Palatino Linotype" w:cstheme="minorHAnsi"/>
          <w:sz w:val="20"/>
          <w:szCs w:val="20"/>
          <w:lang w:val="id-ID"/>
        </w:rPr>
        <w:t xml:space="preserve">To </w:t>
      </w:r>
      <w:r w:rsidRPr="00C034E6">
        <w:rPr>
          <w:rFonts w:ascii="Palatino Linotype" w:hAnsi="Palatino Linotype" w:cstheme="minorHAnsi"/>
          <w:sz w:val="20"/>
          <w:szCs w:val="20"/>
          <w:lang w:val="id-ID"/>
        </w:rPr>
        <w:t xml:space="preserve">draft policies on halal tourism. b. </w:t>
      </w:r>
      <w:r w:rsidR="009336F8" w:rsidRPr="00C034E6">
        <w:rPr>
          <w:rFonts w:ascii="Palatino Linotype" w:hAnsi="Palatino Linotype" w:cstheme="minorHAnsi"/>
          <w:sz w:val="20"/>
          <w:szCs w:val="20"/>
          <w:lang w:val="id-ID"/>
        </w:rPr>
        <w:t xml:space="preserve">To </w:t>
      </w:r>
      <w:r w:rsidRPr="00C034E6">
        <w:rPr>
          <w:rFonts w:ascii="Palatino Linotype" w:hAnsi="Palatino Linotype" w:cstheme="minorHAnsi"/>
          <w:sz w:val="20"/>
          <w:szCs w:val="20"/>
          <w:lang w:val="id-ID"/>
        </w:rPr>
        <w:t xml:space="preserve">create a database to support the certification </w:t>
      </w:r>
      <w:r w:rsidRPr="00C034E6">
        <w:rPr>
          <w:rFonts w:ascii="Palatino Linotype" w:hAnsi="Palatino Linotype" w:cstheme="minorHAnsi"/>
          <w:sz w:val="20"/>
          <w:szCs w:val="20"/>
          <w:lang w:val="id-ID"/>
        </w:rPr>
        <w:lastRenderedPageBreak/>
        <w:t xml:space="preserve">of halal tourism products and businesses and the development of halal tourism, which can be </w:t>
      </w:r>
      <w:r w:rsidR="00267ED5" w:rsidRPr="00C034E6">
        <w:rPr>
          <w:rFonts w:ascii="Palatino Linotype" w:hAnsi="Palatino Linotype" w:cstheme="minorHAnsi"/>
          <w:sz w:val="20"/>
          <w:szCs w:val="20"/>
          <w:lang w:val="id-ID"/>
        </w:rPr>
        <w:t>accessed by halal tourism stakeholders</w:t>
      </w:r>
      <w:r w:rsidRPr="00C034E6">
        <w:rPr>
          <w:rFonts w:ascii="Palatino Linotype" w:hAnsi="Palatino Linotype" w:cstheme="minorHAnsi"/>
          <w:sz w:val="20"/>
          <w:szCs w:val="20"/>
          <w:lang w:val="id-ID"/>
        </w:rPr>
        <w:t xml:space="preserve">, </w:t>
      </w:r>
      <w:r w:rsidR="00C2030D">
        <w:rPr>
          <w:rFonts w:ascii="Palatino Linotype" w:hAnsi="Palatino Linotype" w:cstheme="minorHAnsi"/>
          <w:sz w:val="20"/>
          <w:szCs w:val="20"/>
        </w:rPr>
        <w:t xml:space="preserve"> </w:t>
      </w:r>
      <w:r w:rsidR="00C2030D" w:rsidRPr="00C2030D">
        <w:rPr>
          <w:rFonts w:ascii="Palatino Linotype" w:hAnsi="Palatino Linotype" w:cstheme="minorHAnsi"/>
          <w:color w:val="000000" w:themeColor="text1"/>
          <w:sz w:val="20"/>
          <w:szCs w:val="20"/>
        </w:rPr>
        <w:fldChar w:fldCharType="begin" w:fldLock="1"/>
      </w:r>
      <w:r w:rsidR="00C2030D">
        <w:rPr>
          <w:rFonts w:ascii="Palatino Linotype" w:hAnsi="Palatino Linotype" w:cstheme="minorHAnsi"/>
          <w:color w:val="000000" w:themeColor="text1"/>
          <w:sz w:val="20"/>
          <w:szCs w:val="20"/>
        </w:rPr>
        <w:instrText>ADDIN CSL_CITATION {"citationItems":[{"id":"ITEM-1","itemData":{"author":[{"dropping-particle":"","family":"Yahya","given":"Arief","non-dropping-particle":"","parse-names":false,"suffix":""}],"id":"ITEM-1","issued":{"date-parts":[["2019"]]},"publisher":"Kementerian Pariwisata","publisher-place":"Jakarta","title":"Panduan Penyelenggaraan Pariwisata Halal","type":"book"},"uris":["http://www.mendeley.com/documents/?uuid=f6b8bae4-d12e-441d-8a17-f02ad1e98fe5"]}],"mendeley":{"formattedCitation":"(Yahya, 2019)","plainTextFormattedCitation":"(Yahya, 2019)","previouslyFormattedCitation":"(Yahya, 2019)"},"properties":{"noteIndex":0},"schema":"https://github.com/citation-style-language/schema/raw/master/csl-citation.json"}</w:instrText>
      </w:r>
      <w:r w:rsidR="00C2030D" w:rsidRPr="00C2030D">
        <w:rPr>
          <w:rFonts w:ascii="Palatino Linotype" w:hAnsi="Palatino Linotype" w:cstheme="minorHAnsi"/>
          <w:color w:val="000000" w:themeColor="text1"/>
          <w:sz w:val="20"/>
          <w:szCs w:val="20"/>
        </w:rPr>
        <w:fldChar w:fldCharType="separate"/>
      </w:r>
      <w:r w:rsidR="00C2030D" w:rsidRPr="00C2030D">
        <w:rPr>
          <w:rFonts w:ascii="Palatino Linotype" w:hAnsi="Palatino Linotype" w:cstheme="minorHAnsi"/>
          <w:noProof/>
          <w:color w:val="000000" w:themeColor="text1"/>
          <w:sz w:val="20"/>
          <w:szCs w:val="20"/>
        </w:rPr>
        <w:t>(Yahya, 2019)</w:t>
      </w:r>
      <w:r w:rsidR="00C2030D" w:rsidRPr="00C2030D">
        <w:rPr>
          <w:rFonts w:ascii="Palatino Linotype" w:hAnsi="Palatino Linotype" w:cstheme="minorHAnsi"/>
          <w:color w:val="000000" w:themeColor="text1"/>
          <w:sz w:val="20"/>
          <w:szCs w:val="20"/>
        </w:rPr>
        <w:fldChar w:fldCharType="end"/>
      </w:r>
      <w:r w:rsidR="00C2030D" w:rsidRPr="00C2030D">
        <w:rPr>
          <w:rFonts w:ascii="Palatino Linotype" w:hAnsi="Palatino Linotype" w:cstheme="minorHAnsi"/>
          <w:color w:val="000000" w:themeColor="text1"/>
          <w:sz w:val="20"/>
          <w:szCs w:val="20"/>
        </w:rPr>
        <w:t>.</w:t>
      </w:r>
      <w:r w:rsidRPr="00C2030D">
        <w:rPr>
          <w:rFonts w:ascii="Palatino Linotype" w:hAnsi="Palatino Linotype" w:cstheme="minorHAnsi"/>
          <w:color w:val="000000" w:themeColor="text1"/>
          <w:sz w:val="20"/>
          <w:szCs w:val="20"/>
          <w:lang w:val="id-ID"/>
        </w:rPr>
        <w:t>Thus</w:t>
      </w:r>
      <w:r w:rsidR="009336F8" w:rsidRPr="00C034E6">
        <w:rPr>
          <w:rFonts w:ascii="Palatino Linotype" w:hAnsi="Palatino Linotype" w:cstheme="minorHAnsi"/>
          <w:sz w:val="20"/>
          <w:szCs w:val="20"/>
          <w:lang w:val="id-ID"/>
        </w:rPr>
        <w:t xml:space="preserve">, </w:t>
      </w:r>
      <w:r w:rsidR="008058DC">
        <w:rPr>
          <w:rFonts w:ascii="Palatino Linotype" w:hAnsi="Palatino Linotype" w:cstheme="minorHAnsi"/>
          <w:sz w:val="20"/>
          <w:szCs w:val="20"/>
          <w:lang w:val="id-ID"/>
        </w:rPr>
        <w:t xml:space="preserve">the </w:t>
      </w:r>
      <w:r w:rsidRPr="00C034E6">
        <w:rPr>
          <w:rFonts w:ascii="Palatino Linotype" w:hAnsi="Palatino Linotype" w:cstheme="minorHAnsi"/>
          <w:sz w:val="20"/>
          <w:szCs w:val="20"/>
          <w:lang w:val="id-ID"/>
        </w:rPr>
        <w:t>Ponorogo Regency government can draw up regulations and policies in developing halal tourism.</w:t>
      </w:r>
      <w:r w:rsidR="008C1EB7" w:rsidRPr="00C034E6">
        <w:rPr>
          <w:rFonts w:ascii="Palatino Linotype" w:hAnsi="Palatino Linotype" w:cstheme="minorHAnsi"/>
          <w:sz w:val="20"/>
          <w:szCs w:val="20"/>
          <w:lang w:val="id-ID"/>
        </w:rPr>
        <w:t xml:space="preserve"> The emphasis on the regulation and policy accentuate halal tourism market orientation.</w:t>
      </w:r>
    </w:p>
    <w:p w14:paraId="10A19BEB" w14:textId="5F092FC3" w:rsidR="0086526D" w:rsidRPr="00C034E6" w:rsidRDefault="0086526D" w:rsidP="00AD1015">
      <w:pPr>
        <w:pStyle w:val="ListParagraph"/>
        <w:spacing w:line="276" w:lineRule="auto"/>
        <w:ind w:left="0" w:firstLine="56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 xml:space="preserve">The </w:t>
      </w:r>
      <w:r w:rsidR="008058DC">
        <w:rPr>
          <w:rFonts w:ascii="Palatino Linotype" w:hAnsi="Palatino Linotype" w:cstheme="minorHAnsi"/>
          <w:sz w:val="20"/>
          <w:szCs w:val="20"/>
          <w:lang w:val="id-ID"/>
        </w:rPr>
        <w:t>explicit</w:t>
      </w:r>
      <w:r w:rsidRPr="00C034E6">
        <w:rPr>
          <w:rFonts w:ascii="Palatino Linotype" w:hAnsi="Palatino Linotype" w:cstheme="minorHAnsi"/>
          <w:sz w:val="20"/>
          <w:szCs w:val="20"/>
          <w:lang w:val="id-ID"/>
        </w:rPr>
        <w:t xml:space="preserve"> role of local governments in the concept and implementation of halal tourism will make regulations more acceptable and taking sides to the market. It is also prof</w:t>
      </w:r>
      <w:r w:rsidR="008058DC">
        <w:rPr>
          <w:rFonts w:ascii="Palatino Linotype" w:hAnsi="Palatino Linotype" w:cstheme="minorHAnsi"/>
          <w:sz w:val="20"/>
          <w:szCs w:val="20"/>
          <w:lang w:val="id-ID"/>
        </w:rPr>
        <w:t>i</w:t>
      </w:r>
      <w:r w:rsidRPr="00C034E6">
        <w:rPr>
          <w:rFonts w:ascii="Palatino Linotype" w:hAnsi="Palatino Linotype" w:cstheme="minorHAnsi"/>
          <w:sz w:val="20"/>
          <w:szCs w:val="20"/>
          <w:lang w:val="id-ID"/>
        </w:rPr>
        <w:t>table for halal tourism stakeholders to provide a high-value halal tourism experience among Muslim t</w:t>
      </w:r>
      <w:r w:rsidR="00897EAA" w:rsidRPr="00C034E6">
        <w:rPr>
          <w:rFonts w:ascii="Palatino Linotype" w:hAnsi="Palatino Linotype" w:cstheme="minorHAnsi"/>
          <w:sz w:val="20"/>
          <w:szCs w:val="20"/>
          <w:lang w:val="id-ID"/>
        </w:rPr>
        <w:t>ourists. When halal tourism is carried on success</w:t>
      </w:r>
      <w:r w:rsidR="008058DC">
        <w:rPr>
          <w:rFonts w:ascii="Palatino Linotype" w:hAnsi="Palatino Linotype" w:cstheme="minorHAnsi"/>
          <w:sz w:val="20"/>
          <w:szCs w:val="20"/>
          <w:lang w:val="id-ID"/>
        </w:rPr>
        <w:t>ful</w:t>
      </w:r>
      <w:r w:rsidR="00897EAA" w:rsidRPr="00C034E6">
        <w:rPr>
          <w:rFonts w:ascii="Palatino Linotype" w:hAnsi="Palatino Linotype" w:cstheme="minorHAnsi"/>
          <w:sz w:val="20"/>
          <w:szCs w:val="20"/>
          <w:lang w:val="id-ID"/>
        </w:rPr>
        <w:t xml:space="preserve">ly, </w:t>
      </w:r>
      <w:r w:rsidRPr="00C034E6">
        <w:rPr>
          <w:rFonts w:ascii="Palatino Linotype" w:hAnsi="Palatino Linotype" w:cstheme="minorHAnsi"/>
          <w:sz w:val="20"/>
          <w:szCs w:val="20"/>
          <w:lang w:val="id-ID"/>
        </w:rPr>
        <w:t>it will open</w:t>
      </w:r>
      <w:r w:rsidR="00897EAA" w:rsidRPr="00C034E6">
        <w:rPr>
          <w:rFonts w:ascii="Palatino Linotype" w:hAnsi="Palatino Linotype" w:cstheme="minorHAnsi"/>
          <w:sz w:val="20"/>
          <w:szCs w:val="20"/>
          <w:lang w:val="id-ID"/>
        </w:rPr>
        <w:t xml:space="preserve"> great</w:t>
      </w:r>
      <w:r w:rsidRPr="00C034E6">
        <w:rPr>
          <w:rFonts w:ascii="Palatino Linotype" w:hAnsi="Palatino Linotype" w:cstheme="minorHAnsi"/>
          <w:sz w:val="20"/>
          <w:szCs w:val="20"/>
          <w:lang w:val="id-ID"/>
        </w:rPr>
        <w:t xml:space="preserve"> oppor</w:t>
      </w:r>
      <w:r w:rsidR="00897EAA" w:rsidRPr="00C034E6">
        <w:rPr>
          <w:rFonts w:ascii="Palatino Linotype" w:hAnsi="Palatino Linotype" w:cstheme="minorHAnsi"/>
          <w:sz w:val="20"/>
          <w:szCs w:val="20"/>
          <w:lang w:val="id-ID"/>
        </w:rPr>
        <w:t xml:space="preserve">tunities for the local area </w:t>
      </w:r>
      <w:r w:rsidRPr="00C034E6">
        <w:rPr>
          <w:rFonts w:ascii="Palatino Linotype" w:hAnsi="Palatino Linotype" w:cstheme="minorHAnsi"/>
          <w:sz w:val="20"/>
          <w:szCs w:val="20"/>
          <w:lang w:val="id-ID"/>
        </w:rPr>
        <w:t>to get investors</w:t>
      </w:r>
      <w:r w:rsidR="00897EAA" w:rsidRPr="00C034E6">
        <w:rPr>
          <w:rFonts w:ascii="Palatino Linotype" w:hAnsi="Palatino Linotype" w:cstheme="minorHAnsi"/>
          <w:sz w:val="20"/>
          <w:szCs w:val="20"/>
          <w:lang w:val="id-ID"/>
        </w:rPr>
        <w:t xml:space="preserve"> in other va</w:t>
      </w:r>
      <w:proofErr w:type="spellStart"/>
      <w:r w:rsidR="008058DC">
        <w:rPr>
          <w:rFonts w:ascii="Palatino Linotype" w:hAnsi="Palatino Linotype" w:cstheme="minorHAnsi"/>
          <w:sz w:val="20"/>
          <w:szCs w:val="20"/>
        </w:rPr>
        <w:t>rious</w:t>
      </w:r>
      <w:proofErr w:type="spellEnd"/>
      <w:r w:rsidR="008058DC">
        <w:rPr>
          <w:rFonts w:ascii="Palatino Linotype" w:hAnsi="Palatino Linotype" w:cstheme="minorHAnsi"/>
          <w:sz w:val="20"/>
          <w:szCs w:val="20"/>
        </w:rPr>
        <w:t xml:space="preserve"> </w:t>
      </w:r>
      <w:r w:rsidR="00897EAA" w:rsidRPr="00C034E6">
        <w:rPr>
          <w:rFonts w:ascii="Palatino Linotype" w:hAnsi="Palatino Linotype" w:cstheme="minorHAnsi"/>
          <w:sz w:val="20"/>
          <w:szCs w:val="20"/>
          <w:lang w:val="id-ID"/>
        </w:rPr>
        <w:t xml:space="preserve">business fields through </w:t>
      </w:r>
      <w:r w:rsidRPr="00C034E6">
        <w:rPr>
          <w:rFonts w:ascii="Palatino Linotype" w:hAnsi="Palatino Linotype" w:cstheme="minorHAnsi"/>
          <w:sz w:val="20"/>
          <w:szCs w:val="20"/>
          <w:lang w:val="id-ID"/>
        </w:rPr>
        <w:t>halal tourism activities. The benefits of h</w:t>
      </w:r>
      <w:r w:rsidR="00897EAA" w:rsidRPr="00C034E6">
        <w:rPr>
          <w:rFonts w:ascii="Palatino Linotype" w:hAnsi="Palatino Linotype" w:cstheme="minorHAnsi"/>
          <w:sz w:val="20"/>
          <w:szCs w:val="20"/>
          <w:lang w:val="id-ID"/>
        </w:rPr>
        <w:t>alal tourism can be a booster</w:t>
      </w:r>
      <w:r w:rsidRPr="00C034E6">
        <w:rPr>
          <w:rFonts w:ascii="Palatino Linotype" w:hAnsi="Palatino Linotype" w:cstheme="minorHAnsi"/>
          <w:sz w:val="20"/>
          <w:szCs w:val="20"/>
          <w:lang w:val="id-ID"/>
        </w:rPr>
        <w:t xml:space="preserve"> for local governments to develop with stakeholders.</w:t>
      </w:r>
    </w:p>
    <w:p w14:paraId="22E73368" w14:textId="77777777" w:rsidR="00247040" w:rsidRPr="00C034E6" w:rsidRDefault="00247040" w:rsidP="00C034E6">
      <w:pPr>
        <w:pStyle w:val="ListParagraph"/>
        <w:spacing w:line="276" w:lineRule="auto"/>
        <w:ind w:left="0"/>
        <w:rPr>
          <w:rFonts w:ascii="Palatino Linotype" w:hAnsi="Palatino Linotype" w:cstheme="minorHAnsi"/>
          <w:sz w:val="20"/>
          <w:szCs w:val="20"/>
          <w:lang w:val="id-ID"/>
        </w:rPr>
      </w:pPr>
    </w:p>
    <w:p w14:paraId="1AABD6A1" w14:textId="77777777" w:rsidR="00247040" w:rsidRPr="00C034E6" w:rsidRDefault="00247040" w:rsidP="00C034E6">
      <w:pPr>
        <w:spacing w:line="276" w:lineRule="auto"/>
        <w:rPr>
          <w:rFonts w:ascii="Palatino Linotype" w:hAnsi="Palatino Linotype" w:cstheme="minorHAnsi"/>
          <w:b/>
          <w:sz w:val="20"/>
          <w:szCs w:val="20"/>
          <w:lang w:val="id-ID"/>
        </w:rPr>
      </w:pPr>
      <w:r w:rsidRPr="00C034E6">
        <w:rPr>
          <w:rFonts w:ascii="Palatino Linotype" w:hAnsi="Palatino Linotype" w:cstheme="minorHAnsi"/>
          <w:b/>
          <w:sz w:val="20"/>
          <w:szCs w:val="20"/>
          <w:lang w:val="id-ID"/>
        </w:rPr>
        <w:t>Stakeholder Theory</w:t>
      </w:r>
    </w:p>
    <w:p w14:paraId="66EC2267" w14:textId="0145D9B1" w:rsidR="00D46515" w:rsidRDefault="00247040" w:rsidP="00CF5AC2">
      <w:pPr>
        <w:pStyle w:val="ListParagraph"/>
        <w:spacing w:line="276" w:lineRule="auto"/>
        <w:ind w:left="0"/>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A</w:t>
      </w:r>
      <w:r w:rsidR="00FD0313">
        <w:rPr>
          <w:rFonts w:ascii="Palatino Linotype" w:hAnsi="Palatino Linotype" w:cstheme="minorHAnsi"/>
          <w:sz w:val="20"/>
          <w:szCs w:val="20"/>
          <w:lang w:val="id-ID"/>
        </w:rPr>
        <w:t xml:space="preserve">ccording to </w:t>
      </w:r>
      <w:r w:rsidR="00514763">
        <w:rPr>
          <w:rFonts w:ascii="Palatino Linotype" w:hAnsi="Palatino Linotype" w:cstheme="minorHAnsi"/>
          <w:sz w:val="20"/>
          <w:szCs w:val="20"/>
        </w:rPr>
        <w:t xml:space="preserve"> </w:t>
      </w:r>
      <w:r w:rsidR="00514763" w:rsidRPr="00C4715B">
        <w:rPr>
          <w:rFonts w:ascii="Palatino Linotype" w:hAnsi="Palatino Linotype" w:cstheme="minorHAnsi"/>
          <w:color w:val="000000" w:themeColor="text1"/>
          <w:sz w:val="20"/>
          <w:szCs w:val="20"/>
        </w:rPr>
        <w:fldChar w:fldCharType="begin" w:fldLock="1"/>
      </w:r>
      <w:r w:rsidR="00514763" w:rsidRPr="00C4715B">
        <w:rPr>
          <w:rFonts w:ascii="Palatino Linotype" w:hAnsi="Palatino Linotype" w:cstheme="minorHAnsi"/>
          <w:color w:val="000000" w:themeColor="text1"/>
          <w:sz w:val="20"/>
          <w:szCs w:val="20"/>
        </w:rPr>
        <w:instrText>ADDIN CSL_CITATION {"citationItems":[{"id":"ITEM-1","itemData":{"author":[{"dropping-particle":"","family":"Freeman","given":"R. Edward","non-dropping-particle":"","parse-names":false,"suffix":""}],"id":"ITEM-1","issued":{"date-parts":[["1984"]]},"publisher":"Pitman Books Limited","publisher-place":"London","title":"Strategic management, A Stakeholder Approach","type":"book"},"uris":["http://www.mendeley.com/documents/?uuid=cc114add-9ad8-4ebd-8984-687c3b642b1b"]}],"mendeley":{"formattedCitation":"(Freeman, 1984)","plainTextFormattedCitation":"(Freeman, 1984)","previouslyFormattedCitation":"(Freeman, 1984)"},"properties":{"noteIndex":0},"schema":"https://github.com/citation-style-language/schema/raw/master/csl-citation.json"}</w:instrText>
      </w:r>
      <w:r w:rsidR="00514763" w:rsidRPr="00C4715B">
        <w:rPr>
          <w:rFonts w:ascii="Palatino Linotype" w:hAnsi="Palatino Linotype" w:cstheme="minorHAnsi"/>
          <w:color w:val="000000" w:themeColor="text1"/>
          <w:sz w:val="20"/>
          <w:szCs w:val="20"/>
        </w:rPr>
        <w:fldChar w:fldCharType="separate"/>
      </w:r>
      <w:r w:rsidR="00514763" w:rsidRPr="00C4715B">
        <w:rPr>
          <w:rFonts w:ascii="Palatino Linotype" w:hAnsi="Palatino Linotype" w:cstheme="minorHAnsi"/>
          <w:noProof/>
          <w:color w:val="000000" w:themeColor="text1"/>
          <w:sz w:val="20"/>
          <w:szCs w:val="20"/>
        </w:rPr>
        <w:t>(Freeman, 1984)</w:t>
      </w:r>
      <w:r w:rsidR="00514763" w:rsidRPr="00C4715B">
        <w:rPr>
          <w:rFonts w:ascii="Palatino Linotype" w:hAnsi="Palatino Linotype" w:cstheme="minorHAnsi"/>
          <w:color w:val="000000" w:themeColor="text1"/>
          <w:sz w:val="20"/>
          <w:szCs w:val="20"/>
        </w:rPr>
        <w:fldChar w:fldCharType="end"/>
      </w:r>
      <w:r w:rsidR="00514763" w:rsidRPr="00C4715B">
        <w:rPr>
          <w:rFonts w:ascii="Palatino Linotype" w:hAnsi="Palatino Linotype" w:cstheme="minorHAnsi"/>
          <w:color w:val="000000" w:themeColor="text1"/>
          <w:sz w:val="20"/>
          <w:szCs w:val="20"/>
        </w:rPr>
        <w:t xml:space="preserve">, </w:t>
      </w:r>
      <w:r w:rsidR="00FD0313">
        <w:rPr>
          <w:rFonts w:ascii="Palatino Linotype" w:hAnsi="Palatino Linotype" w:cstheme="minorHAnsi"/>
          <w:sz w:val="20"/>
          <w:szCs w:val="20"/>
          <w:lang w:val="id-ID"/>
        </w:rPr>
        <w:t>A stakeholder</w:t>
      </w:r>
      <w:r w:rsidRPr="00C034E6">
        <w:rPr>
          <w:rFonts w:ascii="Palatino Linotype" w:hAnsi="Palatino Linotype" w:cstheme="minorHAnsi"/>
          <w:sz w:val="20"/>
          <w:szCs w:val="20"/>
          <w:lang w:val="id-ID"/>
        </w:rPr>
        <w:t xml:space="preserve"> is any group or individual who can influence or be influenced by the achievement of organizational goals. Stakeholders have diverse interests</w:t>
      </w:r>
      <w:r w:rsidR="00FD0313">
        <w:rPr>
          <w:rFonts w:ascii="Palatino Linotype" w:hAnsi="Palatino Linotype" w:cstheme="minorHAnsi"/>
          <w:sz w:val="20"/>
          <w:szCs w:val="20"/>
          <w:lang w:val="id-ID"/>
        </w:rPr>
        <w:t>. T</w:t>
      </w:r>
      <w:r w:rsidRPr="00C034E6">
        <w:rPr>
          <w:rFonts w:ascii="Palatino Linotype" w:hAnsi="Palatino Linotype" w:cstheme="minorHAnsi"/>
          <w:sz w:val="20"/>
          <w:szCs w:val="20"/>
          <w:lang w:val="id-ID"/>
        </w:rPr>
        <w:t>herefore they must be addressed and controlled by management.</w:t>
      </w:r>
      <w:r w:rsidR="009D11C5" w:rsidRPr="00C034E6">
        <w:rPr>
          <w:rFonts w:ascii="Palatino Linotype" w:hAnsi="Palatino Linotype" w:cstheme="minorHAnsi"/>
          <w:sz w:val="20"/>
          <w:szCs w:val="20"/>
          <w:lang w:val="id-ID"/>
        </w:rPr>
        <w:t xml:space="preserve"> According to Freeman</w:t>
      </w:r>
      <w:r w:rsidR="00FD0313">
        <w:rPr>
          <w:rFonts w:ascii="Palatino Linotype" w:hAnsi="Palatino Linotype" w:cstheme="minorHAnsi"/>
          <w:sz w:val="20"/>
          <w:szCs w:val="20"/>
          <w:lang w:val="id-ID"/>
        </w:rPr>
        <w:t>,</w:t>
      </w:r>
      <w:r w:rsidR="009D11C5" w:rsidRPr="00C034E6">
        <w:rPr>
          <w:rFonts w:ascii="Palatino Linotype" w:hAnsi="Palatino Linotype" w:cstheme="minorHAnsi"/>
          <w:sz w:val="20"/>
          <w:szCs w:val="20"/>
          <w:lang w:val="id-ID"/>
        </w:rPr>
        <w:t xml:space="preserve"> the concept of "Stakeholder Management" refers to the need for organizations to manage relationships with specific stakeholder groups in an Action-oriented manner. This management core consists of 3 stages; Identify who the stakeholders are and what their interests are, understand how the </w:t>
      </w:r>
      <w:r w:rsidR="00FD0313">
        <w:rPr>
          <w:rFonts w:ascii="Palatino Linotype" w:hAnsi="Palatino Linotype" w:cstheme="minorHAnsi"/>
          <w:sz w:val="20"/>
          <w:szCs w:val="20"/>
          <w:lang w:val="id-ID"/>
        </w:rPr>
        <w:t>organization's processes communicate with stakeholders and</w:t>
      </w:r>
      <w:r w:rsidR="009D11C5" w:rsidRPr="00C034E6">
        <w:rPr>
          <w:rFonts w:ascii="Palatino Linotype" w:hAnsi="Palatino Linotype" w:cstheme="minorHAnsi"/>
          <w:sz w:val="20"/>
          <w:szCs w:val="20"/>
          <w:lang w:val="id-ID"/>
        </w:rPr>
        <w:t xml:space="preserve"> understand a series of transactions or bargains between the organization and its stakeholders.</w:t>
      </w:r>
    </w:p>
    <w:p w14:paraId="140B64F3" w14:textId="6931331F" w:rsidR="00334921" w:rsidRPr="00C034E6" w:rsidRDefault="00334921" w:rsidP="00D46515">
      <w:pPr>
        <w:pStyle w:val="ListParagraph"/>
        <w:spacing w:line="276" w:lineRule="auto"/>
        <w:ind w:left="0" w:firstLine="56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The organization is said to have high or superior stakeholder management capabilities if it meets the following criteri</w:t>
      </w:r>
      <w:r w:rsidRPr="00C4715B">
        <w:rPr>
          <w:rFonts w:ascii="Palatino Linotype" w:hAnsi="Palatino Linotype" w:cstheme="minorHAnsi"/>
          <w:color w:val="000000" w:themeColor="text1"/>
          <w:sz w:val="20"/>
          <w:szCs w:val="20"/>
          <w:lang w:val="id-ID"/>
        </w:rPr>
        <w:t xml:space="preserve">a: </w:t>
      </w:r>
      <w:r w:rsidR="00514763" w:rsidRPr="00C4715B">
        <w:rPr>
          <w:rFonts w:ascii="Palatino Linotype" w:hAnsi="Palatino Linotype" w:cstheme="minorHAnsi"/>
          <w:color w:val="000000" w:themeColor="text1"/>
          <w:sz w:val="20"/>
          <w:szCs w:val="20"/>
          <w:lang w:val="id-ID"/>
        </w:rPr>
        <w:fldChar w:fldCharType="begin" w:fldLock="1"/>
      </w:r>
      <w:r w:rsidR="00514763" w:rsidRPr="00C4715B">
        <w:rPr>
          <w:rFonts w:ascii="Palatino Linotype" w:hAnsi="Palatino Linotype" w:cstheme="minorHAnsi"/>
          <w:color w:val="000000" w:themeColor="text1"/>
          <w:sz w:val="20"/>
          <w:szCs w:val="20"/>
          <w:lang w:val="id-ID"/>
        </w:rPr>
        <w:instrText>ADDIN CSL_CITATION {"citationItems":[{"id":"ITEM-1","itemData":{"author":[{"dropping-particle":"","family":"Freeman","given":"R. Edward","non-dropping-particle":"","parse-names":false,"suffix":""}],"id":"ITEM-1","issued":{"date-parts":[["1984"]]},"publisher":"Pitman Books Limited","publisher-place":"London","title":"Strategic management, A Stakeholder Approach","type":"book"},"uris":["http://www.mendeley.com/documents/?uuid=cc114add-9ad8-4ebd-8984-687c3b642b1b"]}],"mendeley":{"formattedCitation":"(Freeman, 1984)","plainTextFormattedCitation":"(Freeman, 1984)","previouslyFormattedCitation":"(Freeman, 1984)"},"properties":{"noteIndex":0},"schema":"https://github.com/citation-style-language/schema/raw/master/csl-citation.json"}</w:instrText>
      </w:r>
      <w:r w:rsidR="00514763" w:rsidRPr="00C4715B">
        <w:rPr>
          <w:rFonts w:ascii="Palatino Linotype" w:hAnsi="Palatino Linotype" w:cstheme="minorHAnsi"/>
          <w:color w:val="000000" w:themeColor="text1"/>
          <w:sz w:val="20"/>
          <w:szCs w:val="20"/>
          <w:lang w:val="id-ID"/>
        </w:rPr>
        <w:fldChar w:fldCharType="separate"/>
      </w:r>
      <w:r w:rsidR="00514763" w:rsidRPr="00C4715B">
        <w:rPr>
          <w:rFonts w:ascii="Palatino Linotype" w:hAnsi="Palatino Linotype" w:cstheme="minorHAnsi"/>
          <w:noProof/>
          <w:color w:val="000000" w:themeColor="text1"/>
          <w:sz w:val="20"/>
          <w:szCs w:val="20"/>
          <w:lang w:val="id-ID"/>
        </w:rPr>
        <w:t>(Freeman, 1984)</w:t>
      </w:r>
      <w:r w:rsidR="00514763" w:rsidRPr="00C4715B">
        <w:rPr>
          <w:rFonts w:ascii="Palatino Linotype" w:hAnsi="Palatino Linotype" w:cstheme="minorHAnsi"/>
          <w:color w:val="000000" w:themeColor="text1"/>
          <w:sz w:val="20"/>
          <w:szCs w:val="20"/>
          <w:lang w:val="id-ID"/>
        </w:rPr>
        <w:fldChar w:fldCharType="end"/>
      </w:r>
    </w:p>
    <w:p w14:paraId="00D300D4" w14:textId="77777777" w:rsidR="00D46515" w:rsidRDefault="00334921" w:rsidP="00C034E6">
      <w:pPr>
        <w:pStyle w:val="ListParagraph"/>
        <w:numPr>
          <w:ilvl w:val="0"/>
          <w:numId w:val="2"/>
        </w:numPr>
        <w:spacing w:line="276" w:lineRule="auto"/>
        <w:ind w:left="924" w:hanging="35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understand</w:t>
      </w:r>
      <w:r w:rsidR="00AA668F" w:rsidRPr="00C034E6">
        <w:rPr>
          <w:rFonts w:ascii="Palatino Linotype" w:hAnsi="Palatino Linotype" w:cstheme="minorHAnsi"/>
          <w:sz w:val="20"/>
          <w:szCs w:val="20"/>
          <w:lang w:val="id-ID"/>
        </w:rPr>
        <w:t>ing</w:t>
      </w:r>
      <w:r w:rsidRPr="00C034E6">
        <w:rPr>
          <w:rFonts w:ascii="Palatino Linotype" w:hAnsi="Palatino Linotype" w:cstheme="minorHAnsi"/>
          <w:sz w:val="20"/>
          <w:szCs w:val="20"/>
          <w:lang w:val="id-ID"/>
        </w:rPr>
        <w:t xml:space="preserve"> the stakeholder map and the interests of each group,</w:t>
      </w:r>
    </w:p>
    <w:p w14:paraId="50203B05" w14:textId="5C0BC358" w:rsidR="00D46515" w:rsidRDefault="00AA668F" w:rsidP="00C034E6">
      <w:pPr>
        <w:pStyle w:val="ListParagraph"/>
        <w:numPr>
          <w:ilvl w:val="0"/>
          <w:numId w:val="2"/>
        </w:numPr>
        <w:spacing w:line="276" w:lineRule="auto"/>
        <w:ind w:left="924" w:hanging="357"/>
        <w:jc w:val="both"/>
        <w:rPr>
          <w:rFonts w:ascii="Palatino Linotype" w:hAnsi="Palatino Linotype" w:cstheme="minorHAnsi"/>
          <w:sz w:val="20"/>
          <w:szCs w:val="20"/>
          <w:lang w:val="id-ID"/>
        </w:rPr>
      </w:pPr>
      <w:r w:rsidRPr="00D46515">
        <w:rPr>
          <w:rFonts w:ascii="Palatino Linotype" w:hAnsi="Palatino Linotype" w:cstheme="minorHAnsi"/>
          <w:sz w:val="20"/>
          <w:szCs w:val="20"/>
          <w:lang w:val="id-ID"/>
        </w:rPr>
        <w:t xml:space="preserve">having </w:t>
      </w:r>
      <w:r w:rsidR="00FD0313">
        <w:rPr>
          <w:rFonts w:ascii="Palatino Linotype" w:hAnsi="Palatino Linotype" w:cstheme="minorHAnsi"/>
          <w:sz w:val="20"/>
          <w:szCs w:val="20"/>
          <w:lang w:val="id-ID"/>
        </w:rPr>
        <w:t xml:space="preserve">a </w:t>
      </w:r>
      <w:r w:rsidRPr="00D46515">
        <w:rPr>
          <w:rFonts w:ascii="Palatino Linotype" w:hAnsi="Palatino Linotype" w:cstheme="minorHAnsi"/>
          <w:sz w:val="20"/>
          <w:szCs w:val="20"/>
          <w:lang w:val="id-ID"/>
        </w:rPr>
        <w:t>process which routinely has</w:t>
      </w:r>
      <w:r w:rsidR="00334921" w:rsidRPr="00D46515">
        <w:rPr>
          <w:rFonts w:ascii="Palatino Linotype" w:hAnsi="Palatino Linotype" w:cstheme="minorHAnsi"/>
          <w:sz w:val="20"/>
          <w:szCs w:val="20"/>
          <w:lang w:val="id-ID"/>
        </w:rPr>
        <w:t xml:space="preserve"> standard operat</w:t>
      </w:r>
      <w:r w:rsidRPr="00D46515">
        <w:rPr>
          <w:rFonts w:ascii="Palatino Linotype" w:hAnsi="Palatino Linotype" w:cstheme="minorHAnsi"/>
          <w:sz w:val="20"/>
          <w:szCs w:val="20"/>
          <w:lang w:val="id-ID"/>
        </w:rPr>
        <w:t xml:space="preserve">ing procedures for </w:t>
      </w:r>
      <w:r w:rsidR="00FD0313">
        <w:rPr>
          <w:rFonts w:ascii="Palatino Linotype" w:hAnsi="Palatino Linotype" w:cstheme="minorHAnsi"/>
          <w:sz w:val="20"/>
          <w:szCs w:val="20"/>
          <w:lang w:val="id-ID"/>
        </w:rPr>
        <w:t xml:space="preserve">an </w:t>
      </w:r>
      <w:r w:rsidRPr="00D46515">
        <w:rPr>
          <w:rFonts w:ascii="Palatino Linotype" w:hAnsi="Palatino Linotype" w:cstheme="minorHAnsi"/>
          <w:sz w:val="20"/>
          <w:szCs w:val="20"/>
          <w:lang w:val="id-ID"/>
        </w:rPr>
        <w:t>organization to account for the groups</w:t>
      </w:r>
      <w:r w:rsidR="00334921" w:rsidRPr="00D46515">
        <w:rPr>
          <w:rFonts w:ascii="Palatino Linotype" w:hAnsi="Palatino Linotype" w:cstheme="minorHAnsi"/>
          <w:sz w:val="20"/>
          <w:szCs w:val="20"/>
          <w:lang w:val="id-ID"/>
        </w:rPr>
        <w:t xml:space="preserve"> and t</w:t>
      </w:r>
      <w:r w:rsidRPr="00D46515">
        <w:rPr>
          <w:rFonts w:ascii="Palatino Linotype" w:hAnsi="Palatino Linotype" w:cstheme="minorHAnsi"/>
          <w:sz w:val="20"/>
          <w:szCs w:val="20"/>
          <w:lang w:val="id-ID"/>
        </w:rPr>
        <w:t>heir interest.</w:t>
      </w:r>
    </w:p>
    <w:p w14:paraId="2E810B49" w14:textId="1EE0DA27" w:rsidR="00334921" w:rsidRPr="00D46515" w:rsidRDefault="00FD0313" w:rsidP="00C034E6">
      <w:pPr>
        <w:pStyle w:val="ListParagraph"/>
        <w:numPr>
          <w:ilvl w:val="0"/>
          <w:numId w:val="2"/>
        </w:numPr>
        <w:spacing w:line="276" w:lineRule="auto"/>
        <w:ind w:left="924" w:hanging="357"/>
        <w:jc w:val="both"/>
        <w:rPr>
          <w:rFonts w:ascii="Palatino Linotype" w:hAnsi="Palatino Linotype" w:cstheme="minorHAnsi"/>
          <w:sz w:val="20"/>
          <w:szCs w:val="20"/>
          <w:lang w:val="id-ID"/>
        </w:rPr>
      </w:pPr>
      <w:r>
        <w:rPr>
          <w:rFonts w:ascii="Palatino Linotype" w:hAnsi="Palatino Linotype" w:cstheme="minorHAnsi"/>
          <w:sz w:val="20"/>
          <w:szCs w:val="20"/>
        </w:rPr>
        <w:t>I</w:t>
      </w:r>
      <w:r w:rsidR="00334921" w:rsidRPr="00D46515">
        <w:rPr>
          <w:rFonts w:ascii="Palatino Linotype" w:hAnsi="Palatino Linotype" w:cstheme="minorHAnsi"/>
          <w:sz w:val="20"/>
          <w:szCs w:val="20"/>
          <w:lang w:val="id-ID"/>
        </w:rPr>
        <w:t>mplement a series of transactions or b</w:t>
      </w:r>
      <w:r w:rsidR="00BF6214" w:rsidRPr="00D46515">
        <w:rPr>
          <w:rFonts w:ascii="Palatino Linotype" w:hAnsi="Palatino Linotype" w:cstheme="minorHAnsi"/>
          <w:sz w:val="20"/>
          <w:szCs w:val="20"/>
          <w:lang w:val="id-ID"/>
        </w:rPr>
        <w:t>argains to balance the interest of stakeholder</w:t>
      </w:r>
      <w:r>
        <w:rPr>
          <w:rFonts w:ascii="Palatino Linotype" w:hAnsi="Palatino Linotype" w:cstheme="minorHAnsi"/>
          <w:sz w:val="20"/>
          <w:szCs w:val="20"/>
          <w:lang w:val="id-ID"/>
        </w:rPr>
        <w:t>s</w:t>
      </w:r>
      <w:r w:rsidR="00334921" w:rsidRPr="00D46515">
        <w:rPr>
          <w:rFonts w:ascii="Palatino Linotype" w:hAnsi="Palatino Linotype" w:cstheme="minorHAnsi"/>
          <w:sz w:val="20"/>
          <w:szCs w:val="20"/>
          <w:lang w:val="id-ID"/>
        </w:rPr>
        <w:t xml:space="preserve"> to achieve organizational goals. </w:t>
      </w:r>
    </w:p>
    <w:p w14:paraId="22B7CC34" w14:textId="6AEEE6EC" w:rsidR="00F50377" w:rsidRPr="00C034E6" w:rsidRDefault="001D6A29" w:rsidP="00CF5AC2">
      <w:pPr>
        <w:pStyle w:val="ListParagraph"/>
        <w:spacing w:line="276" w:lineRule="auto"/>
        <w:ind w:left="0" w:firstLine="567"/>
        <w:jc w:val="both"/>
        <w:rPr>
          <w:rFonts w:ascii="Palatino Linotype" w:hAnsi="Palatino Linotype" w:cstheme="minorHAnsi"/>
          <w:sz w:val="20"/>
          <w:szCs w:val="20"/>
          <w:lang w:val="id-ID"/>
        </w:rPr>
      </w:pPr>
      <w:r>
        <w:rPr>
          <w:rFonts w:ascii="Palatino Linotype" w:hAnsi="Palatino Linotype" w:cstheme="minorHAnsi"/>
          <w:sz w:val="20"/>
          <w:szCs w:val="20"/>
          <w:lang w:val="id-ID"/>
        </w:rPr>
        <w:t>A s</w:t>
      </w:r>
      <w:r w:rsidR="00F50377" w:rsidRPr="00C034E6">
        <w:rPr>
          <w:rFonts w:ascii="Palatino Linotype" w:hAnsi="Palatino Linotype" w:cstheme="minorHAnsi"/>
          <w:sz w:val="20"/>
          <w:szCs w:val="20"/>
          <w:lang w:val="id-ID"/>
        </w:rPr>
        <w:t>takeholder is divided into two categories</w:t>
      </w:r>
      <w:r>
        <w:rPr>
          <w:rFonts w:ascii="Palatino Linotype" w:hAnsi="Palatino Linotype" w:cstheme="minorHAnsi"/>
          <w:sz w:val="20"/>
          <w:szCs w:val="20"/>
          <w:lang w:val="id-ID"/>
        </w:rPr>
        <w:t>: internal stakeholder</w:t>
      </w:r>
      <w:r w:rsidR="00F50377" w:rsidRPr="00C034E6">
        <w:rPr>
          <w:rFonts w:ascii="Palatino Linotype" w:hAnsi="Palatino Linotype" w:cstheme="minorHAnsi"/>
          <w:sz w:val="20"/>
          <w:szCs w:val="20"/>
          <w:lang w:val="id-ID"/>
        </w:rPr>
        <w:t xml:space="preserve"> within the organization and ext</w:t>
      </w:r>
      <w:r w:rsidR="00307FD9" w:rsidRPr="00C034E6">
        <w:rPr>
          <w:rFonts w:ascii="Palatino Linotype" w:hAnsi="Palatino Linotype" w:cstheme="minorHAnsi"/>
          <w:sz w:val="20"/>
          <w:szCs w:val="20"/>
          <w:lang w:val="id-ID"/>
        </w:rPr>
        <w:t xml:space="preserve">ernal, </w:t>
      </w:r>
      <w:r w:rsidR="00F50377" w:rsidRPr="00C034E6">
        <w:rPr>
          <w:rFonts w:ascii="Palatino Linotype" w:hAnsi="Palatino Linotype" w:cstheme="minorHAnsi"/>
          <w:sz w:val="20"/>
          <w:szCs w:val="20"/>
          <w:lang w:val="id-ID"/>
        </w:rPr>
        <w:t xml:space="preserve">outside the organization. </w:t>
      </w:r>
      <w:r>
        <w:rPr>
          <w:rFonts w:ascii="Palatino Linotype" w:hAnsi="Palatino Linotype" w:cstheme="minorHAnsi"/>
          <w:sz w:val="20"/>
          <w:szCs w:val="20"/>
          <w:lang w:val="id-ID"/>
        </w:rPr>
        <w:t>An e</w:t>
      </w:r>
      <w:r w:rsidR="00F50377" w:rsidRPr="00C034E6">
        <w:rPr>
          <w:rFonts w:ascii="Palatino Linotype" w:hAnsi="Palatino Linotype" w:cstheme="minorHAnsi"/>
          <w:sz w:val="20"/>
          <w:szCs w:val="20"/>
          <w:lang w:val="id-ID"/>
        </w:rPr>
        <w:t>xternal stakeholder is more difficult to identify its interests</w:t>
      </w:r>
      <w:r>
        <w:rPr>
          <w:rFonts w:ascii="Palatino Linotype" w:hAnsi="Palatino Linotype" w:cstheme="minorHAnsi"/>
          <w:sz w:val="20"/>
          <w:szCs w:val="20"/>
          <w:lang w:val="id-ID"/>
        </w:rPr>
        <w:t xml:space="preserve"> and</w:t>
      </w:r>
      <w:r w:rsidR="00F50377" w:rsidRPr="00C034E6">
        <w:rPr>
          <w:rFonts w:ascii="Palatino Linotype" w:hAnsi="Palatino Linotype" w:cstheme="minorHAnsi"/>
          <w:sz w:val="20"/>
          <w:szCs w:val="20"/>
          <w:lang w:val="id-ID"/>
        </w:rPr>
        <w:t xml:space="preserve"> influence in succeeding or disrupting the implementation of organizational performance achievement strategies. The nature of the relationship with the organization for stakeholders outside the organization is generally the involvement of stakeholders.</w:t>
      </w:r>
      <w:r w:rsidR="006B6CC2" w:rsidRPr="00C034E6">
        <w:rPr>
          <w:rFonts w:ascii="Palatino Linotype" w:hAnsi="Palatino Linotype" w:cstheme="minorHAnsi"/>
          <w:sz w:val="20"/>
          <w:szCs w:val="20"/>
          <w:lang w:val="id-ID"/>
        </w:rPr>
        <w:t xml:space="preserve"> This type of engagement</w:t>
      </w:r>
      <w:r>
        <w:rPr>
          <w:rFonts w:ascii="Palatino Linotype" w:hAnsi="Palatino Linotype" w:cstheme="minorHAnsi"/>
          <w:sz w:val="20"/>
          <w:szCs w:val="20"/>
          <w:lang w:val="id-ID"/>
        </w:rPr>
        <w:t>,</w:t>
      </w:r>
      <w:r w:rsidR="00514763">
        <w:rPr>
          <w:rFonts w:ascii="Palatino Linotype" w:hAnsi="Palatino Linotype" w:cstheme="minorHAnsi"/>
          <w:sz w:val="20"/>
          <w:szCs w:val="20"/>
          <w:lang w:val="id-ID"/>
        </w:rPr>
        <w:t xml:space="preserve"> according </w:t>
      </w:r>
      <w:r w:rsidR="00514763">
        <w:rPr>
          <w:rFonts w:ascii="Palatino Linotype" w:hAnsi="Palatino Linotype" w:cstheme="minorHAnsi"/>
          <w:sz w:val="20"/>
          <w:szCs w:val="20"/>
          <w:lang w:val="id-ID"/>
        </w:rPr>
        <w:lastRenderedPageBreak/>
        <w:t>to</w:t>
      </w:r>
      <w:r w:rsidR="00514763" w:rsidRPr="00C4715B">
        <w:rPr>
          <w:rFonts w:ascii="Palatino Linotype" w:hAnsi="Palatino Linotype" w:cstheme="minorHAnsi"/>
          <w:color w:val="000000" w:themeColor="text1"/>
          <w:sz w:val="20"/>
          <w:szCs w:val="20"/>
          <w:lang w:val="id-ID"/>
        </w:rPr>
        <w:t xml:space="preserve"> </w:t>
      </w:r>
      <w:r w:rsidR="00514763" w:rsidRPr="00C4715B">
        <w:rPr>
          <w:rFonts w:ascii="Palatino Linotype" w:hAnsi="Palatino Linotype" w:cstheme="minorHAnsi"/>
          <w:color w:val="000000" w:themeColor="text1"/>
          <w:sz w:val="20"/>
          <w:szCs w:val="20"/>
          <w:lang w:val="id-ID"/>
        </w:rPr>
        <w:fldChar w:fldCharType="begin" w:fldLock="1"/>
      </w:r>
      <w:r w:rsidR="00A910BD" w:rsidRPr="00C4715B">
        <w:rPr>
          <w:rFonts w:ascii="Palatino Linotype" w:hAnsi="Palatino Linotype" w:cstheme="minorHAnsi"/>
          <w:color w:val="000000" w:themeColor="text1"/>
          <w:sz w:val="20"/>
          <w:szCs w:val="20"/>
          <w:lang w:val="id-ID"/>
        </w:rPr>
        <w:instrText>ADDIN CSL_CITATION {"citationItems":[{"id":"ITEM-1","itemData":{"author":[{"dropping-particle":"","family":"Bryson","given":"John M.","non-dropping-particle":"","parse-names":false,"suffix":""}],"id":"ITEM-1","issued":{"date-parts":[["2004"]]},"publisher":"John Wiley &amp; Sons, Inc","publisher-place":"California","title":"Strategic planning for public and nonprofit organizations: a guide to strengthening and sustaining organizational achievement-3rd ed","type":"book"},"uris":["http://www.mendeley.com/documents/?uuid=bf61d724-9b1d-4a87-bb88-ec4601ac3881"]}],"mendeley":{"formattedCitation":"(Bryson, 2004)","plainTextFormattedCitation":"(Bryson, 2004)","previouslyFormattedCitation":"(Bryson, 2004)"},"properties":{"noteIndex":0},"schema":"https://github.com/citation-style-language/schema/raw/master/csl-citation.json"}</w:instrText>
      </w:r>
      <w:r w:rsidR="00514763" w:rsidRPr="00C4715B">
        <w:rPr>
          <w:rFonts w:ascii="Palatino Linotype" w:hAnsi="Palatino Linotype" w:cstheme="minorHAnsi"/>
          <w:color w:val="000000" w:themeColor="text1"/>
          <w:sz w:val="20"/>
          <w:szCs w:val="20"/>
          <w:lang w:val="id-ID"/>
        </w:rPr>
        <w:fldChar w:fldCharType="separate"/>
      </w:r>
      <w:r w:rsidR="00514763" w:rsidRPr="00C4715B">
        <w:rPr>
          <w:rFonts w:ascii="Palatino Linotype" w:hAnsi="Palatino Linotype" w:cstheme="minorHAnsi"/>
          <w:noProof/>
          <w:color w:val="000000" w:themeColor="text1"/>
          <w:sz w:val="20"/>
          <w:szCs w:val="20"/>
          <w:lang w:val="id-ID"/>
        </w:rPr>
        <w:t>(Bryson, 2004)</w:t>
      </w:r>
      <w:r w:rsidR="00514763" w:rsidRPr="00C4715B">
        <w:rPr>
          <w:rFonts w:ascii="Palatino Linotype" w:hAnsi="Palatino Linotype" w:cstheme="minorHAnsi"/>
          <w:color w:val="000000" w:themeColor="text1"/>
          <w:sz w:val="20"/>
          <w:szCs w:val="20"/>
          <w:lang w:val="id-ID"/>
        </w:rPr>
        <w:fldChar w:fldCharType="end"/>
      </w:r>
      <w:r w:rsidR="00514763">
        <w:rPr>
          <w:rFonts w:ascii="Palatino Linotype" w:hAnsi="Palatino Linotype" w:cstheme="minorHAnsi"/>
          <w:sz w:val="20"/>
          <w:szCs w:val="20"/>
          <w:lang w:val="id-ID"/>
        </w:rPr>
        <w:t xml:space="preserve"> </w:t>
      </w:r>
      <w:r w:rsidR="006B6CC2" w:rsidRPr="00C034E6">
        <w:rPr>
          <w:rFonts w:ascii="Palatino Linotype" w:hAnsi="Palatino Linotype" w:cstheme="minorHAnsi"/>
          <w:sz w:val="20"/>
          <w:szCs w:val="20"/>
          <w:lang w:val="id-ID"/>
        </w:rPr>
        <w:t xml:space="preserve">was chosen from five approaches; providing </w:t>
      </w:r>
      <w:r>
        <w:rPr>
          <w:rFonts w:ascii="Palatino Linotype" w:hAnsi="Palatino Linotype" w:cstheme="minorHAnsi"/>
          <w:sz w:val="20"/>
          <w:szCs w:val="20"/>
          <w:lang w:val="id-ID"/>
        </w:rPr>
        <w:t>transparent</w:t>
      </w:r>
      <w:r w:rsidR="006B6CC2" w:rsidRPr="00C034E6">
        <w:rPr>
          <w:rFonts w:ascii="Palatino Linotype" w:hAnsi="Palatino Linotype" w:cstheme="minorHAnsi"/>
          <w:sz w:val="20"/>
          <w:szCs w:val="20"/>
          <w:lang w:val="id-ID"/>
        </w:rPr>
        <w:t xml:space="preserve"> information, consulting for consideration, providing opportunities for e</w:t>
      </w:r>
      <w:r>
        <w:rPr>
          <w:rFonts w:ascii="Palatino Linotype" w:hAnsi="Palatino Linotype" w:cstheme="minorHAnsi"/>
          <w:sz w:val="20"/>
          <w:szCs w:val="20"/>
          <w:lang w:val="id-ID"/>
        </w:rPr>
        <w:t>mploy</w:t>
      </w:r>
      <w:r w:rsidR="006B6CC2" w:rsidRPr="00C034E6">
        <w:rPr>
          <w:rFonts w:ascii="Palatino Linotype" w:hAnsi="Palatino Linotype" w:cstheme="minorHAnsi"/>
          <w:sz w:val="20"/>
          <w:szCs w:val="20"/>
          <w:lang w:val="id-ID"/>
        </w:rPr>
        <w:t>ment, collaborating, empowering.</w:t>
      </w:r>
    </w:p>
    <w:p w14:paraId="0021B485" w14:textId="77777777" w:rsidR="00124F39" w:rsidRPr="00C034E6" w:rsidRDefault="00124F39" w:rsidP="00C034E6">
      <w:pPr>
        <w:spacing w:line="276" w:lineRule="auto"/>
        <w:rPr>
          <w:rFonts w:ascii="Palatino Linotype" w:hAnsi="Palatino Linotype" w:cstheme="minorHAnsi"/>
          <w:sz w:val="20"/>
          <w:szCs w:val="20"/>
          <w:lang w:val="id-ID"/>
        </w:rPr>
      </w:pPr>
    </w:p>
    <w:p w14:paraId="28170CB0" w14:textId="77777777" w:rsidR="004E350C" w:rsidRPr="00C034E6" w:rsidRDefault="004E350C" w:rsidP="00C034E6">
      <w:pPr>
        <w:spacing w:line="276" w:lineRule="auto"/>
        <w:rPr>
          <w:rFonts w:ascii="Palatino Linotype" w:hAnsi="Palatino Linotype" w:cstheme="minorHAnsi"/>
          <w:b/>
          <w:sz w:val="20"/>
          <w:szCs w:val="20"/>
          <w:lang w:val="id-ID"/>
        </w:rPr>
      </w:pPr>
      <w:r w:rsidRPr="00C034E6">
        <w:rPr>
          <w:rFonts w:ascii="Palatino Linotype" w:hAnsi="Palatino Linotype" w:cstheme="minorHAnsi"/>
          <w:b/>
          <w:sz w:val="20"/>
          <w:szCs w:val="20"/>
          <w:lang w:val="id-ID"/>
        </w:rPr>
        <w:t>Stakeholder Concept</w:t>
      </w:r>
    </w:p>
    <w:p w14:paraId="2F9275B5" w14:textId="5E4EA383" w:rsidR="00D46515" w:rsidRDefault="004E350C" w:rsidP="00D46515">
      <w:pPr>
        <w:pStyle w:val="ListParagraph"/>
        <w:spacing w:line="276" w:lineRule="auto"/>
        <w:ind w:left="0"/>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The company is founded by someone as a business pioneer with the initial capital he owns</w:t>
      </w:r>
      <w:r w:rsidR="001D6A29">
        <w:rPr>
          <w:rFonts w:ascii="Palatino Linotype" w:hAnsi="Palatino Linotype" w:cstheme="minorHAnsi"/>
          <w:sz w:val="20"/>
          <w:szCs w:val="20"/>
          <w:lang w:val="id-ID"/>
        </w:rPr>
        <w:t>. T</w:t>
      </w:r>
      <w:r w:rsidRPr="00C034E6">
        <w:rPr>
          <w:rFonts w:ascii="Palatino Linotype" w:hAnsi="Palatino Linotype" w:cstheme="minorHAnsi"/>
          <w:sz w:val="20"/>
          <w:szCs w:val="20"/>
          <w:lang w:val="id-ID"/>
        </w:rPr>
        <w:t xml:space="preserve">hen, it develops in need of additional </w:t>
      </w:r>
      <w:r w:rsidR="001D6A29">
        <w:rPr>
          <w:rFonts w:ascii="Palatino Linotype" w:hAnsi="Palatino Linotype" w:cstheme="minorHAnsi"/>
          <w:sz w:val="20"/>
          <w:szCs w:val="20"/>
          <w:lang w:val="id-ID"/>
        </w:rPr>
        <w:t>money,</w:t>
      </w:r>
      <w:r w:rsidRPr="00C034E6">
        <w:rPr>
          <w:rFonts w:ascii="Palatino Linotype" w:hAnsi="Palatino Linotype" w:cstheme="minorHAnsi"/>
          <w:sz w:val="20"/>
          <w:szCs w:val="20"/>
          <w:lang w:val="id-ID"/>
        </w:rPr>
        <w:t xml:space="preserve"> which i</w:t>
      </w:r>
      <w:r w:rsidR="001D6A29">
        <w:rPr>
          <w:rFonts w:ascii="Palatino Linotype" w:hAnsi="Palatino Linotype" w:cstheme="minorHAnsi"/>
          <w:sz w:val="20"/>
          <w:szCs w:val="20"/>
          <w:lang w:val="id-ID"/>
        </w:rPr>
        <w:t>nvolves</w:t>
      </w:r>
      <w:r w:rsidRPr="00C034E6">
        <w:rPr>
          <w:rFonts w:ascii="Palatino Linotype" w:hAnsi="Palatino Linotype" w:cstheme="minorHAnsi"/>
          <w:sz w:val="20"/>
          <w:szCs w:val="20"/>
          <w:lang w:val="id-ID"/>
        </w:rPr>
        <w:t xml:space="preserve"> investors who invest their capital in exchange for shares or company ownership. The company's strategy was originally structured with the principle of providin</w:t>
      </w:r>
      <w:r w:rsidR="00183C00" w:rsidRPr="00C034E6">
        <w:rPr>
          <w:rFonts w:ascii="Palatino Linotype" w:hAnsi="Palatino Linotype" w:cstheme="minorHAnsi"/>
          <w:sz w:val="20"/>
          <w:szCs w:val="20"/>
          <w:lang w:val="id-ID"/>
        </w:rPr>
        <w:t>g maximum profits to investors. Because the company is also required to be able to continue to operate and provide benefits in the long term, the company must also care about the business related to the company's operations either directly or indirectly, such as; raw material suppliers, product distributors, product selling agents, and creditors. To sum up, the stakeholder theory originated from this understanding.</w:t>
      </w:r>
    </w:p>
    <w:p w14:paraId="5BF18762" w14:textId="2A804263" w:rsidR="008C3459" w:rsidRPr="00C034E6" w:rsidRDefault="008C3459" w:rsidP="00D46515">
      <w:pPr>
        <w:pStyle w:val="ListParagraph"/>
        <w:spacing w:line="276" w:lineRule="auto"/>
        <w:ind w:left="0" w:firstLine="56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The basic idea of stakeho</w:t>
      </w:r>
      <w:r w:rsidR="00C532C5" w:rsidRPr="00C034E6">
        <w:rPr>
          <w:rFonts w:ascii="Palatino Linotype" w:hAnsi="Palatino Linotype" w:cstheme="minorHAnsi"/>
          <w:sz w:val="20"/>
          <w:szCs w:val="20"/>
          <w:lang w:val="id-ID"/>
        </w:rPr>
        <w:t xml:space="preserve">lder theory is quite simple. </w:t>
      </w:r>
      <w:r w:rsidR="002B1428" w:rsidRPr="00C4715B">
        <w:rPr>
          <w:rFonts w:ascii="Palatino Linotype" w:hAnsi="Palatino Linotype" w:cstheme="minorHAnsi"/>
          <w:color w:val="000000" w:themeColor="text1"/>
          <w:sz w:val="20"/>
          <w:szCs w:val="20"/>
          <w:lang w:val="id-ID"/>
        </w:rPr>
        <w:fldChar w:fldCharType="begin" w:fldLock="1"/>
      </w:r>
      <w:r w:rsidR="002B1428" w:rsidRPr="00C4715B">
        <w:rPr>
          <w:rFonts w:ascii="Palatino Linotype" w:hAnsi="Palatino Linotype" w:cstheme="minorHAnsi"/>
          <w:color w:val="000000" w:themeColor="text1"/>
          <w:sz w:val="20"/>
          <w:szCs w:val="20"/>
          <w:lang w:val="id-ID"/>
        </w:rPr>
        <w:instrText>ADDIN CSL_CITATION {"citationItems":[{"id":"ITEM-1","itemData":{"author":[{"dropping-particle":"","family":"Edward Freeman","given":"R","non-dropping-particle":"","parse-names":false,"suffix":""},{"dropping-particle":"","family":"Harrison","given":"Jeffrey S.","non-dropping-particle":"","parse-names":false,"suffix":""},{"dropping-particle":"","family":"C.","given":"Andrew Wicks","non-dropping-particle":"","parse-names":false,"suffix":""}],"id":"ITEM-1","issued":{"date-parts":[["2007"]]},"publisher":"Yale University Press","publisher-place":"London","title":"Managing for stakeholders: survival, reputation, and success","type":"book"},"uris":["http://www.mendeley.com/documents/?uuid=6f10b65e-f70c-4c78-8ace-dbc95fc9dbfc"]}],"mendeley":{"formattedCitation":"(Edward Freeman et al., 2007)","plainTextFormattedCitation":"(Edward Freeman et al., 2007)","previouslyFormattedCitation":"(Edward Freeman et al., 2007)"},"properties":{"noteIndex":0},"schema":"https://github.com/citation-style-language/schema/raw/master/csl-citation.json"}</w:instrText>
      </w:r>
      <w:r w:rsidR="002B1428" w:rsidRPr="00C4715B">
        <w:rPr>
          <w:rFonts w:ascii="Palatino Linotype" w:hAnsi="Palatino Linotype" w:cstheme="minorHAnsi"/>
          <w:color w:val="000000" w:themeColor="text1"/>
          <w:sz w:val="20"/>
          <w:szCs w:val="20"/>
          <w:lang w:val="id-ID"/>
        </w:rPr>
        <w:fldChar w:fldCharType="separate"/>
      </w:r>
      <w:r w:rsidR="002B1428" w:rsidRPr="00C4715B">
        <w:rPr>
          <w:rFonts w:ascii="Palatino Linotype" w:hAnsi="Palatino Linotype" w:cstheme="minorHAnsi"/>
          <w:noProof/>
          <w:color w:val="000000" w:themeColor="text1"/>
          <w:sz w:val="20"/>
          <w:szCs w:val="20"/>
          <w:lang w:val="id-ID"/>
        </w:rPr>
        <w:t>(Edward Freeman et al., 2007)</w:t>
      </w:r>
      <w:r w:rsidR="002B1428" w:rsidRPr="00C4715B">
        <w:rPr>
          <w:rFonts w:ascii="Palatino Linotype" w:hAnsi="Palatino Linotype" w:cstheme="minorHAnsi"/>
          <w:color w:val="000000" w:themeColor="text1"/>
          <w:sz w:val="20"/>
          <w:szCs w:val="20"/>
          <w:lang w:val="id-ID"/>
        </w:rPr>
        <w:fldChar w:fldCharType="end"/>
      </w:r>
      <w:r w:rsidR="002B1428" w:rsidRPr="00C4715B">
        <w:rPr>
          <w:rFonts w:ascii="Palatino Linotype" w:hAnsi="Palatino Linotype" w:cstheme="minorHAnsi"/>
          <w:color w:val="000000" w:themeColor="text1"/>
          <w:sz w:val="20"/>
          <w:szCs w:val="20"/>
        </w:rPr>
        <w:t xml:space="preserve"> </w:t>
      </w:r>
      <w:r w:rsidR="00C532C5" w:rsidRPr="00C4715B">
        <w:rPr>
          <w:rFonts w:ascii="Palatino Linotype" w:hAnsi="Palatino Linotype" w:cstheme="minorHAnsi"/>
          <w:color w:val="000000" w:themeColor="text1"/>
          <w:sz w:val="20"/>
          <w:szCs w:val="20"/>
          <w:lang w:val="id-ID"/>
        </w:rPr>
        <w:t>state that</w:t>
      </w:r>
      <w:r w:rsidRPr="00C4715B">
        <w:rPr>
          <w:rFonts w:ascii="Palatino Linotype" w:hAnsi="Palatino Linotype" w:cstheme="minorHAnsi"/>
          <w:color w:val="000000" w:themeColor="text1"/>
          <w:sz w:val="20"/>
          <w:szCs w:val="20"/>
          <w:lang w:val="id-ID"/>
        </w:rPr>
        <w:t xml:space="preserve"> understanding business means knowin</w:t>
      </w:r>
      <w:r w:rsidRPr="00C034E6">
        <w:rPr>
          <w:rFonts w:ascii="Palatino Linotype" w:hAnsi="Palatino Linotype" w:cstheme="minorHAnsi"/>
          <w:sz w:val="20"/>
          <w:szCs w:val="20"/>
          <w:lang w:val="id-ID"/>
        </w:rPr>
        <w:t>g how relationships between stakeholder groups work. The job of an executive or entrepreneur is to manage and form those relati</w:t>
      </w:r>
      <w:r w:rsidR="00C532C5" w:rsidRPr="00C034E6">
        <w:rPr>
          <w:rFonts w:ascii="Palatino Linotype" w:hAnsi="Palatino Linotype" w:cstheme="minorHAnsi"/>
          <w:sz w:val="20"/>
          <w:szCs w:val="20"/>
          <w:lang w:val="id-ID"/>
        </w:rPr>
        <w:t>onships</w:t>
      </w:r>
      <w:r w:rsidR="001D6A29">
        <w:rPr>
          <w:rFonts w:ascii="Palatino Linotype" w:hAnsi="Palatino Linotype" w:cstheme="minorHAnsi"/>
          <w:sz w:val="20"/>
          <w:szCs w:val="20"/>
          <w:lang w:val="id-ID"/>
        </w:rPr>
        <w:t>,</w:t>
      </w:r>
      <w:r w:rsidR="00C532C5" w:rsidRPr="00C034E6">
        <w:rPr>
          <w:rFonts w:ascii="Palatino Linotype" w:hAnsi="Palatino Linotype" w:cstheme="minorHAnsi"/>
          <w:sz w:val="20"/>
          <w:szCs w:val="20"/>
          <w:lang w:val="id-ID"/>
        </w:rPr>
        <w:t xml:space="preserve"> which is </w:t>
      </w:r>
      <w:r w:rsidRPr="00C034E6">
        <w:rPr>
          <w:rFonts w:ascii="Palatino Linotype" w:hAnsi="Palatino Linotype" w:cstheme="minorHAnsi"/>
          <w:sz w:val="20"/>
          <w:szCs w:val="20"/>
          <w:lang w:val="id-ID"/>
        </w:rPr>
        <w:t>termed as managing st</w:t>
      </w:r>
      <w:r w:rsidR="001D6A29">
        <w:rPr>
          <w:rFonts w:ascii="Palatino Linotype" w:hAnsi="Palatino Linotype" w:cstheme="minorHAnsi"/>
          <w:sz w:val="20"/>
          <w:szCs w:val="20"/>
          <w:lang w:val="id-ID"/>
        </w:rPr>
        <w:t>a</w:t>
      </w:r>
      <w:r w:rsidRPr="00C034E6">
        <w:rPr>
          <w:rFonts w:ascii="Palatino Linotype" w:hAnsi="Palatino Linotype" w:cstheme="minorHAnsi"/>
          <w:sz w:val="20"/>
          <w:szCs w:val="20"/>
          <w:lang w:val="id-ID"/>
        </w:rPr>
        <w:t>keholders</w:t>
      </w:r>
      <w:r w:rsidR="001D6A29">
        <w:rPr>
          <w:rFonts w:ascii="Palatino Linotype" w:hAnsi="Palatino Linotype" w:cstheme="minorHAnsi"/>
          <w:sz w:val="20"/>
          <w:szCs w:val="20"/>
          <w:lang w:val="id-ID"/>
        </w:rPr>
        <w:t>—s</w:t>
      </w:r>
      <w:r w:rsidRPr="00C034E6">
        <w:rPr>
          <w:rFonts w:ascii="Palatino Linotype" w:hAnsi="Palatino Linotype" w:cstheme="minorHAnsi"/>
          <w:sz w:val="20"/>
          <w:szCs w:val="20"/>
          <w:lang w:val="id-ID"/>
        </w:rPr>
        <w:t>tarting from helping to provide clarity to managers about the</w:t>
      </w:r>
      <w:r w:rsidR="00C532C5" w:rsidRPr="00C034E6">
        <w:rPr>
          <w:rFonts w:ascii="Palatino Linotype" w:hAnsi="Palatino Linotype" w:cstheme="minorHAnsi"/>
          <w:sz w:val="20"/>
          <w:szCs w:val="20"/>
          <w:lang w:val="id-ID"/>
        </w:rPr>
        <w:t xml:space="preserve"> stakeholders</w:t>
      </w:r>
      <w:r w:rsidR="009A6B89">
        <w:rPr>
          <w:rFonts w:ascii="Palatino Linotype" w:hAnsi="Palatino Linotype" w:cstheme="minorHAnsi"/>
          <w:sz w:val="20"/>
          <w:szCs w:val="20"/>
          <w:lang w:val="id-ID"/>
        </w:rPr>
        <w:t>'</w:t>
      </w:r>
      <w:r w:rsidRPr="00C034E6">
        <w:rPr>
          <w:rFonts w:ascii="Palatino Linotype" w:hAnsi="Palatino Linotype" w:cstheme="minorHAnsi"/>
          <w:sz w:val="20"/>
          <w:szCs w:val="20"/>
          <w:lang w:val="id-ID"/>
        </w:rPr>
        <w:t xml:space="preserve"> characterist</w:t>
      </w:r>
      <w:r w:rsidR="00C532C5" w:rsidRPr="00C034E6">
        <w:rPr>
          <w:rFonts w:ascii="Palatino Linotype" w:hAnsi="Palatino Linotype" w:cstheme="minorHAnsi"/>
          <w:sz w:val="20"/>
          <w:szCs w:val="20"/>
          <w:lang w:val="id-ID"/>
        </w:rPr>
        <w:t>ics and behavio</w:t>
      </w:r>
      <w:r w:rsidR="001D6A29">
        <w:rPr>
          <w:rFonts w:ascii="Palatino Linotype" w:hAnsi="Palatino Linotype" w:cstheme="minorHAnsi"/>
          <w:sz w:val="20"/>
          <w:szCs w:val="20"/>
          <w:lang w:val="id-ID"/>
        </w:rPr>
        <w:t>u</w:t>
      </w:r>
      <w:r w:rsidR="00C532C5" w:rsidRPr="00C034E6">
        <w:rPr>
          <w:rFonts w:ascii="Palatino Linotype" w:hAnsi="Palatino Linotype" w:cstheme="minorHAnsi"/>
          <w:sz w:val="20"/>
          <w:szCs w:val="20"/>
          <w:lang w:val="id-ID"/>
        </w:rPr>
        <w:t>r</w:t>
      </w:r>
      <w:r w:rsidRPr="00C034E6">
        <w:rPr>
          <w:rFonts w:ascii="Palatino Linotype" w:hAnsi="Palatino Linotype" w:cstheme="minorHAnsi"/>
          <w:sz w:val="20"/>
          <w:szCs w:val="20"/>
          <w:lang w:val="id-ID"/>
        </w:rPr>
        <w:t xml:space="preserve"> in order to avoid mistakes in acting.</w:t>
      </w:r>
      <w:r w:rsidR="0010790F" w:rsidRPr="00C034E6">
        <w:rPr>
          <w:rFonts w:ascii="Palatino Linotype" w:hAnsi="Palatino Linotype" w:cstheme="minorHAnsi"/>
          <w:sz w:val="20"/>
          <w:szCs w:val="20"/>
          <w:lang w:val="id-ID"/>
        </w:rPr>
        <w:t xml:space="preserve"> Furthermore, it helps to clarify the relationships and contributions of stakeholders in achieving the company's objectives, making it easier to determine the scale of service priorities to stakeholders.</w:t>
      </w:r>
    </w:p>
    <w:p w14:paraId="5BE39843" w14:textId="77777777" w:rsidR="001F429D" w:rsidRPr="00C034E6" w:rsidRDefault="001F429D" w:rsidP="00C034E6">
      <w:pPr>
        <w:spacing w:line="276" w:lineRule="auto"/>
        <w:rPr>
          <w:rFonts w:ascii="Palatino Linotype" w:hAnsi="Palatino Linotype" w:cstheme="minorHAnsi"/>
          <w:sz w:val="20"/>
          <w:szCs w:val="20"/>
          <w:lang w:val="id-ID"/>
        </w:rPr>
      </w:pPr>
    </w:p>
    <w:p w14:paraId="3AEE6426" w14:textId="77777777" w:rsidR="00CB3B28" w:rsidRPr="00C034E6" w:rsidRDefault="00CB3B28" w:rsidP="00C034E6">
      <w:pPr>
        <w:spacing w:line="276" w:lineRule="auto"/>
        <w:rPr>
          <w:rFonts w:ascii="Palatino Linotype" w:hAnsi="Palatino Linotype" w:cstheme="minorHAnsi"/>
          <w:b/>
          <w:sz w:val="20"/>
          <w:szCs w:val="20"/>
          <w:lang w:val="id-ID"/>
        </w:rPr>
      </w:pPr>
      <w:r w:rsidRPr="00C034E6">
        <w:rPr>
          <w:rFonts w:ascii="Palatino Linotype" w:hAnsi="Palatino Linotype" w:cstheme="minorHAnsi"/>
          <w:b/>
          <w:sz w:val="20"/>
          <w:szCs w:val="20"/>
          <w:lang w:val="id-ID"/>
        </w:rPr>
        <w:t>Program for Stakeholder</w:t>
      </w:r>
    </w:p>
    <w:p w14:paraId="6684DDD8" w14:textId="604B6DB6" w:rsidR="001F429D" w:rsidRDefault="00CB3B28" w:rsidP="00D46515">
      <w:pPr>
        <w:pStyle w:val="ListParagraph"/>
        <w:spacing w:line="276" w:lineRule="auto"/>
        <w:ind w:left="0"/>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 xml:space="preserve">Strategies </w:t>
      </w:r>
      <w:r w:rsidR="00D10612" w:rsidRPr="00C034E6">
        <w:rPr>
          <w:rFonts w:ascii="Palatino Linotype" w:hAnsi="Palatino Linotype" w:cstheme="minorHAnsi"/>
          <w:sz w:val="20"/>
          <w:szCs w:val="20"/>
          <w:lang w:val="id-ID"/>
        </w:rPr>
        <w:t xml:space="preserve">selected based on </w:t>
      </w:r>
      <w:r w:rsidR="001D6A29">
        <w:rPr>
          <w:rFonts w:ascii="Palatino Linotype" w:hAnsi="Palatino Linotype" w:cstheme="minorHAnsi"/>
          <w:sz w:val="20"/>
          <w:szCs w:val="20"/>
          <w:lang w:val="id-ID"/>
        </w:rPr>
        <w:t xml:space="preserve">a </w:t>
      </w:r>
      <w:r w:rsidR="00D10612" w:rsidRPr="00C034E6">
        <w:rPr>
          <w:rFonts w:ascii="Palatino Linotype" w:hAnsi="Palatino Linotype" w:cstheme="minorHAnsi"/>
          <w:sz w:val="20"/>
          <w:szCs w:val="20"/>
          <w:lang w:val="id-ID"/>
        </w:rPr>
        <w:t>strategic issue</w:t>
      </w:r>
      <w:r w:rsidRPr="00C034E6">
        <w:rPr>
          <w:rFonts w:ascii="Palatino Linotype" w:hAnsi="Palatino Linotype" w:cstheme="minorHAnsi"/>
          <w:sz w:val="20"/>
          <w:szCs w:val="20"/>
          <w:lang w:val="id-ID"/>
        </w:rPr>
        <w:t xml:space="preserve">, then implemented by the organization, will be influenced by the </w:t>
      </w:r>
      <w:r w:rsidR="001D6A29">
        <w:rPr>
          <w:rFonts w:ascii="Palatino Linotype" w:hAnsi="Palatino Linotype" w:cstheme="minorHAnsi"/>
          <w:sz w:val="20"/>
          <w:szCs w:val="20"/>
          <w:lang w:val="id-ID"/>
        </w:rPr>
        <w:t>organization's internal and external stakeholders</w:t>
      </w:r>
      <w:r w:rsidRPr="00C034E6">
        <w:rPr>
          <w:rFonts w:ascii="Palatino Linotype" w:hAnsi="Palatino Linotype" w:cstheme="minorHAnsi"/>
          <w:sz w:val="20"/>
          <w:szCs w:val="20"/>
          <w:lang w:val="id-ID"/>
        </w:rPr>
        <w:t>. Stake</w:t>
      </w:r>
      <w:r w:rsidR="00D10612" w:rsidRPr="00C034E6">
        <w:rPr>
          <w:rFonts w:ascii="Palatino Linotype" w:hAnsi="Palatino Linotype" w:cstheme="minorHAnsi"/>
          <w:sz w:val="20"/>
          <w:szCs w:val="20"/>
          <w:lang w:val="id-ID"/>
        </w:rPr>
        <w:t xml:space="preserve">holder programs are not only </w:t>
      </w:r>
      <w:r w:rsidRPr="00C034E6">
        <w:rPr>
          <w:rFonts w:ascii="Palatino Linotype" w:hAnsi="Palatino Linotype" w:cstheme="minorHAnsi"/>
          <w:sz w:val="20"/>
          <w:szCs w:val="20"/>
          <w:lang w:val="id-ID"/>
        </w:rPr>
        <w:t>accommodating stakeholder interests,</w:t>
      </w:r>
      <w:r w:rsidR="00D10612" w:rsidRPr="00C034E6">
        <w:rPr>
          <w:rFonts w:ascii="Palatino Linotype" w:hAnsi="Palatino Linotype" w:cstheme="minorHAnsi"/>
          <w:sz w:val="20"/>
          <w:szCs w:val="20"/>
          <w:lang w:val="id-ID"/>
        </w:rPr>
        <w:t xml:space="preserve"> but also must </w:t>
      </w:r>
      <w:r w:rsidRPr="00C034E6">
        <w:rPr>
          <w:rFonts w:ascii="Palatino Linotype" w:hAnsi="Palatino Linotype" w:cstheme="minorHAnsi"/>
          <w:sz w:val="20"/>
          <w:szCs w:val="20"/>
          <w:lang w:val="id-ID"/>
        </w:rPr>
        <w:t>be ab</w:t>
      </w:r>
      <w:r w:rsidR="00D10612" w:rsidRPr="00C034E6">
        <w:rPr>
          <w:rFonts w:ascii="Palatino Linotype" w:hAnsi="Palatino Linotype" w:cstheme="minorHAnsi"/>
          <w:sz w:val="20"/>
          <w:szCs w:val="20"/>
          <w:lang w:val="id-ID"/>
        </w:rPr>
        <w:t>le to support the organization</w:t>
      </w:r>
      <w:r w:rsidRPr="00C034E6">
        <w:rPr>
          <w:rFonts w:ascii="Palatino Linotype" w:hAnsi="Palatino Linotype" w:cstheme="minorHAnsi"/>
          <w:sz w:val="20"/>
          <w:szCs w:val="20"/>
          <w:lang w:val="id-ID"/>
        </w:rPr>
        <w:t xml:space="preserve"> strategic programs.</w:t>
      </w:r>
      <w:r w:rsidR="002B1428">
        <w:rPr>
          <w:rFonts w:ascii="Palatino Linotype" w:hAnsi="Palatino Linotype" w:cstheme="minorHAnsi"/>
          <w:sz w:val="20"/>
          <w:szCs w:val="20"/>
        </w:rPr>
        <w:t xml:space="preserve"> </w:t>
      </w:r>
      <w:r w:rsidR="002B1428" w:rsidRPr="00C4715B">
        <w:rPr>
          <w:rFonts w:ascii="Palatino Linotype" w:hAnsi="Palatino Linotype" w:cstheme="minorHAnsi"/>
          <w:color w:val="000000" w:themeColor="text1"/>
          <w:sz w:val="20"/>
          <w:szCs w:val="20"/>
        </w:rPr>
        <w:fldChar w:fldCharType="begin" w:fldLock="1"/>
      </w:r>
      <w:r w:rsidR="002B1428" w:rsidRPr="00C4715B">
        <w:rPr>
          <w:rFonts w:ascii="Palatino Linotype" w:hAnsi="Palatino Linotype" w:cstheme="minorHAnsi"/>
          <w:color w:val="000000" w:themeColor="text1"/>
          <w:sz w:val="20"/>
          <w:szCs w:val="20"/>
        </w:rPr>
        <w:instrText>ADDIN CSL_CITATION {"citationItems":[{"id":"ITEM-1","itemData":{"author":[{"dropping-particle":"","family":"Edward Freeman","given":"R","non-dropping-particle":"","parse-names":false,"suffix":""},{"dropping-particle":"","family":"Harrison","given":"Jeffrey S.","non-dropping-particle":"","parse-names":false,"suffix":""},{"dropping-particle":"","family":"C.","given":"Andrew Wicks","non-dropping-particle":"","parse-names":false,"suffix":""}],"id":"ITEM-1","issued":{"date-parts":[["2007"]]},"publisher":"Yale University Press","publisher-place":"London","title":"Managing for stakeholders: survival, reputation, and success","type":"book"},"uris":["http://www.mendeley.com/documents/?uuid=6f10b65e-f70c-4c78-8ace-dbc95fc9dbfc"]}],"mendeley":{"formattedCitation":"(Edward Freeman et al., 2007)","plainTextFormattedCitation":"(Edward Freeman et al., 2007)","previouslyFormattedCitation":"(Edward Freeman et al., 2007)"},"properties":{"noteIndex":0},"schema":"https://github.com/citation-style-language/schema/raw/master/csl-citation.json"}</w:instrText>
      </w:r>
      <w:r w:rsidR="002B1428" w:rsidRPr="00C4715B">
        <w:rPr>
          <w:rFonts w:ascii="Palatino Linotype" w:hAnsi="Palatino Linotype" w:cstheme="minorHAnsi"/>
          <w:color w:val="000000" w:themeColor="text1"/>
          <w:sz w:val="20"/>
          <w:szCs w:val="20"/>
        </w:rPr>
        <w:fldChar w:fldCharType="separate"/>
      </w:r>
      <w:r w:rsidR="002B1428" w:rsidRPr="00C4715B">
        <w:rPr>
          <w:rFonts w:ascii="Palatino Linotype" w:hAnsi="Palatino Linotype" w:cstheme="minorHAnsi"/>
          <w:noProof/>
          <w:color w:val="000000" w:themeColor="text1"/>
          <w:sz w:val="20"/>
          <w:szCs w:val="20"/>
        </w:rPr>
        <w:t>(Edward Freeman et al., 2007)</w:t>
      </w:r>
      <w:r w:rsidR="002B1428" w:rsidRPr="00C4715B">
        <w:rPr>
          <w:rFonts w:ascii="Palatino Linotype" w:hAnsi="Palatino Linotype" w:cstheme="minorHAnsi"/>
          <w:color w:val="000000" w:themeColor="text1"/>
          <w:sz w:val="20"/>
          <w:szCs w:val="20"/>
        </w:rPr>
        <w:fldChar w:fldCharType="end"/>
      </w:r>
      <w:r w:rsidRPr="00C4715B">
        <w:rPr>
          <w:rFonts w:ascii="Palatino Linotype" w:hAnsi="Palatino Linotype" w:cstheme="minorHAnsi"/>
          <w:color w:val="000000" w:themeColor="text1"/>
          <w:sz w:val="20"/>
          <w:szCs w:val="20"/>
          <w:lang w:val="id-ID"/>
        </w:rPr>
        <w:t xml:space="preserve">, </w:t>
      </w:r>
      <w:r w:rsidRPr="00C034E6">
        <w:rPr>
          <w:rFonts w:ascii="Palatino Linotype" w:hAnsi="Palatino Linotype" w:cstheme="minorHAnsi"/>
          <w:sz w:val="20"/>
          <w:szCs w:val="20"/>
          <w:lang w:val="id-ID"/>
        </w:rPr>
        <w:t>quoting Lorange</w:t>
      </w:r>
      <w:r w:rsidR="00D10612" w:rsidRPr="00C034E6">
        <w:rPr>
          <w:rFonts w:ascii="Palatino Linotype" w:hAnsi="Palatino Linotype" w:cstheme="minorHAnsi"/>
          <w:sz w:val="20"/>
          <w:szCs w:val="20"/>
          <w:lang w:val="id-ID"/>
        </w:rPr>
        <w:t>, pointing</w:t>
      </w:r>
      <w:r w:rsidRPr="00C034E6">
        <w:rPr>
          <w:rFonts w:ascii="Palatino Linotype" w:hAnsi="Palatino Linotype" w:cstheme="minorHAnsi"/>
          <w:sz w:val="20"/>
          <w:szCs w:val="20"/>
          <w:lang w:val="id-ID"/>
        </w:rPr>
        <w:t xml:space="preserve"> out four strategic pr</w:t>
      </w:r>
      <w:r w:rsidR="00D10612" w:rsidRPr="00C034E6">
        <w:rPr>
          <w:rFonts w:ascii="Palatino Linotype" w:hAnsi="Palatino Linotype" w:cstheme="minorHAnsi"/>
          <w:sz w:val="20"/>
          <w:szCs w:val="20"/>
          <w:lang w:val="id-ID"/>
        </w:rPr>
        <w:t>ogram foundations in connection</w:t>
      </w:r>
      <w:r w:rsidRPr="00C034E6">
        <w:rPr>
          <w:rFonts w:ascii="Palatino Linotype" w:hAnsi="Palatino Linotype" w:cstheme="minorHAnsi"/>
          <w:sz w:val="20"/>
          <w:szCs w:val="20"/>
          <w:lang w:val="id-ID"/>
        </w:rPr>
        <w:t xml:space="preserve"> with stakeholders: Existing programs for stakeholders; New programs for stakeholders; Programs to improve Current Operating Efficiency; Support Program for Other Stakeholder Relationships.</w:t>
      </w:r>
    </w:p>
    <w:p w14:paraId="358EC11C" w14:textId="77777777" w:rsidR="00B621BA" w:rsidRDefault="00B621BA" w:rsidP="00D46515">
      <w:pPr>
        <w:pStyle w:val="ListParagraph"/>
        <w:spacing w:line="276" w:lineRule="auto"/>
        <w:ind w:left="0"/>
        <w:jc w:val="both"/>
        <w:rPr>
          <w:rFonts w:ascii="Palatino Linotype" w:hAnsi="Palatino Linotype" w:cstheme="minorHAnsi"/>
          <w:sz w:val="20"/>
          <w:szCs w:val="20"/>
          <w:lang w:val="id-ID"/>
        </w:rPr>
      </w:pPr>
    </w:p>
    <w:p w14:paraId="37809C91" w14:textId="77777777" w:rsidR="00B621BA" w:rsidRDefault="00B621BA" w:rsidP="00D46515">
      <w:pPr>
        <w:pStyle w:val="ListParagraph"/>
        <w:spacing w:line="276" w:lineRule="auto"/>
        <w:ind w:left="0"/>
        <w:jc w:val="both"/>
        <w:rPr>
          <w:rFonts w:ascii="Palatino Linotype" w:hAnsi="Palatino Linotype" w:cstheme="minorHAnsi"/>
          <w:sz w:val="20"/>
          <w:szCs w:val="20"/>
          <w:lang w:val="id-ID"/>
        </w:rPr>
      </w:pPr>
    </w:p>
    <w:p w14:paraId="576DECF6" w14:textId="28607168" w:rsidR="0083279E" w:rsidRDefault="0083279E" w:rsidP="0083279E">
      <w:pPr>
        <w:pStyle w:val="ListParagraph"/>
        <w:numPr>
          <w:ilvl w:val="0"/>
          <w:numId w:val="1"/>
        </w:numPr>
        <w:tabs>
          <w:tab w:val="left" w:pos="1365"/>
        </w:tabs>
        <w:jc w:val="both"/>
        <w:rPr>
          <w:rFonts w:ascii="Palatino Linotype" w:hAnsi="Palatino Linotype"/>
          <w:sz w:val="20"/>
          <w:szCs w:val="20"/>
        </w:rPr>
      </w:pPr>
      <w:r w:rsidRPr="00AA50DB">
        <w:rPr>
          <w:rFonts w:eastAsia="Palatino Linotype"/>
          <w:b/>
          <w:sz w:val="20"/>
          <w:szCs w:val="20"/>
        </w:rPr>
        <w:t>METHODOLOGY</w:t>
      </w:r>
      <w:r w:rsidRPr="0083279E">
        <w:rPr>
          <w:rFonts w:ascii="Palatino Linotype" w:hAnsi="Palatino Linotype"/>
          <w:sz w:val="20"/>
          <w:szCs w:val="20"/>
        </w:rPr>
        <w:t xml:space="preserve"> </w:t>
      </w:r>
    </w:p>
    <w:p w14:paraId="0639DACA" w14:textId="77777777" w:rsidR="002B1428" w:rsidRDefault="002B1428" w:rsidP="002B1428">
      <w:pPr>
        <w:pStyle w:val="ListParagraph"/>
        <w:tabs>
          <w:tab w:val="left" w:pos="1365"/>
        </w:tabs>
        <w:jc w:val="both"/>
        <w:rPr>
          <w:rFonts w:ascii="Palatino Linotype" w:hAnsi="Palatino Linotype"/>
          <w:sz w:val="20"/>
          <w:szCs w:val="20"/>
        </w:rPr>
      </w:pPr>
    </w:p>
    <w:p w14:paraId="10B36609" w14:textId="3A61E212" w:rsidR="00B621BA" w:rsidRPr="0083279E" w:rsidRDefault="00B621BA" w:rsidP="0083279E">
      <w:pPr>
        <w:pStyle w:val="ListParagraph"/>
        <w:tabs>
          <w:tab w:val="left" w:pos="1365"/>
        </w:tabs>
        <w:ind w:left="0"/>
        <w:jc w:val="both"/>
        <w:rPr>
          <w:rFonts w:ascii="Palatino Linotype" w:hAnsi="Palatino Linotype"/>
          <w:sz w:val="20"/>
          <w:szCs w:val="20"/>
        </w:rPr>
      </w:pPr>
      <w:r w:rsidRPr="0083279E">
        <w:rPr>
          <w:rFonts w:ascii="Palatino Linotype" w:hAnsi="Palatino Linotype"/>
          <w:sz w:val="20"/>
          <w:szCs w:val="20"/>
        </w:rPr>
        <w:t>The study approach is qualitative whose output produces a tourism development strategy from the stakeholder side. Data is compiled from interviews, photos, and other official documentation relevant to tourism conditions</w:t>
      </w:r>
      <w:r w:rsidR="00906D03">
        <w:rPr>
          <w:rFonts w:ascii="Palatino Linotype" w:hAnsi="Palatino Linotype"/>
          <w:sz w:val="20"/>
          <w:szCs w:val="20"/>
        </w:rPr>
        <w:t xml:space="preserve"> </w:t>
      </w:r>
      <w:r w:rsidR="00906D03" w:rsidRPr="00C4715B">
        <w:rPr>
          <w:rFonts w:ascii="Palatino Linotype" w:hAnsi="Palatino Linotype"/>
          <w:color w:val="000000" w:themeColor="text1"/>
          <w:sz w:val="20"/>
          <w:szCs w:val="20"/>
        </w:rPr>
        <w:fldChar w:fldCharType="begin" w:fldLock="1"/>
      </w:r>
      <w:r w:rsidR="001C68D4" w:rsidRPr="00C4715B">
        <w:rPr>
          <w:rFonts w:ascii="Palatino Linotype" w:hAnsi="Palatino Linotype"/>
          <w:color w:val="000000" w:themeColor="text1"/>
          <w:sz w:val="20"/>
          <w:szCs w:val="20"/>
        </w:rPr>
        <w:instrText>ADDIN CSL_CITATION {"citationItems":[{"id":"ITEM-1","itemData":{"author":[{"dropping-particle":"","family":"Aziz","given":"Norzalita A B D","non-dropping-particle":"","parse-names":false,"suffix":""},{"dropping-particle":"","family":"Muslichah","given":"Istyakara","non-dropping-particle":"","parse-names":false,"suffix":""},{"dropping-particle":"","family":"Ngah","given":"Abdul Hafaz","non-dropping-particle":"","parse-names":false,"suffix":""}],"id":"ITEM-1","issue":"1","issued":{"date-parts":[["2020"]]},"page":"37-51","title":"UNDERSTANDING FACTORS INFLUENCING COMMUNITY LIFE SATISFACTION TOWARDS SUSTAINABLE HERITAGE TOURISM DESTINATION : THE CASE OF YOGYAKARTA , INDONESIA","type":"article-journal","volume":"15"},"uris":["http://www.mendeley.com/documents/?uuid=38716d1f-ee57-4419-838a-8683ffe44798"]}],"mendeley":{"formattedCitation":"(Aziz et al., 2020)","plainTextFormattedCitation":"(Aziz et al., 2020)","previouslyFormattedCitation":"(Aziz et al., 2020)"},"properties":{"noteIndex":0},"schema":"https://github.com/citation-style-language/schema/raw/master/csl-citation.json"}</w:instrText>
      </w:r>
      <w:r w:rsidR="00906D03" w:rsidRPr="00C4715B">
        <w:rPr>
          <w:rFonts w:ascii="Palatino Linotype" w:hAnsi="Palatino Linotype"/>
          <w:color w:val="000000" w:themeColor="text1"/>
          <w:sz w:val="20"/>
          <w:szCs w:val="20"/>
        </w:rPr>
        <w:fldChar w:fldCharType="separate"/>
      </w:r>
      <w:r w:rsidR="00906D03" w:rsidRPr="00C4715B">
        <w:rPr>
          <w:rFonts w:ascii="Palatino Linotype" w:hAnsi="Palatino Linotype"/>
          <w:noProof/>
          <w:color w:val="000000" w:themeColor="text1"/>
          <w:sz w:val="20"/>
          <w:szCs w:val="20"/>
        </w:rPr>
        <w:t>(Aziz et al., 2020)</w:t>
      </w:r>
      <w:r w:rsidR="00906D03" w:rsidRPr="00C4715B">
        <w:rPr>
          <w:rFonts w:ascii="Palatino Linotype" w:hAnsi="Palatino Linotype"/>
          <w:color w:val="000000" w:themeColor="text1"/>
          <w:sz w:val="20"/>
          <w:szCs w:val="20"/>
        </w:rPr>
        <w:fldChar w:fldCharType="end"/>
      </w:r>
      <w:r w:rsidRPr="00C4715B">
        <w:rPr>
          <w:rFonts w:ascii="Palatino Linotype" w:hAnsi="Palatino Linotype"/>
          <w:color w:val="000000" w:themeColor="text1"/>
          <w:sz w:val="20"/>
          <w:szCs w:val="20"/>
        </w:rPr>
        <w:t xml:space="preserve">. </w:t>
      </w:r>
      <w:r w:rsidRPr="0083279E">
        <w:rPr>
          <w:rFonts w:ascii="Palatino Linotype" w:hAnsi="Palatino Linotype"/>
          <w:sz w:val="20"/>
          <w:szCs w:val="20"/>
        </w:rPr>
        <w:t xml:space="preserve">The data processing technique goes through a series of processes with focus group discussions (FGD) involving parties related to tourism in </w:t>
      </w:r>
      <w:proofErr w:type="spellStart"/>
      <w:r w:rsidRPr="0083279E">
        <w:rPr>
          <w:rFonts w:ascii="Palatino Linotype" w:hAnsi="Palatino Linotype"/>
          <w:sz w:val="20"/>
          <w:szCs w:val="20"/>
        </w:rPr>
        <w:t>Ponorogo</w:t>
      </w:r>
      <w:proofErr w:type="spellEnd"/>
      <w:r w:rsidRPr="0083279E">
        <w:rPr>
          <w:rFonts w:ascii="Palatino Linotype" w:hAnsi="Palatino Linotype"/>
          <w:sz w:val="20"/>
          <w:szCs w:val="20"/>
        </w:rPr>
        <w:t xml:space="preserve"> Regency. The object in question is the Tourism Office and destination managers in </w:t>
      </w:r>
      <w:proofErr w:type="spellStart"/>
      <w:r w:rsidRPr="0083279E">
        <w:rPr>
          <w:rFonts w:ascii="Palatino Linotype" w:hAnsi="Palatino Linotype"/>
          <w:sz w:val="20"/>
          <w:szCs w:val="20"/>
        </w:rPr>
        <w:t>Ponorogo</w:t>
      </w:r>
      <w:proofErr w:type="spellEnd"/>
      <w:r w:rsidRPr="0083279E">
        <w:rPr>
          <w:rFonts w:ascii="Palatino Linotype" w:hAnsi="Palatino Linotype"/>
          <w:sz w:val="20"/>
          <w:szCs w:val="20"/>
        </w:rPr>
        <w:t xml:space="preserve"> Regency (East Java) and related stakeholders. </w:t>
      </w:r>
    </w:p>
    <w:p w14:paraId="123F91B8" w14:textId="77777777" w:rsidR="006F4181" w:rsidRPr="00C034E6" w:rsidRDefault="006F4181" w:rsidP="00C034E6">
      <w:pPr>
        <w:spacing w:line="276" w:lineRule="auto"/>
        <w:rPr>
          <w:rFonts w:ascii="Palatino Linotype" w:hAnsi="Palatino Linotype" w:cstheme="minorHAnsi"/>
          <w:sz w:val="20"/>
          <w:szCs w:val="20"/>
          <w:lang w:val="id-ID"/>
        </w:rPr>
      </w:pPr>
    </w:p>
    <w:p w14:paraId="2BC6090D" w14:textId="53663261" w:rsidR="006F4181" w:rsidRPr="00C034E6" w:rsidRDefault="006F4181" w:rsidP="00D46515">
      <w:pPr>
        <w:pStyle w:val="ListParagraph"/>
        <w:numPr>
          <w:ilvl w:val="0"/>
          <w:numId w:val="1"/>
        </w:numPr>
        <w:spacing w:line="276" w:lineRule="auto"/>
        <w:ind w:left="567" w:hanging="567"/>
        <w:rPr>
          <w:rFonts w:ascii="Palatino Linotype" w:hAnsi="Palatino Linotype" w:cstheme="minorHAnsi"/>
          <w:b/>
          <w:sz w:val="20"/>
          <w:szCs w:val="20"/>
          <w:lang w:val="id-ID"/>
        </w:rPr>
      </w:pPr>
      <w:r w:rsidRPr="00C034E6">
        <w:rPr>
          <w:rFonts w:ascii="Palatino Linotype" w:hAnsi="Palatino Linotype" w:cstheme="minorHAnsi"/>
          <w:b/>
          <w:sz w:val="20"/>
          <w:szCs w:val="20"/>
          <w:lang w:val="id-ID"/>
        </w:rPr>
        <w:t>DISCUSSION</w:t>
      </w:r>
    </w:p>
    <w:p w14:paraId="6755FCF4" w14:textId="11323A79" w:rsidR="006F4181" w:rsidRPr="004C41AF" w:rsidRDefault="006F4181" w:rsidP="004C41AF">
      <w:pPr>
        <w:pStyle w:val="ListParagraph"/>
        <w:numPr>
          <w:ilvl w:val="1"/>
          <w:numId w:val="1"/>
        </w:numPr>
        <w:spacing w:line="276" w:lineRule="auto"/>
        <w:ind w:left="567" w:hanging="567"/>
        <w:rPr>
          <w:rFonts w:ascii="Palatino Linotype" w:hAnsi="Palatino Linotype" w:cstheme="minorHAnsi"/>
          <w:b/>
          <w:sz w:val="20"/>
          <w:szCs w:val="20"/>
          <w:lang w:val="id-ID"/>
        </w:rPr>
      </w:pPr>
      <w:r w:rsidRPr="004C41AF">
        <w:rPr>
          <w:rFonts w:ascii="Palatino Linotype" w:hAnsi="Palatino Linotype" w:cstheme="minorHAnsi"/>
          <w:b/>
          <w:sz w:val="20"/>
          <w:szCs w:val="20"/>
          <w:lang w:val="id-ID"/>
        </w:rPr>
        <w:t xml:space="preserve">Halal </w:t>
      </w:r>
      <w:r w:rsidR="004C41AF" w:rsidRPr="004C41AF">
        <w:rPr>
          <w:rFonts w:ascii="Palatino Linotype" w:hAnsi="Palatino Linotype" w:cstheme="minorHAnsi"/>
          <w:b/>
          <w:sz w:val="20"/>
          <w:szCs w:val="20"/>
          <w:lang w:val="id-ID"/>
        </w:rPr>
        <w:t>Tourism Concept</w:t>
      </w:r>
    </w:p>
    <w:p w14:paraId="7118CB50" w14:textId="7B98048A" w:rsidR="004C41AF" w:rsidRDefault="00457D62" w:rsidP="004C41AF">
      <w:pPr>
        <w:pStyle w:val="ListParagraph"/>
        <w:spacing w:line="276" w:lineRule="auto"/>
        <w:ind w:left="0"/>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The purpose of providing</w:t>
      </w:r>
      <w:r w:rsidR="006F4181" w:rsidRPr="00C034E6">
        <w:rPr>
          <w:rFonts w:ascii="Palatino Linotype" w:hAnsi="Palatino Linotype" w:cstheme="minorHAnsi"/>
          <w:sz w:val="20"/>
          <w:szCs w:val="20"/>
          <w:lang w:val="id-ID"/>
        </w:rPr>
        <w:t xml:space="preserve"> halal tourism for tourism managers </w:t>
      </w:r>
      <w:r w:rsidR="008305E2">
        <w:rPr>
          <w:rFonts w:ascii="Palatino Linotype" w:hAnsi="Palatino Linotype" w:cstheme="minorHAnsi"/>
          <w:sz w:val="20"/>
          <w:szCs w:val="20"/>
          <w:lang w:val="id-ID"/>
        </w:rPr>
        <w:t>is to introduce</w:t>
      </w:r>
      <w:r w:rsidR="006F4181" w:rsidRPr="00C034E6">
        <w:rPr>
          <w:rFonts w:ascii="Palatino Linotype" w:hAnsi="Palatino Linotype" w:cstheme="minorHAnsi"/>
          <w:sz w:val="20"/>
          <w:szCs w:val="20"/>
          <w:lang w:val="id-ID"/>
        </w:rPr>
        <w:t xml:space="preserve"> Islamic value</w:t>
      </w:r>
      <w:r w:rsidR="008305E2">
        <w:rPr>
          <w:rFonts w:ascii="Palatino Linotype" w:hAnsi="Palatino Linotype" w:cstheme="minorHAnsi"/>
          <w:sz w:val="20"/>
          <w:szCs w:val="20"/>
          <w:lang w:val="id-ID"/>
        </w:rPr>
        <w:t>s</w:t>
      </w:r>
      <w:r w:rsidR="006F4181" w:rsidRPr="00C034E6">
        <w:rPr>
          <w:rFonts w:ascii="Palatino Linotype" w:hAnsi="Palatino Linotype" w:cstheme="minorHAnsi"/>
          <w:sz w:val="20"/>
          <w:szCs w:val="20"/>
          <w:lang w:val="id-ID"/>
        </w:rPr>
        <w:t xml:space="preserve"> and culture; economic benefit for Islamic society; </w:t>
      </w:r>
      <w:r w:rsidR="002B1428">
        <w:rPr>
          <w:rFonts w:ascii="Palatino Linotype" w:hAnsi="Palatino Linotype" w:cstheme="minorHAnsi"/>
          <w:sz w:val="20"/>
          <w:szCs w:val="20"/>
          <w:lang w:val="id-ID"/>
        </w:rPr>
        <w:fldChar w:fldCharType="begin" w:fldLock="1"/>
      </w:r>
      <w:r w:rsidR="002B1428">
        <w:rPr>
          <w:rFonts w:ascii="Palatino Linotype" w:hAnsi="Palatino Linotype" w:cstheme="minorHAnsi"/>
          <w:sz w:val="20"/>
          <w:szCs w:val="20"/>
          <w:lang w:val="id-ID"/>
        </w:rPr>
        <w:instrText>ADDIN CSL_CITATION {"citationItems":[{"id":"ITEM-1","itemData":{"abstract":"As the growth of the Muslim travel market is a new phenomenon, many different terminology and definitions have been used to refer to Muslim friendly and halal tourism market segment by academics, media and other organizations. In a general term, Muslim friendly tourism is defined as 'halal conscious travelers, traveling for any purpose, which is halal (permissible)'. The fact is the growth of the Muslim travelers, especially the middle class and younger population, has meant that Muslim travelers are becoming a significant segment, which will affect the global tourism industry. Their eagerness to explore new experiences and destinations, coupled with increased awareness of faith-based needs, is now driving the global demand for Muslim friendly tourism products and services. By reviewing secondary data and conducting interviews, this study aims to investigate factors influencing and constraints impeding the growth of MFT in inbound and outbound travel market in Far Eastern countries. Malaysia's success story on MFT is primarily driven by the government's commitment to identify the Muslim market as a priority market, which allows the country to top the Global Muslim Travel Index for the sixth consecutive year. In another example, the study found that the number of inbound Muslim tourists to Japan has been increasing considerably in recent years, and while the country has only a very small percentage of Muslim population, tourist associations and businesses have ramped up efforts to upgrade facilities and services to cater to Muslim's tourist market.","author":[{"dropping-particle":"","family":"Puad","given":"Ahmad","non-dropping-particle":"","parse-names":false,"suffix":""},{"dropping-particle":"","family":"Som","given":"Mat","non-dropping-particle":"","parse-names":false,"suffix":""},{"dropping-particle":"","family":"Masutani","given":"Satoshi","non-dropping-particle":"","parse-names":false,"suffix":""},{"dropping-particle":"","family":"Ahmad","given":"Muhamad Fazil","non-dropping-particle":"","parse-names":false,"suffix":""}],"container-title":"The Macrotheme Review","id":"ITEM-1","issue":"5","issued":{"date-parts":[["2016"]]},"page":"10-17","title":"The Macrotheme Review A multidisciplinary journal of global macro trends The Growth of Muslim Friendly and Halal Tourism in Inbound and Outbound Travel Market","type":"article-journal","volume":"5"},"uris":["http://www.mendeley.com/documents/?uuid=0f998ee0-ff21-4fa7-ac96-ddc9fcdd532e"]}],"mendeley":{"formattedCitation":"(Puad et al., 2016)","plainTextFormattedCitation":"(Puad et al., 2016)","previouslyFormattedCitation":"(Puad et al., 2016)"},"properties":{"noteIndex":0},"schema":"https://github.com/citation-style-language/schema/raw/master/csl-citation.json"}</w:instrText>
      </w:r>
      <w:r w:rsidR="002B1428">
        <w:rPr>
          <w:rFonts w:ascii="Palatino Linotype" w:hAnsi="Palatino Linotype" w:cstheme="minorHAnsi"/>
          <w:sz w:val="20"/>
          <w:szCs w:val="20"/>
          <w:lang w:val="id-ID"/>
        </w:rPr>
        <w:fldChar w:fldCharType="separate"/>
      </w:r>
      <w:r w:rsidR="002B1428" w:rsidRPr="002B1428">
        <w:rPr>
          <w:rFonts w:ascii="Palatino Linotype" w:hAnsi="Palatino Linotype" w:cstheme="minorHAnsi"/>
          <w:noProof/>
          <w:sz w:val="20"/>
          <w:szCs w:val="20"/>
          <w:lang w:val="id-ID"/>
        </w:rPr>
        <w:t>(Puad et al., 2016)</w:t>
      </w:r>
      <w:r w:rsidR="002B1428">
        <w:rPr>
          <w:rFonts w:ascii="Palatino Linotype" w:hAnsi="Palatino Linotype" w:cstheme="minorHAnsi"/>
          <w:sz w:val="20"/>
          <w:szCs w:val="20"/>
          <w:lang w:val="id-ID"/>
        </w:rPr>
        <w:fldChar w:fldCharType="end"/>
      </w:r>
      <w:r w:rsidR="002B1428">
        <w:rPr>
          <w:rFonts w:ascii="Palatino Linotype" w:hAnsi="Palatino Linotype" w:cstheme="minorHAnsi"/>
          <w:sz w:val="20"/>
          <w:szCs w:val="20"/>
        </w:rPr>
        <w:t>.</w:t>
      </w:r>
      <w:r w:rsidR="006F4181" w:rsidRPr="00C034E6">
        <w:rPr>
          <w:rFonts w:ascii="Palatino Linotype" w:hAnsi="Palatino Linotype" w:cstheme="minorHAnsi"/>
          <w:sz w:val="20"/>
          <w:szCs w:val="20"/>
          <w:lang w:val="id-ID"/>
        </w:rPr>
        <w:t xml:space="preserve"> For tourists, religion is one of the </w:t>
      </w:r>
      <w:r w:rsidR="008305E2">
        <w:rPr>
          <w:rFonts w:ascii="Palatino Linotype" w:hAnsi="Palatino Linotype" w:cstheme="minorHAnsi"/>
          <w:sz w:val="20"/>
          <w:szCs w:val="20"/>
          <w:lang w:val="id-ID"/>
        </w:rPr>
        <w:t>crucial</w:t>
      </w:r>
      <w:r w:rsidR="006F4181" w:rsidRPr="00C034E6">
        <w:rPr>
          <w:rFonts w:ascii="Palatino Linotype" w:hAnsi="Palatino Linotype" w:cstheme="minorHAnsi"/>
          <w:sz w:val="20"/>
          <w:szCs w:val="20"/>
          <w:lang w:val="id-ID"/>
        </w:rPr>
        <w:t xml:space="preserve"> factors in the decision-making process of traveling</w:t>
      </w:r>
      <w:r w:rsidR="008305E2">
        <w:rPr>
          <w:rFonts w:ascii="Palatino Linotype" w:hAnsi="Palatino Linotype" w:cstheme="minorHAnsi"/>
          <w:sz w:val="20"/>
          <w:szCs w:val="20"/>
          <w:lang w:val="id-ID"/>
        </w:rPr>
        <w:t>;</w:t>
      </w:r>
      <w:r w:rsidR="006F4181" w:rsidRPr="00C034E6">
        <w:rPr>
          <w:rFonts w:ascii="Palatino Linotype" w:hAnsi="Palatino Linotype" w:cstheme="minorHAnsi"/>
          <w:sz w:val="20"/>
          <w:szCs w:val="20"/>
          <w:lang w:val="id-ID"/>
        </w:rPr>
        <w:t xml:space="preserve"> they also ensure the availability of Islamic attributes in the destination and service</w:t>
      </w:r>
      <w:r w:rsidR="006F4181" w:rsidRPr="00C4715B">
        <w:rPr>
          <w:rFonts w:ascii="Palatino Linotype" w:hAnsi="Palatino Linotype" w:cstheme="minorHAnsi"/>
          <w:color w:val="000000" w:themeColor="text1"/>
          <w:sz w:val="20"/>
          <w:szCs w:val="20"/>
          <w:lang w:val="id-ID"/>
        </w:rPr>
        <w:t>,</w:t>
      </w:r>
      <w:r w:rsidR="002B1428" w:rsidRPr="00C4715B">
        <w:rPr>
          <w:rFonts w:ascii="Palatino Linotype" w:hAnsi="Palatino Linotype" w:cstheme="minorHAnsi"/>
          <w:color w:val="000000" w:themeColor="text1"/>
          <w:sz w:val="20"/>
          <w:szCs w:val="20"/>
        </w:rPr>
        <w:t xml:space="preserve"> </w:t>
      </w:r>
      <w:r w:rsidR="002B1428" w:rsidRPr="00C4715B">
        <w:rPr>
          <w:rFonts w:ascii="Palatino Linotype" w:hAnsi="Palatino Linotype" w:cstheme="minorHAnsi"/>
          <w:color w:val="000000" w:themeColor="text1"/>
          <w:sz w:val="20"/>
          <w:szCs w:val="20"/>
        </w:rPr>
        <w:fldChar w:fldCharType="begin" w:fldLock="1"/>
      </w:r>
      <w:r w:rsidR="002B1428" w:rsidRPr="00C4715B">
        <w:rPr>
          <w:rFonts w:ascii="Palatino Linotype" w:hAnsi="Palatino Linotype" w:cstheme="minorHAnsi"/>
          <w:color w:val="000000" w:themeColor="text1"/>
          <w:sz w:val="20"/>
          <w:szCs w:val="20"/>
        </w:rPr>
        <w:instrText>ADDIN CSL_CITATION {"citationItems":[{"id":"ITEM-1","itemData":{"DOI":"10.6007/IJARBSS/v7-i12/3609","author":[{"dropping-particle":"","family":"Suid","given":"Intan Shafina","non-dropping-particle":"","parse-names":false,"suffix":""},{"dropping-particle":"","family":"Ashikin","given":"Nor","non-dropping-particle":"","parse-names":false,"suffix":""},{"dropping-particle":"","family":"Nor","given":"Mohd","non-dropping-particle":"","parse-names":false,"suffix":""},{"dropping-particle":"","family":"Omar","given":"Hamimi","non-dropping-particle":"","parse-names":false,"suffix":""}],"id":"ITEM-1","issue":"12","issued":{"date-parts":[["2017"]]},"page":"255-269","title":"A Review on Islamic Tourism and the Practical of Islamic Attributes of Destination in Tourism Business","type":"article-journal","volume":"7"},"uris":["http://www.mendeley.com/documents/?uuid=3a19f6d0-b228-455d-9068-ef4ca47f05f1"]}],"mendeley":{"formattedCitation":"(Suid et al., 2017)","plainTextFormattedCitation":"(Suid et al., 2017)","previouslyFormattedCitation":"(Suid et al., 2017)"},"properties":{"noteIndex":0},"schema":"https://github.com/citation-style-language/schema/raw/master/csl-citation.json"}</w:instrText>
      </w:r>
      <w:r w:rsidR="002B1428" w:rsidRPr="00C4715B">
        <w:rPr>
          <w:rFonts w:ascii="Palatino Linotype" w:hAnsi="Palatino Linotype" w:cstheme="minorHAnsi"/>
          <w:color w:val="000000" w:themeColor="text1"/>
          <w:sz w:val="20"/>
          <w:szCs w:val="20"/>
        </w:rPr>
        <w:fldChar w:fldCharType="separate"/>
      </w:r>
      <w:r w:rsidR="002B1428" w:rsidRPr="00C4715B">
        <w:rPr>
          <w:rFonts w:ascii="Palatino Linotype" w:hAnsi="Palatino Linotype" w:cstheme="minorHAnsi"/>
          <w:noProof/>
          <w:color w:val="000000" w:themeColor="text1"/>
          <w:sz w:val="20"/>
          <w:szCs w:val="20"/>
        </w:rPr>
        <w:t>(Suid et al., 2017)</w:t>
      </w:r>
      <w:r w:rsidR="002B1428" w:rsidRPr="00C4715B">
        <w:rPr>
          <w:rFonts w:ascii="Palatino Linotype" w:hAnsi="Palatino Linotype" w:cstheme="minorHAnsi"/>
          <w:color w:val="000000" w:themeColor="text1"/>
          <w:sz w:val="20"/>
          <w:szCs w:val="20"/>
        </w:rPr>
        <w:fldChar w:fldCharType="end"/>
      </w:r>
      <w:r w:rsidR="006F4181" w:rsidRPr="00C4715B">
        <w:rPr>
          <w:rFonts w:ascii="Palatino Linotype" w:hAnsi="Palatino Linotype" w:cstheme="minorHAnsi"/>
          <w:color w:val="000000" w:themeColor="text1"/>
          <w:sz w:val="20"/>
          <w:szCs w:val="20"/>
          <w:lang w:val="id-ID"/>
        </w:rPr>
        <w:t>.</w:t>
      </w:r>
    </w:p>
    <w:p w14:paraId="5DB5454C" w14:textId="230DA38F" w:rsidR="004C41AF" w:rsidRDefault="000E2203" w:rsidP="004C41AF">
      <w:pPr>
        <w:pStyle w:val="ListParagraph"/>
        <w:spacing w:line="276" w:lineRule="auto"/>
        <w:ind w:left="0" w:firstLine="56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 xml:space="preserve">The aim of halal tourism and the tourist interests </w:t>
      </w:r>
      <w:r w:rsidR="002D0B44" w:rsidRPr="00C034E6">
        <w:rPr>
          <w:rFonts w:ascii="Palatino Linotype" w:hAnsi="Palatino Linotype" w:cstheme="minorHAnsi"/>
          <w:sz w:val="20"/>
          <w:szCs w:val="20"/>
          <w:lang w:val="id-ID"/>
        </w:rPr>
        <w:t>to get ent</w:t>
      </w:r>
      <w:r w:rsidRPr="00C034E6">
        <w:rPr>
          <w:rFonts w:ascii="Palatino Linotype" w:hAnsi="Palatino Linotype" w:cstheme="minorHAnsi"/>
          <w:sz w:val="20"/>
          <w:szCs w:val="20"/>
          <w:lang w:val="id-ID"/>
        </w:rPr>
        <w:t>ertainment and travel which is guaranteed halal are</w:t>
      </w:r>
      <w:r w:rsidR="002D0B44" w:rsidRPr="00C034E6">
        <w:rPr>
          <w:rFonts w:ascii="Palatino Linotype" w:hAnsi="Palatino Linotype" w:cstheme="minorHAnsi"/>
          <w:sz w:val="20"/>
          <w:szCs w:val="20"/>
          <w:lang w:val="id-ID"/>
        </w:rPr>
        <w:t xml:space="preserve"> the main factor</w:t>
      </w:r>
      <w:r w:rsidRPr="00C034E6">
        <w:rPr>
          <w:rFonts w:ascii="Palatino Linotype" w:hAnsi="Palatino Linotype" w:cstheme="minorHAnsi"/>
          <w:sz w:val="20"/>
          <w:szCs w:val="20"/>
          <w:lang w:val="id-ID"/>
        </w:rPr>
        <w:t>s</w:t>
      </w:r>
      <w:r w:rsidR="002D0B44" w:rsidRPr="00C034E6">
        <w:rPr>
          <w:rFonts w:ascii="Palatino Linotype" w:hAnsi="Palatino Linotype" w:cstheme="minorHAnsi"/>
          <w:sz w:val="20"/>
          <w:szCs w:val="20"/>
          <w:lang w:val="id-ID"/>
        </w:rPr>
        <w:t xml:space="preserve"> to make the concept of halal tourism in Indonesia. Understanding </w:t>
      </w:r>
      <w:r w:rsidR="008305E2">
        <w:rPr>
          <w:rFonts w:ascii="Palatino Linotype" w:hAnsi="Palatino Linotype" w:cstheme="minorHAnsi"/>
          <w:sz w:val="20"/>
          <w:szCs w:val="20"/>
          <w:lang w:val="id-ID"/>
        </w:rPr>
        <w:t>halal tourism</w:t>
      </w:r>
      <w:r w:rsidR="002D0B44" w:rsidRPr="00C034E6">
        <w:rPr>
          <w:rFonts w:ascii="Palatino Linotype" w:hAnsi="Palatino Linotype" w:cstheme="minorHAnsi"/>
          <w:sz w:val="20"/>
          <w:szCs w:val="20"/>
          <w:lang w:val="id-ID"/>
        </w:rPr>
        <w:t xml:space="preserve"> can be widely accepted between tourists and tourist destination managers with stakeholders around it</w:t>
      </w:r>
      <w:r w:rsidRPr="00C034E6">
        <w:rPr>
          <w:rFonts w:ascii="Palatino Linotype" w:hAnsi="Palatino Linotype" w:cstheme="minorHAnsi"/>
          <w:sz w:val="20"/>
          <w:szCs w:val="20"/>
          <w:lang w:val="id-ID"/>
        </w:rPr>
        <w:t>. However, it</w:t>
      </w:r>
      <w:r w:rsidR="002D0B44" w:rsidRPr="00C034E6">
        <w:rPr>
          <w:rFonts w:ascii="Palatino Linotype" w:hAnsi="Palatino Linotype" w:cstheme="minorHAnsi"/>
          <w:sz w:val="20"/>
          <w:szCs w:val="20"/>
          <w:lang w:val="id-ID"/>
        </w:rPr>
        <w:t xml:space="preserve"> cannot only be approached by relying on the government's definition.</w:t>
      </w:r>
      <w:r w:rsidR="00AA43DE" w:rsidRPr="00C034E6">
        <w:rPr>
          <w:rFonts w:ascii="Palatino Linotype" w:hAnsi="Palatino Linotype" w:cstheme="minorHAnsi"/>
          <w:sz w:val="20"/>
          <w:szCs w:val="20"/>
          <w:lang w:val="id-ID"/>
        </w:rPr>
        <w:t xml:space="preserve"> According to </w:t>
      </w:r>
      <w:r w:rsidR="006968B3" w:rsidRPr="00C4715B">
        <w:rPr>
          <w:rFonts w:ascii="Palatino Linotype" w:hAnsi="Palatino Linotype" w:cstheme="minorHAnsi"/>
          <w:color w:val="000000" w:themeColor="text1"/>
          <w:sz w:val="20"/>
          <w:szCs w:val="20"/>
          <w:lang w:val="id-ID"/>
        </w:rPr>
        <w:fldChar w:fldCharType="begin" w:fldLock="1"/>
      </w:r>
      <w:r w:rsidR="00AB3F65" w:rsidRPr="00C4715B">
        <w:rPr>
          <w:rFonts w:ascii="Palatino Linotype" w:hAnsi="Palatino Linotype" w:cstheme="minorHAnsi"/>
          <w:color w:val="000000" w:themeColor="text1"/>
          <w:sz w:val="20"/>
          <w:szCs w:val="20"/>
          <w:lang w:val="id-ID"/>
        </w:rPr>
        <w:instrText>ADDIN CSL_CITATION {"citationItems":[{"id":"ITEM-1","itemData":{"DOI":"10.25139/JSK.V1I1.64","abstract":"Halal tourism destination becomes the new brand for West Nusa Tenggara. Strong local ethnic and religious plurality obtain halal tourism label. It is important to assess if the government saw the domination of the discourse object of power through the economic and tourism sectors. Therefore, this discourse halal tourism can be evaluated using the perspective of post-modern social theory Michael Foucault discourse and power: the power elite that is capable of creating a new discourse (halal tourism) to strengthen its political dominance. Then, using the perspective of Baudrillard's theory of the emergence of consumerist society in NTB as a result of capital commodification and domination of the capitalists. Keywords: Commodification, Discourse, Tourism, Halal ","author":[{"dropping-particle":"","family":"Awalia","given":"Hafizah","non-dropping-particle":"","parse-names":false,"suffix":""}],"container-title":"Jurnal Studi Komunikasi (Indonesian Journal of Communications Studies)","id":"ITEM-1","issue":"1","issued":{"date-parts":[["2017","3","2"]]},"publisher":"Dr. Soetomo University","title":"Komodifikasi Pariwisata Halal NTB dalam Promosi Destinasi Wisata Islami di Indonesia","type":"article-journal","volume":"1"},"uris":["http://www.mendeley.com/documents/?uuid=cdda457c-b3dd-3d70-b957-54aed72c0055"]}],"mendeley":{"formattedCitation":"(Awalia, 2017)","plainTextFormattedCitation":"(Awalia, 2017)","previouslyFormattedCitation":"(Awalia, 2017)"},"properties":{"noteIndex":0},"schema":"https://github.com/citation-style-language/schema/raw/master/csl-citation.json"}</w:instrText>
      </w:r>
      <w:r w:rsidR="006968B3" w:rsidRPr="00C4715B">
        <w:rPr>
          <w:rFonts w:ascii="Palatino Linotype" w:hAnsi="Palatino Linotype" w:cstheme="minorHAnsi"/>
          <w:color w:val="000000" w:themeColor="text1"/>
          <w:sz w:val="20"/>
          <w:szCs w:val="20"/>
          <w:lang w:val="id-ID"/>
        </w:rPr>
        <w:fldChar w:fldCharType="separate"/>
      </w:r>
      <w:r w:rsidR="006968B3" w:rsidRPr="00C4715B">
        <w:rPr>
          <w:rFonts w:ascii="Palatino Linotype" w:hAnsi="Palatino Linotype" w:cstheme="minorHAnsi"/>
          <w:noProof/>
          <w:color w:val="000000" w:themeColor="text1"/>
          <w:sz w:val="20"/>
          <w:szCs w:val="20"/>
          <w:lang w:val="id-ID"/>
        </w:rPr>
        <w:t>(Awalia, 2017)</w:t>
      </w:r>
      <w:r w:rsidR="006968B3" w:rsidRPr="00C4715B">
        <w:rPr>
          <w:rFonts w:ascii="Palatino Linotype" w:hAnsi="Palatino Linotype" w:cstheme="minorHAnsi"/>
          <w:color w:val="000000" w:themeColor="text1"/>
          <w:sz w:val="20"/>
          <w:szCs w:val="20"/>
          <w:lang w:val="id-ID"/>
        </w:rPr>
        <w:fldChar w:fldCharType="end"/>
      </w:r>
      <w:r w:rsidR="006968B3" w:rsidRPr="00C4715B">
        <w:rPr>
          <w:rFonts w:ascii="Palatino Linotype" w:hAnsi="Palatino Linotype" w:cstheme="minorHAnsi"/>
          <w:color w:val="000000" w:themeColor="text1"/>
          <w:sz w:val="20"/>
          <w:szCs w:val="20"/>
        </w:rPr>
        <w:t xml:space="preserve">, </w:t>
      </w:r>
      <w:r w:rsidR="00AA43DE" w:rsidRPr="00C034E6">
        <w:rPr>
          <w:rFonts w:ascii="Palatino Linotype" w:hAnsi="Palatino Linotype" w:cstheme="minorHAnsi"/>
          <w:sz w:val="20"/>
          <w:szCs w:val="20"/>
          <w:lang w:val="id-ID"/>
        </w:rPr>
        <w:t>in the theory of commodification</w:t>
      </w:r>
      <w:r w:rsidR="008305E2">
        <w:rPr>
          <w:rFonts w:ascii="Palatino Linotype" w:hAnsi="Palatino Linotype" w:cstheme="minorHAnsi"/>
          <w:sz w:val="20"/>
          <w:szCs w:val="20"/>
          <w:lang w:val="id-ID"/>
        </w:rPr>
        <w:t>, whoever is able to commodify discours</w:t>
      </w:r>
      <w:r w:rsidR="00AA43DE" w:rsidRPr="00C034E6">
        <w:rPr>
          <w:rFonts w:ascii="Palatino Linotype" w:hAnsi="Palatino Linotype" w:cstheme="minorHAnsi"/>
          <w:sz w:val="20"/>
          <w:szCs w:val="20"/>
          <w:lang w:val="id-ID"/>
        </w:rPr>
        <w:t xml:space="preserve">e will get </w:t>
      </w:r>
      <w:r w:rsidR="008305E2">
        <w:rPr>
          <w:rFonts w:ascii="Palatino Linotype" w:hAnsi="Palatino Linotype" w:cstheme="minorHAnsi"/>
          <w:sz w:val="20"/>
          <w:szCs w:val="20"/>
          <w:lang w:val="id-ID"/>
        </w:rPr>
        <w:t>complete</w:t>
      </w:r>
      <w:r w:rsidR="00AA43DE" w:rsidRPr="00C034E6">
        <w:rPr>
          <w:rFonts w:ascii="Palatino Linotype" w:hAnsi="Palatino Linotype" w:cstheme="minorHAnsi"/>
          <w:sz w:val="20"/>
          <w:szCs w:val="20"/>
          <w:lang w:val="id-ID"/>
        </w:rPr>
        <w:t xml:space="preserve"> control over the object of his power. Understanding halal tourism dominated by the Government can not be separated from political interests and partisanship toward </w:t>
      </w:r>
      <w:r w:rsidR="008305E2">
        <w:rPr>
          <w:rFonts w:ascii="Palatino Linotype" w:hAnsi="Palatino Linotype" w:cstheme="minorHAnsi"/>
          <w:sz w:val="20"/>
          <w:szCs w:val="20"/>
          <w:lang w:val="id-ID"/>
        </w:rPr>
        <w:t>specific</w:t>
      </w:r>
      <w:r w:rsidR="00AA43DE" w:rsidRPr="00C034E6">
        <w:rPr>
          <w:rFonts w:ascii="Palatino Linotype" w:hAnsi="Palatino Linotype" w:cstheme="minorHAnsi"/>
          <w:sz w:val="20"/>
          <w:szCs w:val="20"/>
          <w:lang w:val="id-ID"/>
        </w:rPr>
        <w:t xml:space="preserve"> communities</w:t>
      </w:r>
      <w:r w:rsidR="008305E2">
        <w:rPr>
          <w:rFonts w:ascii="Palatino Linotype" w:hAnsi="Palatino Linotype" w:cstheme="minorHAnsi"/>
          <w:sz w:val="20"/>
          <w:szCs w:val="20"/>
          <w:lang w:val="id-ID"/>
        </w:rPr>
        <w:t>,</w:t>
      </w:r>
      <w:r w:rsidR="00AA43DE" w:rsidRPr="00C034E6">
        <w:rPr>
          <w:rFonts w:ascii="Palatino Linotype" w:hAnsi="Palatino Linotype" w:cstheme="minorHAnsi"/>
          <w:sz w:val="20"/>
          <w:szCs w:val="20"/>
          <w:lang w:val="id-ID"/>
        </w:rPr>
        <w:t xml:space="preserve"> which will cause jealousy and social conflict that will threaten the integrity and unity of the region. In turn, there can</w:t>
      </w:r>
      <w:r w:rsidR="009A6B89">
        <w:rPr>
          <w:rFonts w:ascii="Palatino Linotype" w:hAnsi="Palatino Linotype" w:cstheme="minorHAnsi"/>
          <w:sz w:val="20"/>
          <w:szCs w:val="20"/>
          <w:lang w:val="id-ID"/>
        </w:rPr>
        <w:t>'</w:t>
      </w:r>
      <w:r w:rsidR="00AA43DE" w:rsidRPr="00C034E6">
        <w:rPr>
          <w:rFonts w:ascii="Palatino Linotype" w:hAnsi="Palatino Linotype" w:cstheme="minorHAnsi"/>
          <w:sz w:val="20"/>
          <w:szCs w:val="20"/>
          <w:lang w:val="id-ID"/>
        </w:rPr>
        <w:t>t be an equal understanding among stakeholders toward halal tourism.</w:t>
      </w:r>
    </w:p>
    <w:p w14:paraId="3F0DF85F" w14:textId="6645A934" w:rsidR="004C41AF" w:rsidRDefault="00B04D60" w:rsidP="004C41AF">
      <w:pPr>
        <w:pStyle w:val="ListParagraph"/>
        <w:spacing w:line="276" w:lineRule="auto"/>
        <w:ind w:left="0" w:firstLine="56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The concept of halal tourism is still not the same</w:t>
      </w:r>
      <w:r w:rsidR="005B7580" w:rsidRPr="00C034E6">
        <w:rPr>
          <w:rFonts w:ascii="Palatino Linotype" w:hAnsi="Palatino Linotype" w:cstheme="minorHAnsi"/>
          <w:sz w:val="20"/>
          <w:szCs w:val="20"/>
          <w:lang w:val="id-ID"/>
        </w:rPr>
        <w:t xml:space="preserve">. Each tourism doer </w:t>
      </w:r>
      <w:r w:rsidRPr="00C034E6">
        <w:rPr>
          <w:rFonts w:ascii="Palatino Linotype" w:hAnsi="Palatino Linotype" w:cstheme="minorHAnsi"/>
          <w:sz w:val="20"/>
          <w:szCs w:val="20"/>
          <w:lang w:val="id-ID"/>
        </w:rPr>
        <w:t xml:space="preserve">has not found the same concept about the application of </w:t>
      </w:r>
      <w:r w:rsidR="005B7580" w:rsidRPr="00C034E6">
        <w:rPr>
          <w:rFonts w:ascii="Palatino Linotype" w:hAnsi="Palatino Linotype" w:cstheme="minorHAnsi"/>
          <w:sz w:val="20"/>
          <w:szCs w:val="20"/>
          <w:lang w:val="id-ID"/>
        </w:rPr>
        <w:t>halal tourism. This can make</w:t>
      </w:r>
      <w:r w:rsidRPr="00C034E6">
        <w:rPr>
          <w:rFonts w:ascii="Palatino Linotype" w:hAnsi="Palatino Linotype" w:cstheme="minorHAnsi"/>
          <w:sz w:val="20"/>
          <w:szCs w:val="20"/>
          <w:lang w:val="id-ID"/>
        </w:rPr>
        <w:t xml:space="preserve"> the development of halal tourism </w:t>
      </w:r>
      <w:r w:rsidR="00C4715B">
        <w:rPr>
          <w:rFonts w:ascii="Palatino Linotype" w:hAnsi="Palatino Linotype" w:cstheme="minorHAnsi"/>
          <w:sz w:val="20"/>
          <w:szCs w:val="20"/>
          <w:lang w:val="id-ID"/>
        </w:rPr>
        <w:t>difficult</w:t>
      </w:r>
      <w:r w:rsidR="00C4715B">
        <w:rPr>
          <w:rFonts w:ascii="Palatino Linotype" w:hAnsi="Palatino Linotype" w:cstheme="minorHAnsi"/>
          <w:sz w:val="20"/>
          <w:szCs w:val="20"/>
        </w:rPr>
        <w:t xml:space="preserve"> </w:t>
      </w:r>
      <w:r w:rsidR="00C4715B">
        <w:rPr>
          <w:rFonts w:ascii="Palatino Linotype" w:hAnsi="Palatino Linotype" w:cstheme="minorHAnsi"/>
          <w:sz w:val="20"/>
          <w:szCs w:val="20"/>
        </w:rPr>
        <w:fldChar w:fldCharType="begin" w:fldLock="1"/>
      </w:r>
      <w:r w:rsidR="00C2030D">
        <w:rPr>
          <w:rFonts w:ascii="Palatino Linotype" w:hAnsi="Palatino Linotype" w:cstheme="minorHAnsi"/>
          <w:sz w:val="20"/>
          <w:szCs w:val="20"/>
        </w:rPr>
        <w:instrText>ADDIN CSL_CITATION {"citationItems":[{"id":"ITEM-1","itemData":{"author":[{"dropping-particle":"","family":"Ishak","given":"Aswad","non-dropping-particle":"","parse-names":false,"suffix":""}],"container-title":"Jurnal Ranah Komunikasi (JRK)","id":"ITEM-1","issued":{"date-parts":[["2019"]]},"page":"69-81","title":"PANDANGAN STAKEHOLDER PARIWISATA TENTANG HALAL","type":"article-journal","volume":"3"},"uris":["http://www.mendeley.com/documents/?uuid=34a306d2-2b52-4bde-90ed-b77108286abc"]}],"mendeley":{"formattedCitation":"(Ishak, 2019)","plainTextFormattedCitation":"(Ishak, 2019)","previouslyFormattedCitation":"(Ishak, 2019)"},"properties":{"noteIndex":0},"schema":"https://github.com/citation-style-language/schema/raw/master/csl-citation.json"}</w:instrText>
      </w:r>
      <w:r w:rsidR="00C4715B">
        <w:rPr>
          <w:rFonts w:ascii="Palatino Linotype" w:hAnsi="Palatino Linotype" w:cstheme="minorHAnsi"/>
          <w:sz w:val="20"/>
          <w:szCs w:val="20"/>
        </w:rPr>
        <w:fldChar w:fldCharType="separate"/>
      </w:r>
      <w:r w:rsidR="00C4715B" w:rsidRPr="00C4715B">
        <w:rPr>
          <w:rFonts w:ascii="Palatino Linotype" w:hAnsi="Palatino Linotype" w:cstheme="minorHAnsi"/>
          <w:noProof/>
          <w:sz w:val="20"/>
          <w:szCs w:val="20"/>
        </w:rPr>
        <w:t>(Ishak, 2019)</w:t>
      </w:r>
      <w:r w:rsidR="00C4715B">
        <w:rPr>
          <w:rFonts w:ascii="Palatino Linotype" w:hAnsi="Palatino Linotype" w:cstheme="minorHAnsi"/>
          <w:sz w:val="20"/>
          <w:szCs w:val="20"/>
        </w:rPr>
        <w:fldChar w:fldCharType="end"/>
      </w:r>
      <w:r w:rsidR="00C4715B">
        <w:rPr>
          <w:rFonts w:ascii="Palatino Linotype" w:hAnsi="Palatino Linotype" w:cstheme="minorHAnsi"/>
          <w:sz w:val="20"/>
          <w:szCs w:val="20"/>
          <w:lang w:val="id-ID"/>
        </w:rPr>
        <w:t>.</w:t>
      </w:r>
      <w:r w:rsidR="00C4715B">
        <w:rPr>
          <w:rFonts w:ascii="Palatino Linotype" w:hAnsi="Palatino Linotype" w:cstheme="minorHAnsi"/>
          <w:sz w:val="20"/>
          <w:szCs w:val="20"/>
        </w:rPr>
        <w:t xml:space="preserve"> </w:t>
      </w:r>
      <w:r w:rsidRPr="00C034E6">
        <w:rPr>
          <w:rFonts w:ascii="Palatino Linotype" w:hAnsi="Palatino Linotype" w:cstheme="minorHAnsi"/>
          <w:sz w:val="20"/>
          <w:szCs w:val="20"/>
          <w:lang w:val="id-ID"/>
        </w:rPr>
        <w:t>Efforts are needed to build</w:t>
      </w:r>
      <w:r w:rsidR="005B7580" w:rsidRPr="00C034E6">
        <w:rPr>
          <w:rFonts w:ascii="Palatino Linotype" w:hAnsi="Palatino Linotype" w:cstheme="minorHAnsi"/>
          <w:sz w:val="20"/>
          <w:szCs w:val="20"/>
          <w:lang w:val="id-ID"/>
        </w:rPr>
        <w:t xml:space="preserve"> the</w:t>
      </w:r>
      <w:r w:rsidRPr="00C034E6">
        <w:rPr>
          <w:rFonts w:ascii="Palatino Linotype" w:hAnsi="Palatino Linotype" w:cstheme="minorHAnsi"/>
          <w:sz w:val="20"/>
          <w:szCs w:val="20"/>
          <w:lang w:val="id-ID"/>
        </w:rPr>
        <w:t xml:space="preserve"> understanding dynamically among halal tourism s</w:t>
      </w:r>
      <w:r w:rsidR="005B7580" w:rsidRPr="00C034E6">
        <w:rPr>
          <w:rFonts w:ascii="Palatino Linotype" w:hAnsi="Palatino Linotype" w:cstheme="minorHAnsi"/>
          <w:sz w:val="20"/>
          <w:szCs w:val="20"/>
          <w:lang w:val="id-ID"/>
        </w:rPr>
        <w:t>takeholders to provide</w:t>
      </w:r>
      <w:r w:rsidRPr="00C034E6">
        <w:rPr>
          <w:rFonts w:ascii="Palatino Linotype" w:hAnsi="Palatino Linotype" w:cstheme="minorHAnsi"/>
          <w:sz w:val="20"/>
          <w:szCs w:val="20"/>
          <w:lang w:val="id-ID"/>
        </w:rPr>
        <w:t xml:space="preserve"> </w:t>
      </w:r>
      <w:r w:rsidR="005B7580" w:rsidRPr="00C034E6">
        <w:rPr>
          <w:rFonts w:ascii="Palatino Linotype" w:hAnsi="Palatino Linotype" w:cstheme="minorHAnsi"/>
          <w:sz w:val="20"/>
          <w:szCs w:val="20"/>
          <w:lang w:val="id-ID"/>
        </w:rPr>
        <w:t xml:space="preserve">halal tourism and have a </w:t>
      </w:r>
      <w:r w:rsidRPr="00C034E6">
        <w:rPr>
          <w:rFonts w:ascii="Palatino Linotype" w:hAnsi="Palatino Linotype" w:cstheme="minorHAnsi"/>
          <w:sz w:val="20"/>
          <w:szCs w:val="20"/>
          <w:lang w:val="id-ID"/>
        </w:rPr>
        <w:t xml:space="preserve"> halal tourism conscious attitude</w:t>
      </w:r>
      <w:r w:rsidR="005B7580" w:rsidRPr="00C034E6">
        <w:rPr>
          <w:rFonts w:ascii="Palatino Linotype" w:hAnsi="Palatino Linotype" w:cstheme="minorHAnsi"/>
          <w:sz w:val="20"/>
          <w:szCs w:val="20"/>
          <w:lang w:val="id-ID"/>
        </w:rPr>
        <w:t xml:space="preserve"> compactly</w:t>
      </w:r>
      <w:r w:rsidRPr="00C034E6">
        <w:rPr>
          <w:rFonts w:ascii="Palatino Linotype" w:hAnsi="Palatino Linotype" w:cstheme="minorHAnsi"/>
          <w:sz w:val="20"/>
          <w:szCs w:val="20"/>
          <w:lang w:val="id-ID"/>
        </w:rPr>
        <w:t>.</w:t>
      </w:r>
    </w:p>
    <w:p w14:paraId="5893B74A" w14:textId="45189190" w:rsidR="004C41AF" w:rsidRDefault="00C66A5A" w:rsidP="004C41AF">
      <w:pPr>
        <w:pStyle w:val="ListParagraph"/>
        <w:spacing w:line="276" w:lineRule="auto"/>
        <w:ind w:left="0" w:firstLine="56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 xml:space="preserve">The understanding of tourism stakeholders about tourism has become a mindset which is awakened with years of experience. Their understanding of halal tourism as a new theme requires a change in mindset. So that an interactive understanding is needed and built continuously between the concept of tourism </w:t>
      </w:r>
      <w:r w:rsidRPr="00C034E6">
        <w:rPr>
          <w:rFonts w:ascii="Palatino Linotype" w:hAnsi="Palatino Linotype" w:cstheme="minorHAnsi"/>
          <w:sz w:val="20"/>
          <w:szCs w:val="20"/>
          <w:lang w:val="id-ID"/>
        </w:rPr>
        <w:lastRenderedPageBreak/>
        <w:t>and various aspects of religion which is done together with halal tourism stakeholders.</w:t>
      </w:r>
    </w:p>
    <w:p w14:paraId="409125A1" w14:textId="3A145965" w:rsidR="009F7D23" w:rsidRDefault="005E75F7" w:rsidP="009F7D23">
      <w:pPr>
        <w:pStyle w:val="ListParagraph"/>
        <w:spacing w:line="276" w:lineRule="auto"/>
        <w:ind w:left="0" w:firstLine="56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 xml:space="preserve">As </w:t>
      </w:r>
      <w:r w:rsidR="00AB3F65" w:rsidRPr="00C4715B">
        <w:rPr>
          <w:rFonts w:ascii="Palatino Linotype" w:hAnsi="Palatino Linotype" w:cstheme="minorHAnsi"/>
          <w:color w:val="000000" w:themeColor="text1"/>
          <w:sz w:val="20"/>
          <w:szCs w:val="20"/>
          <w:lang w:val="id-ID"/>
        </w:rPr>
        <w:fldChar w:fldCharType="begin" w:fldLock="1"/>
      </w:r>
      <w:r w:rsidR="00DA1802" w:rsidRPr="00C4715B">
        <w:rPr>
          <w:rFonts w:ascii="Palatino Linotype" w:hAnsi="Palatino Linotype" w:cstheme="minorHAnsi"/>
          <w:color w:val="000000" w:themeColor="text1"/>
          <w:sz w:val="20"/>
          <w:szCs w:val="20"/>
          <w:lang w:val="id-ID"/>
        </w:rPr>
        <w:instrText>ADDIN CSL_CITATION {"citationItems":[{"id":"ITEM-1","itemData":{"author":[{"dropping-particle":"","family":"Zarkasyi","given":"Muhammad Ridlo","non-dropping-particle":"","parse-names":false,"suffix":""}],"id":"ITEM-1","issued":{"date-parts":[["0"]]},"publisher":"UNIDA Gontor Press","publisher-place":"Ponorogo","title":"Entrepreneurship – Intrapreneurship, Untuk Kemandirian dan Kelestarian Bisnis","type":"book"},"uris":["http://www.mendeley.com/documents/?uuid=15a7815b-2633-46d5-b92b-85a61023a607"]}],"mendeley":{"formattedCitation":"(Zarkasyi, n.d.)","plainTextFormattedCitation":"(Zarkasyi, n.d.)","previouslyFormattedCitation":"(Zarkasyi, n.d.)"},"properties":{"noteIndex":0},"schema":"https://github.com/citation-style-language/schema/raw/master/csl-citation.json"}</w:instrText>
      </w:r>
      <w:r w:rsidR="00AB3F65" w:rsidRPr="00C4715B">
        <w:rPr>
          <w:rFonts w:ascii="Palatino Linotype" w:hAnsi="Palatino Linotype" w:cstheme="minorHAnsi"/>
          <w:color w:val="000000" w:themeColor="text1"/>
          <w:sz w:val="20"/>
          <w:szCs w:val="20"/>
          <w:lang w:val="id-ID"/>
        </w:rPr>
        <w:fldChar w:fldCharType="separate"/>
      </w:r>
      <w:r w:rsidR="00AB3F65" w:rsidRPr="00C4715B">
        <w:rPr>
          <w:rFonts w:ascii="Palatino Linotype" w:hAnsi="Palatino Linotype" w:cstheme="minorHAnsi"/>
          <w:noProof/>
          <w:color w:val="000000" w:themeColor="text1"/>
          <w:sz w:val="20"/>
          <w:szCs w:val="20"/>
          <w:lang w:val="id-ID"/>
        </w:rPr>
        <w:t>(Zarkasyi, n.d.)</w:t>
      </w:r>
      <w:r w:rsidR="00AB3F65" w:rsidRPr="00C4715B">
        <w:rPr>
          <w:rFonts w:ascii="Palatino Linotype" w:hAnsi="Palatino Linotype" w:cstheme="minorHAnsi"/>
          <w:color w:val="000000" w:themeColor="text1"/>
          <w:sz w:val="20"/>
          <w:szCs w:val="20"/>
          <w:lang w:val="id-ID"/>
        </w:rPr>
        <w:fldChar w:fldCharType="end"/>
      </w:r>
      <w:r w:rsidR="00AB3F65" w:rsidRPr="00C4715B">
        <w:rPr>
          <w:rFonts w:ascii="Palatino Linotype" w:hAnsi="Palatino Linotype" w:cstheme="minorHAnsi"/>
          <w:color w:val="000000" w:themeColor="text1"/>
          <w:sz w:val="20"/>
          <w:szCs w:val="20"/>
        </w:rPr>
        <w:t xml:space="preserve"> </w:t>
      </w:r>
      <w:r w:rsidRPr="00C034E6">
        <w:rPr>
          <w:rFonts w:ascii="Palatino Linotype" w:hAnsi="Palatino Linotype" w:cstheme="minorHAnsi"/>
          <w:sz w:val="20"/>
          <w:szCs w:val="20"/>
          <w:lang w:val="id-ID"/>
        </w:rPr>
        <w:t xml:space="preserve">says that mindset is strong and </w:t>
      </w:r>
      <w:r w:rsidR="007910A6" w:rsidRPr="00C034E6">
        <w:rPr>
          <w:rFonts w:ascii="Palatino Linotype" w:hAnsi="Palatino Linotype" w:cstheme="minorHAnsi"/>
          <w:sz w:val="20"/>
          <w:szCs w:val="20"/>
          <w:lang w:val="id-ID"/>
        </w:rPr>
        <w:t>its</w:t>
      </w:r>
      <w:r w:rsidRPr="00C034E6">
        <w:rPr>
          <w:rFonts w:ascii="Palatino Linotype" w:hAnsi="Palatino Linotype" w:cstheme="minorHAnsi"/>
          <w:sz w:val="20"/>
          <w:szCs w:val="20"/>
          <w:lang w:val="id-ID"/>
        </w:rPr>
        <w:t xml:space="preserve"> change can be sudden and transformative due to an event. An event </w:t>
      </w:r>
      <w:r w:rsidR="00A9241E">
        <w:rPr>
          <w:rFonts w:ascii="Palatino Linotype" w:hAnsi="Palatino Linotype" w:cstheme="minorHAnsi"/>
          <w:sz w:val="20"/>
          <w:szCs w:val="20"/>
          <w:lang w:val="id-ID"/>
        </w:rPr>
        <w:t>that can trigger a change in mindset is  an enormous event experienced by a person. That event may be awe-inspiring, so it can fundamentally change the beliefs or values in someone's mind</w:t>
      </w:r>
      <w:r w:rsidRPr="00C034E6">
        <w:rPr>
          <w:rFonts w:ascii="Palatino Linotype" w:hAnsi="Palatino Linotype" w:cstheme="minorHAnsi"/>
          <w:sz w:val="20"/>
          <w:szCs w:val="20"/>
          <w:lang w:val="id-ID"/>
        </w:rPr>
        <w:t>. So understanding the concept of halal tourism is not enough to rely on socialization</w:t>
      </w:r>
      <w:r w:rsidR="00A9241E">
        <w:rPr>
          <w:rFonts w:ascii="Palatino Linotype" w:hAnsi="Palatino Linotype" w:cstheme="minorHAnsi"/>
          <w:sz w:val="20"/>
          <w:szCs w:val="20"/>
          <w:lang w:val="id-ID"/>
        </w:rPr>
        <w:t>. Still,</w:t>
      </w:r>
      <w:r w:rsidR="007910A6" w:rsidRPr="00C034E6">
        <w:rPr>
          <w:rFonts w:ascii="Palatino Linotype" w:hAnsi="Palatino Linotype" w:cstheme="minorHAnsi"/>
          <w:sz w:val="20"/>
          <w:szCs w:val="20"/>
          <w:lang w:val="id-ID"/>
        </w:rPr>
        <w:t xml:space="preserve"> it</w:t>
      </w:r>
      <w:r w:rsidRPr="00C034E6">
        <w:rPr>
          <w:rFonts w:ascii="Palatino Linotype" w:hAnsi="Palatino Linotype" w:cstheme="minorHAnsi"/>
          <w:sz w:val="20"/>
          <w:szCs w:val="20"/>
          <w:lang w:val="id-ID"/>
        </w:rPr>
        <w:t xml:space="preserve"> must be followed by involvement to carry out activities together, which will form a memorable experience. Then intensiv</w:t>
      </w:r>
      <w:r w:rsidR="007910A6" w:rsidRPr="00C034E6">
        <w:rPr>
          <w:rFonts w:ascii="Palatino Linotype" w:hAnsi="Palatino Linotype" w:cstheme="minorHAnsi"/>
          <w:sz w:val="20"/>
          <w:szCs w:val="20"/>
          <w:lang w:val="id-ID"/>
        </w:rPr>
        <w:t xml:space="preserve">e dialogue is conducted to be </w:t>
      </w:r>
      <w:r w:rsidR="004D3204" w:rsidRPr="00C034E6">
        <w:rPr>
          <w:rFonts w:ascii="Palatino Linotype" w:hAnsi="Palatino Linotype" w:cstheme="minorHAnsi"/>
          <w:sz w:val="20"/>
          <w:szCs w:val="20"/>
          <w:lang w:val="id-ID"/>
        </w:rPr>
        <w:t>able to change the stakeholder</w:t>
      </w:r>
      <w:r w:rsidR="009A6B89">
        <w:rPr>
          <w:rFonts w:ascii="Palatino Linotype" w:hAnsi="Palatino Linotype" w:cstheme="minorHAnsi"/>
          <w:sz w:val="20"/>
          <w:szCs w:val="20"/>
          <w:lang w:val="id-ID"/>
        </w:rPr>
        <w:t>'</w:t>
      </w:r>
      <w:r w:rsidR="004D3204" w:rsidRPr="00C034E6">
        <w:rPr>
          <w:rFonts w:ascii="Palatino Linotype" w:hAnsi="Palatino Linotype" w:cstheme="minorHAnsi"/>
          <w:sz w:val="20"/>
          <w:szCs w:val="20"/>
          <w:lang w:val="id-ID"/>
        </w:rPr>
        <w:t>s prejudice, value and belief.</w:t>
      </w:r>
    </w:p>
    <w:p w14:paraId="707C5CD2" w14:textId="433E2EA4" w:rsidR="009F7D23" w:rsidRDefault="006C0798" w:rsidP="009F7D23">
      <w:pPr>
        <w:pStyle w:val="ListParagraph"/>
        <w:spacing w:line="276" w:lineRule="auto"/>
        <w:ind w:left="0" w:firstLine="56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Stakeholder theory aims to manage stakeholder interests to be in accordance with the company's strategic objectives in the long term. It will practically make the managers easier to behave, help clarify stakeholder relationships and contributions in achieving company goals, making managers easier to determine the scale of service priorities to stakeholders.</w:t>
      </w:r>
    </w:p>
    <w:p w14:paraId="7B3147D4" w14:textId="50C75ABF" w:rsidR="009F7D23" w:rsidRDefault="00F33975" w:rsidP="009F7D23">
      <w:pPr>
        <w:pStyle w:val="ListParagraph"/>
        <w:spacing w:line="276" w:lineRule="auto"/>
        <w:ind w:left="0" w:firstLine="56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 xml:space="preserve">The difference in understanding </w:t>
      </w:r>
      <w:r w:rsidR="00A9241E">
        <w:rPr>
          <w:rFonts w:ascii="Palatino Linotype" w:hAnsi="Palatino Linotype" w:cstheme="minorHAnsi"/>
          <w:sz w:val="20"/>
          <w:szCs w:val="20"/>
          <w:lang w:val="id-ID"/>
        </w:rPr>
        <w:t>the concept of halal tourism, which is often found, is the difference between tourism business doers and regulators in the Ministry of Tourism and Creative Industries</w:t>
      </w:r>
      <w:r w:rsidRPr="00C034E6">
        <w:rPr>
          <w:rFonts w:ascii="Palatino Linotype" w:hAnsi="Palatino Linotype" w:cstheme="minorHAnsi"/>
          <w:sz w:val="20"/>
          <w:szCs w:val="20"/>
          <w:lang w:val="id-ID"/>
        </w:rPr>
        <w:t xml:space="preserve"> and local governments. To build a common understanding, the two parties are directed to </w:t>
      </w:r>
      <w:r w:rsidR="00A9241E">
        <w:rPr>
          <w:rFonts w:ascii="Palatino Linotype" w:hAnsi="Palatino Linotype" w:cstheme="minorHAnsi"/>
          <w:sz w:val="20"/>
          <w:szCs w:val="20"/>
          <w:lang w:val="id-ID"/>
        </w:rPr>
        <w:t>create</w:t>
      </w:r>
      <w:r w:rsidRPr="00C034E6">
        <w:rPr>
          <w:rFonts w:ascii="Palatino Linotype" w:hAnsi="Palatino Linotype" w:cstheme="minorHAnsi"/>
          <w:sz w:val="20"/>
          <w:szCs w:val="20"/>
          <w:lang w:val="id-ID"/>
        </w:rPr>
        <w:t xml:space="preserve"> the same views, even joining together in a group similar to a "corporation", and representing as a unit "corporation" for those outside them.</w:t>
      </w:r>
    </w:p>
    <w:p w14:paraId="27DD896B" w14:textId="4C690198" w:rsidR="001148E1" w:rsidRPr="00C034E6" w:rsidRDefault="00C81B53" w:rsidP="009F7D23">
      <w:pPr>
        <w:pStyle w:val="ListParagraph"/>
        <w:spacing w:line="276" w:lineRule="auto"/>
        <w:ind w:left="0" w:firstLine="567"/>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For halal tourism doer</w:t>
      </w:r>
      <w:r w:rsidR="00A9241E">
        <w:rPr>
          <w:rFonts w:ascii="Palatino Linotype" w:hAnsi="Palatino Linotype" w:cstheme="minorHAnsi"/>
          <w:sz w:val="20"/>
          <w:szCs w:val="20"/>
          <w:lang w:val="id-ID"/>
        </w:rPr>
        <w:t>s</w:t>
      </w:r>
      <w:r w:rsidRPr="00C034E6">
        <w:rPr>
          <w:rFonts w:ascii="Palatino Linotype" w:hAnsi="Palatino Linotype" w:cstheme="minorHAnsi"/>
          <w:sz w:val="20"/>
          <w:szCs w:val="20"/>
          <w:lang w:val="id-ID"/>
        </w:rPr>
        <w:t>, the government initially</w:t>
      </w:r>
      <w:r w:rsidR="00A9241E">
        <w:rPr>
          <w:rFonts w:ascii="Palatino Linotype" w:hAnsi="Palatino Linotype" w:cstheme="minorHAnsi"/>
          <w:sz w:val="20"/>
          <w:szCs w:val="20"/>
          <w:lang w:val="id-ID"/>
        </w:rPr>
        <w:t>,</w:t>
      </w:r>
      <w:r w:rsidRPr="00C034E6">
        <w:rPr>
          <w:rFonts w:ascii="Palatino Linotype" w:hAnsi="Palatino Linotype" w:cstheme="minorHAnsi"/>
          <w:sz w:val="20"/>
          <w:szCs w:val="20"/>
          <w:lang w:val="id-ID"/>
        </w:rPr>
        <w:t xml:space="preserve"> as an external stakeholder, functionally in the context of communication</w:t>
      </w:r>
      <w:r w:rsidR="00A9241E">
        <w:rPr>
          <w:rFonts w:ascii="Palatino Linotype" w:hAnsi="Palatino Linotype" w:cstheme="minorHAnsi"/>
          <w:sz w:val="20"/>
          <w:szCs w:val="20"/>
          <w:lang w:val="id-ID"/>
        </w:rPr>
        <w:t>,</w:t>
      </w:r>
      <w:r w:rsidRPr="00C034E6">
        <w:rPr>
          <w:rFonts w:ascii="Palatino Linotype" w:hAnsi="Palatino Linotype" w:cstheme="minorHAnsi"/>
          <w:sz w:val="20"/>
          <w:szCs w:val="20"/>
          <w:lang w:val="id-ID"/>
        </w:rPr>
        <w:t xml:space="preserve"> turns into an internal stakeholder. For local governments,  "a corporation" is a form of innovation that will give birth to a mindset of "thinking from within the company" or growing a m</w:t>
      </w:r>
      <w:r w:rsidR="00A9241E">
        <w:rPr>
          <w:rFonts w:ascii="Palatino Linotype" w:hAnsi="Palatino Linotype" w:cstheme="minorHAnsi"/>
          <w:sz w:val="20"/>
          <w:szCs w:val="20"/>
          <w:lang w:val="id-ID"/>
        </w:rPr>
        <w:t>entality</w:t>
      </w:r>
      <w:r w:rsidRPr="00C034E6">
        <w:rPr>
          <w:rFonts w:ascii="Palatino Linotype" w:hAnsi="Palatino Linotype" w:cstheme="minorHAnsi"/>
          <w:sz w:val="20"/>
          <w:szCs w:val="20"/>
          <w:lang w:val="id-ID"/>
        </w:rPr>
        <w:t xml:space="preserve"> as a business doer. This mindset is </w:t>
      </w:r>
      <w:r w:rsidR="00A9241E">
        <w:rPr>
          <w:rFonts w:ascii="Palatino Linotype" w:hAnsi="Palatino Linotype" w:cstheme="minorHAnsi"/>
          <w:sz w:val="20"/>
          <w:szCs w:val="20"/>
          <w:lang w:val="id-ID"/>
        </w:rPr>
        <w:t>necessary</w:t>
      </w:r>
      <w:r w:rsidRPr="00C034E6">
        <w:rPr>
          <w:rFonts w:ascii="Palatino Linotype" w:hAnsi="Palatino Linotype" w:cstheme="minorHAnsi"/>
          <w:sz w:val="20"/>
          <w:szCs w:val="20"/>
          <w:lang w:val="id-ID"/>
        </w:rPr>
        <w:t xml:space="preserve"> to be owned by all local governments</w:t>
      </w:r>
      <w:r w:rsidR="00A9241E">
        <w:rPr>
          <w:rFonts w:ascii="Palatino Linotype" w:hAnsi="Palatino Linotype" w:cstheme="minorHAnsi"/>
          <w:sz w:val="20"/>
          <w:szCs w:val="20"/>
          <w:lang w:val="id-ID"/>
        </w:rPr>
        <w:t>. I</w:t>
      </w:r>
      <w:r w:rsidRPr="00C034E6">
        <w:rPr>
          <w:rFonts w:ascii="Palatino Linotype" w:hAnsi="Palatino Linotype" w:cstheme="minorHAnsi"/>
          <w:sz w:val="20"/>
          <w:szCs w:val="20"/>
          <w:lang w:val="id-ID"/>
        </w:rPr>
        <w:t xml:space="preserve">t is in line with strengthening the concept of reinventing government which in turn will result in policies and regulations </w:t>
      </w:r>
      <w:r w:rsidR="00A9241E">
        <w:rPr>
          <w:rFonts w:ascii="Palatino Linotype" w:hAnsi="Palatino Linotype" w:cstheme="minorHAnsi"/>
          <w:sz w:val="20"/>
          <w:szCs w:val="20"/>
          <w:lang w:val="id-ID"/>
        </w:rPr>
        <w:t>read</w:t>
      </w:r>
      <w:r w:rsidRPr="00C034E6">
        <w:rPr>
          <w:rFonts w:ascii="Palatino Linotype" w:hAnsi="Palatino Linotype" w:cstheme="minorHAnsi"/>
          <w:sz w:val="20"/>
          <w:szCs w:val="20"/>
          <w:lang w:val="id-ID"/>
        </w:rPr>
        <w:t>ily accepted by halal tourism doers and supported by tourists also</w:t>
      </w:r>
      <w:r w:rsidR="009F7D23">
        <w:rPr>
          <w:rFonts w:ascii="Palatino Linotype" w:hAnsi="Palatino Linotype" w:cstheme="minorHAnsi"/>
          <w:sz w:val="20"/>
          <w:szCs w:val="20"/>
        </w:rPr>
        <w:t xml:space="preserve"> </w:t>
      </w:r>
      <w:r w:rsidR="00A9241E">
        <w:rPr>
          <w:rFonts w:ascii="Palatino Linotype" w:hAnsi="Palatino Linotype" w:cstheme="minorHAnsi"/>
          <w:sz w:val="20"/>
          <w:szCs w:val="20"/>
        </w:rPr>
        <w:t xml:space="preserve">a </w:t>
      </w:r>
      <w:r w:rsidR="009F7D23">
        <w:rPr>
          <w:rFonts w:ascii="Palatino Linotype" w:hAnsi="Palatino Linotype" w:cstheme="minorHAnsi"/>
          <w:sz w:val="20"/>
          <w:szCs w:val="20"/>
        </w:rPr>
        <w:t>s</w:t>
      </w:r>
      <w:r w:rsidR="00A329AE" w:rsidRPr="00C034E6">
        <w:rPr>
          <w:rFonts w:ascii="Palatino Linotype" w:hAnsi="Palatino Linotype" w:cstheme="minorHAnsi"/>
          <w:sz w:val="20"/>
          <w:szCs w:val="20"/>
          <w:lang w:val="id-ID"/>
        </w:rPr>
        <w:t>trategic step that can be taken to build an understanding of halal tourism to the community</w:t>
      </w:r>
      <w:r w:rsidR="00A9241E">
        <w:rPr>
          <w:rFonts w:ascii="Palatino Linotype" w:hAnsi="Palatino Linotype" w:cstheme="minorHAnsi"/>
          <w:sz w:val="20"/>
          <w:szCs w:val="20"/>
        </w:rPr>
        <w:t xml:space="preserve"> </w:t>
      </w:r>
      <w:r w:rsidR="00A329AE" w:rsidRPr="00C034E6">
        <w:rPr>
          <w:rFonts w:ascii="Palatino Linotype" w:hAnsi="Palatino Linotype" w:cstheme="minorHAnsi"/>
          <w:sz w:val="20"/>
          <w:szCs w:val="20"/>
          <w:lang w:val="id-ID"/>
        </w:rPr>
        <w:t xml:space="preserve">and business doers </w:t>
      </w:r>
      <w:r w:rsidR="00A9241E">
        <w:rPr>
          <w:rFonts w:ascii="Palatino Linotype" w:hAnsi="Palatino Linotype" w:cstheme="minorHAnsi"/>
          <w:sz w:val="20"/>
          <w:szCs w:val="20"/>
          <w:lang w:val="id-ID"/>
        </w:rPr>
        <w:t>are</w:t>
      </w:r>
      <w:r w:rsidR="00A329AE" w:rsidRPr="00C034E6">
        <w:rPr>
          <w:rFonts w:ascii="Palatino Linotype" w:hAnsi="Palatino Linotype" w:cstheme="minorHAnsi"/>
          <w:sz w:val="20"/>
          <w:szCs w:val="20"/>
          <w:lang w:val="id-ID"/>
        </w:rPr>
        <w:t xml:space="preserve"> to carry out stakeholder empowerment in the framework of halal tourism development, as follows:</w:t>
      </w:r>
    </w:p>
    <w:p w14:paraId="78ED9221" w14:textId="77777777" w:rsidR="00E00C36" w:rsidRPr="00C034E6" w:rsidRDefault="00E00C36" w:rsidP="00C034E6">
      <w:pPr>
        <w:pStyle w:val="ListParagraph"/>
        <w:spacing w:line="276" w:lineRule="auto"/>
        <w:ind w:left="0"/>
        <w:rPr>
          <w:rFonts w:ascii="Palatino Linotype" w:hAnsi="Palatino Linotype" w:cstheme="minorHAnsi"/>
          <w:b/>
          <w:sz w:val="20"/>
          <w:szCs w:val="20"/>
          <w:lang w:val="id-ID"/>
        </w:rPr>
      </w:pPr>
    </w:p>
    <w:p w14:paraId="4D0BE809" w14:textId="2453807E" w:rsidR="00E00C36" w:rsidRPr="00C034E6" w:rsidRDefault="003F3D0F" w:rsidP="003F3D0F">
      <w:pPr>
        <w:pStyle w:val="ListParagraph"/>
        <w:numPr>
          <w:ilvl w:val="1"/>
          <w:numId w:val="1"/>
        </w:numPr>
        <w:spacing w:line="276" w:lineRule="auto"/>
        <w:ind w:left="567" w:hanging="567"/>
        <w:rPr>
          <w:rFonts w:ascii="Palatino Linotype" w:hAnsi="Palatino Linotype" w:cstheme="minorHAnsi"/>
          <w:b/>
          <w:sz w:val="20"/>
          <w:szCs w:val="20"/>
          <w:lang w:val="id-ID"/>
        </w:rPr>
      </w:pPr>
      <w:r w:rsidRPr="00C034E6">
        <w:rPr>
          <w:rFonts w:ascii="Palatino Linotype" w:hAnsi="Palatino Linotype" w:cstheme="minorHAnsi"/>
          <w:b/>
          <w:sz w:val="20"/>
          <w:szCs w:val="20"/>
          <w:lang w:val="id-ID"/>
        </w:rPr>
        <w:t>Halal Tourism Stakeholder Identification</w:t>
      </w:r>
    </w:p>
    <w:p w14:paraId="195DF13F" w14:textId="7DD08BCC" w:rsidR="009F27DC" w:rsidRDefault="00E00C36" w:rsidP="009F27DC">
      <w:pPr>
        <w:pStyle w:val="ListParagraph"/>
        <w:spacing w:line="276" w:lineRule="auto"/>
        <w:ind w:left="0"/>
        <w:jc w:val="both"/>
        <w:rPr>
          <w:rFonts w:ascii="Palatino Linotype" w:hAnsi="Palatino Linotype" w:cstheme="minorHAnsi"/>
          <w:sz w:val="20"/>
          <w:szCs w:val="20"/>
          <w:lang w:val="id-ID"/>
        </w:rPr>
      </w:pPr>
      <w:r w:rsidRPr="00C034E6">
        <w:rPr>
          <w:rFonts w:ascii="Palatino Linotype" w:hAnsi="Palatino Linotype" w:cstheme="minorHAnsi"/>
          <w:sz w:val="20"/>
          <w:szCs w:val="20"/>
          <w:lang w:val="id-ID"/>
        </w:rPr>
        <w:t>Halal tourism has several stakeholders who have been involved</w:t>
      </w:r>
      <w:r w:rsidR="006B5FC6" w:rsidRPr="00C034E6">
        <w:rPr>
          <w:rFonts w:ascii="Palatino Linotype" w:hAnsi="Palatino Linotype" w:cstheme="minorHAnsi"/>
          <w:sz w:val="20"/>
          <w:szCs w:val="20"/>
          <w:lang w:val="id-ID"/>
        </w:rPr>
        <w:t xml:space="preserve"> and have not been involved in</w:t>
      </w:r>
      <w:r w:rsidRPr="00C034E6">
        <w:rPr>
          <w:rFonts w:ascii="Palatino Linotype" w:hAnsi="Palatino Linotype" w:cstheme="minorHAnsi"/>
          <w:sz w:val="20"/>
          <w:szCs w:val="20"/>
          <w:lang w:val="id-ID"/>
        </w:rPr>
        <w:t xml:space="preserve"> tourism in general. Ponorogo Regency has a cultural icon in the form of Reog P</w:t>
      </w:r>
      <w:r w:rsidR="006B5FC6" w:rsidRPr="00C034E6">
        <w:rPr>
          <w:rFonts w:ascii="Palatino Linotype" w:hAnsi="Palatino Linotype" w:cstheme="minorHAnsi"/>
          <w:sz w:val="20"/>
          <w:szCs w:val="20"/>
          <w:lang w:val="id-ID"/>
        </w:rPr>
        <w:t xml:space="preserve">onorogo, a traditional art </w:t>
      </w:r>
      <w:r w:rsidRPr="00C034E6">
        <w:rPr>
          <w:rFonts w:ascii="Palatino Linotype" w:hAnsi="Palatino Linotype" w:cstheme="minorHAnsi"/>
          <w:sz w:val="20"/>
          <w:szCs w:val="20"/>
          <w:lang w:val="id-ID"/>
        </w:rPr>
        <w:t xml:space="preserve">known to foreign countries. In the world of </w:t>
      </w:r>
      <w:r w:rsidRPr="00C034E6">
        <w:rPr>
          <w:rFonts w:ascii="Palatino Linotype" w:hAnsi="Palatino Linotype" w:cstheme="minorHAnsi"/>
          <w:sz w:val="20"/>
          <w:szCs w:val="20"/>
          <w:lang w:val="id-ID"/>
        </w:rPr>
        <w:lastRenderedPageBreak/>
        <w:t>Education</w:t>
      </w:r>
      <w:r w:rsidR="00A9241E">
        <w:rPr>
          <w:rFonts w:ascii="Palatino Linotype" w:hAnsi="Palatino Linotype" w:cstheme="minorHAnsi"/>
          <w:sz w:val="20"/>
          <w:szCs w:val="20"/>
          <w:lang w:val="id-ID"/>
        </w:rPr>
        <w:t>, there are 7 private universities, including Darussalam Gontor University,</w:t>
      </w:r>
      <w:r w:rsidRPr="00C034E6">
        <w:rPr>
          <w:rFonts w:ascii="Palatino Linotype" w:hAnsi="Palatino Linotype" w:cstheme="minorHAnsi"/>
          <w:sz w:val="20"/>
          <w:szCs w:val="20"/>
          <w:lang w:val="id-ID"/>
        </w:rPr>
        <w:t xml:space="preserve"> known among international academics and religious scholars. The Cultural Group and Religious Academics are </w:t>
      </w:r>
      <w:r w:rsidR="006B5FC6" w:rsidRPr="00C034E6">
        <w:rPr>
          <w:rFonts w:ascii="Palatino Linotype" w:hAnsi="Palatino Linotype" w:cstheme="minorHAnsi"/>
          <w:sz w:val="20"/>
          <w:szCs w:val="20"/>
          <w:lang w:val="id-ID"/>
        </w:rPr>
        <w:t>influential in growing</w:t>
      </w:r>
      <w:r w:rsidRPr="00C034E6">
        <w:rPr>
          <w:rFonts w:ascii="Palatino Linotype" w:hAnsi="Palatino Linotype" w:cstheme="minorHAnsi"/>
          <w:sz w:val="20"/>
          <w:szCs w:val="20"/>
          <w:lang w:val="id-ID"/>
        </w:rPr>
        <w:t xml:space="preserve"> the aspirati</w:t>
      </w:r>
      <w:r w:rsidR="006B5FC6" w:rsidRPr="00C034E6">
        <w:rPr>
          <w:rFonts w:ascii="Palatino Linotype" w:hAnsi="Palatino Linotype" w:cstheme="minorHAnsi"/>
          <w:sz w:val="20"/>
          <w:szCs w:val="20"/>
          <w:lang w:val="id-ID"/>
        </w:rPr>
        <w:t>on</w:t>
      </w:r>
      <w:r w:rsidRPr="00C034E6">
        <w:rPr>
          <w:rFonts w:ascii="Palatino Linotype" w:hAnsi="Palatino Linotype" w:cstheme="minorHAnsi"/>
          <w:sz w:val="20"/>
          <w:szCs w:val="20"/>
          <w:lang w:val="id-ID"/>
        </w:rPr>
        <w:t xml:space="preserve"> of halal t</w:t>
      </w:r>
      <w:r w:rsidR="006B5FC6" w:rsidRPr="00C034E6">
        <w:rPr>
          <w:rFonts w:ascii="Palatino Linotype" w:hAnsi="Palatino Linotype" w:cstheme="minorHAnsi"/>
          <w:sz w:val="20"/>
          <w:szCs w:val="20"/>
          <w:lang w:val="id-ID"/>
        </w:rPr>
        <w:t>ourism stakeholders in Ponorogo.</w:t>
      </w:r>
    </w:p>
    <w:p w14:paraId="422EFDCB" w14:textId="6D04A7D0" w:rsidR="00C9188B" w:rsidRPr="009F27DC" w:rsidRDefault="00A9241E" w:rsidP="009F27DC">
      <w:pPr>
        <w:pStyle w:val="ListParagraph"/>
        <w:spacing w:line="276" w:lineRule="auto"/>
        <w:ind w:left="0" w:firstLine="567"/>
        <w:jc w:val="both"/>
        <w:rPr>
          <w:rFonts w:ascii="Palatino Linotype" w:hAnsi="Palatino Linotype" w:cstheme="minorHAnsi"/>
          <w:sz w:val="20"/>
          <w:szCs w:val="20"/>
          <w:lang w:val="id-ID"/>
        </w:rPr>
      </w:pPr>
      <w:r>
        <w:rPr>
          <w:rFonts w:ascii="Palatino Linotype" w:hAnsi="Palatino Linotype" w:cstheme="minorHAnsi"/>
          <w:sz w:val="20"/>
          <w:szCs w:val="20"/>
          <w:lang w:val="id-ID"/>
        </w:rPr>
        <w:t>Suppose halal tourism is able to drive the regional economy. In that case,</w:t>
      </w:r>
      <w:r w:rsidR="00C9188B" w:rsidRPr="00C034E6">
        <w:rPr>
          <w:rFonts w:ascii="Palatino Linotype" w:hAnsi="Palatino Linotype" w:cstheme="minorHAnsi"/>
          <w:sz w:val="20"/>
          <w:szCs w:val="20"/>
          <w:lang w:val="id-ID"/>
        </w:rPr>
        <w:t xml:space="preserve"> halal tourism stakeholders are all actors of economic activities, even halal observers outside economic actors, </w:t>
      </w:r>
      <w:r>
        <w:rPr>
          <w:rFonts w:ascii="Palatino Linotype" w:hAnsi="Palatino Linotype" w:cstheme="minorHAnsi"/>
          <w:sz w:val="20"/>
          <w:szCs w:val="20"/>
          <w:lang w:val="id-ID"/>
        </w:rPr>
        <w:t>such as</w:t>
      </w:r>
      <w:r w:rsidR="00C9188B" w:rsidRPr="00C034E6">
        <w:rPr>
          <w:rFonts w:ascii="Palatino Linotype" w:hAnsi="Palatino Linotype" w:cstheme="minorHAnsi"/>
          <w:sz w:val="20"/>
          <w:szCs w:val="20"/>
          <w:lang w:val="id-ID"/>
        </w:rPr>
        <w:t xml:space="preserve"> universities or fatwa institutions. The stakeholders and their interest scores on halal tourism are: (Results of Focus Group Discussion and Interview with stakeholders)</w:t>
      </w:r>
    </w:p>
    <w:p w14:paraId="25B0178C" w14:textId="77777777" w:rsidR="009F27DC" w:rsidRDefault="009F27DC" w:rsidP="009F27DC">
      <w:pPr>
        <w:pStyle w:val="ListParagraph"/>
        <w:spacing w:line="276" w:lineRule="auto"/>
        <w:ind w:left="0"/>
        <w:rPr>
          <w:rFonts w:ascii="Palatino Linotype" w:hAnsi="Palatino Linotype" w:cstheme="minorHAnsi"/>
          <w:b/>
          <w:bCs/>
          <w:sz w:val="20"/>
          <w:szCs w:val="20"/>
          <w:lang w:val="id-ID"/>
        </w:rPr>
      </w:pPr>
    </w:p>
    <w:p w14:paraId="52C6AB25" w14:textId="493231DF" w:rsidR="00C9188B" w:rsidRPr="009F27DC" w:rsidRDefault="00C9188B" w:rsidP="009F27DC">
      <w:pPr>
        <w:pStyle w:val="ListParagraph"/>
        <w:spacing w:line="276" w:lineRule="auto"/>
        <w:ind w:left="0"/>
        <w:rPr>
          <w:rFonts w:ascii="Palatino Linotype" w:hAnsi="Palatino Linotype" w:cstheme="minorHAnsi"/>
          <w:b/>
          <w:bCs/>
          <w:sz w:val="20"/>
          <w:szCs w:val="20"/>
          <w:lang w:val="id-ID"/>
        </w:rPr>
      </w:pPr>
      <w:r w:rsidRPr="009F27DC">
        <w:rPr>
          <w:rFonts w:ascii="Palatino Linotype" w:hAnsi="Palatino Linotype" w:cstheme="minorHAnsi"/>
          <w:b/>
          <w:bCs/>
          <w:sz w:val="20"/>
          <w:szCs w:val="20"/>
          <w:lang w:val="id-ID"/>
        </w:rPr>
        <w:t xml:space="preserve">Table 1: Stakeholder Interests </w:t>
      </w:r>
      <w:r w:rsidR="009F27DC">
        <w:rPr>
          <w:rFonts w:ascii="Palatino Linotype" w:hAnsi="Palatino Linotype" w:cstheme="minorHAnsi"/>
          <w:b/>
          <w:bCs/>
          <w:sz w:val="20"/>
          <w:szCs w:val="20"/>
        </w:rPr>
        <w:t>a</w:t>
      </w:r>
      <w:r w:rsidR="009F27DC" w:rsidRPr="009F27DC">
        <w:rPr>
          <w:rFonts w:ascii="Palatino Linotype" w:hAnsi="Palatino Linotype" w:cstheme="minorHAnsi"/>
          <w:b/>
          <w:bCs/>
          <w:sz w:val="20"/>
          <w:szCs w:val="20"/>
          <w:lang w:val="id-ID"/>
        </w:rPr>
        <w:t xml:space="preserve">nd </w:t>
      </w:r>
      <w:r w:rsidR="009F27DC">
        <w:rPr>
          <w:rFonts w:ascii="Palatino Linotype" w:hAnsi="Palatino Linotype" w:cstheme="minorHAnsi"/>
          <w:b/>
          <w:bCs/>
          <w:sz w:val="20"/>
          <w:szCs w:val="20"/>
        </w:rPr>
        <w:t>t</w:t>
      </w:r>
      <w:r w:rsidR="009F27DC" w:rsidRPr="009F27DC">
        <w:rPr>
          <w:rFonts w:ascii="Palatino Linotype" w:hAnsi="Palatino Linotype" w:cstheme="minorHAnsi"/>
          <w:b/>
          <w:bCs/>
          <w:sz w:val="20"/>
          <w:szCs w:val="20"/>
          <w:lang w:val="id-ID"/>
        </w:rPr>
        <w:t xml:space="preserve">heir Influence Scores </w:t>
      </w:r>
      <w:r w:rsidR="009F27DC">
        <w:rPr>
          <w:rFonts w:ascii="Palatino Linotype" w:hAnsi="Palatino Linotype" w:cstheme="minorHAnsi"/>
          <w:b/>
          <w:bCs/>
          <w:sz w:val="20"/>
          <w:szCs w:val="20"/>
        </w:rPr>
        <w:t>o</w:t>
      </w:r>
      <w:r w:rsidR="009F27DC" w:rsidRPr="009F27DC">
        <w:rPr>
          <w:rFonts w:ascii="Palatino Linotype" w:hAnsi="Palatino Linotype" w:cstheme="minorHAnsi"/>
          <w:b/>
          <w:bCs/>
          <w:sz w:val="20"/>
          <w:szCs w:val="20"/>
          <w:lang w:val="id-ID"/>
        </w:rPr>
        <w:t>n Halal Tourism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1592"/>
        <w:gridCol w:w="3411"/>
        <w:gridCol w:w="916"/>
        <w:gridCol w:w="755"/>
      </w:tblGrid>
      <w:tr w:rsidR="00206DC3" w:rsidRPr="009F27DC" w14:paraId="28DF68C7" w14:textId="77777777" w:rsidTr="009F27DC">
        <w:trPr>
          <w:tblHeader/>
        </w:trPr>
        <w:tc>
          <w:tcPr>
            <w:tcW w:w="527" w:type="dxa"/>
            <w:tcBorders>
              <w:top w:val="single" w:sz="4" w:space="0" w:color="auto"/>
              <w:bottom w:val="single" w:sz="4" w:space="0" w:color="auto"/>
            </w:tcBorders>
          </w:tcPr>
          <w:p w14:paraId="6A3C189F" w14:textId="77777777" w:rsidR="00206DC3" w:rsidRPr="009F27DC" w:rsidRDefault="00206DC3" w:rsidP="009F27DC">
            <w:pPr>
              <w:spacing w:line="276" w:lineRule="auto"/>
              <w:jc w:val="center"/>
              <w:rPr>
                <w:rFonts w:ascii="Palatino Linotype" w:hAnsi="Palatino Linotype"/>
                <w:b/>
                <w:bCs/>
                <w:sz w:val="20"/>
                <w:szCs w:val="20"/>
                <w:lang w:val="en-US"/>
              </w:rPr>
            </w:pPr>
            <w:r w:rsidRPr="009F27DC">
              <w:rPr>
                <w:rFonts w:ascii="Palatino Linotype" w:hAnsi="Palatino Linotype"/>
                <w:b/>
                <w:bCs/>
                <w:sz w:val="20"/>
                <w:szCs w:val="20"/>
                <w:lang w:val="en-US"/>
              </w:rPr>
              <w:t>No</w:t>
            </w:r>
          </w:p>
        </w:tc>
        <w:tc>
          <w:tcPr>
            <w:tcW w:w="1592" w:type="dxa"/>
            <w:tcBorders>
              <w:top w:val="single" w:sz="4" w:space="0" w:color="auto"/>
              <w:bottom w:val="single" w:sz="4" w:space="0" w:color="auto"/>
            </w:tcBorders>
          </w:tcPr>
          <w:p w14:paraId="1E8970D8" w14:textId="77777777" w:rsidR="00206DC3" w:rsidRPr="009F27DC" w:rsidRDefault="00206DC3" w:rsidP="009F27DC">
            <w:pPr>
              <w:spacing w:line="276" w:lineRule="auto"/>
              <w:jc w:val="center"/>
              <w:rPr>
                <w:rFonts w:ascii="Palatino Linotype" w:hAnsi="Palatino Linotype"/>
                <w:b/>
                <w:bCs/>
                <w:sz w:val="20"/>
                <w:szCs w:val="20"/>
                <w:lang w:val="en-US"/>
              </w:rPr>
            </w:pPr>
            <w:r w:rsidRPr="009F27DC">
              <w:rPr>
                <w:rFonts w:ascii="Palatino Linotype" w:hAnsi="Palatino Linotype"/>
                <w:b/>
                <w:bCs/>
                <w:sz w:val="20"/>
                <w:szCs w:val="20"/>
                <w:lang w:val="en-US"/>
              </w:rPr>
              <w:t>Stakeholder</w:t>
            </w:r>
          </w:p>
        </w:tc>
        <w:tc>
          <w:tcPr>
            <w:tcW w:w="3411" w:type="dxa"/>
            <w:tcBorders>
              <w:top w:val="single" w:sz="4" w:space="0" w:color="auto"/>
              <w:bottom w:val="single" w:sz="4" w:space="0" w:color="auto"/>
            </w:tcBorders>
          </w:tcPr>
          <w:p w14:paraId="19BAC339" w14:textId="77777777" w:rsidR="00206DC3" w:rsidRPr="009F27DC" w:rsidRDefault="00206DC3" w:rsidP="009F27DC">
            <w:pPr>
              <w:spacing w:line="276" w:lineRule="auto"/>
              <w:jc w:val="center"/>
              <w:rPr>
                <w:rFonts w:ascii="Palatino Linotype" w:hAnsi="Palatino Linotype"/>
                <w:b/>
                <w:bCs/>
                <w:sz w:val="20"/>
                <w:szCs w:val="20"/>
                <w:lang w:val="id-ID"/>
              </w:rPr>
            </w:pPr>
            <w:r w:rsidRPr="009F27DC">
              <w:rPr>
                <w:rFonts w:ascii="Palatino Linotype" w:hAnsi="Palatino Linotype"/>
                <w:b/>
                <w:bCs/>
                <w:sz w:val="20"/>
                <w:szCs w:val="20"/>
                <w:lang w:val="id-ID"/>
              </w:rPr>
              <w:t>Interest</w:t>
            </w:r>
            <w:r w:rsidRPr="009F27DC">
              <w:rPr>
                <w:rFonts w:ascii="Palatino Linotype" w:hAnsi="Palatino Linotype"/>
                <w:b/>
                <w:bCs/>
                <w:sz w:val="20"/>
                <w:szCs w:val="20"/>
                <w:lang w:val="en-US"/>
              </w:rPr>
              <w:t xml:space="preserve"> - </w:t>
            </w:r>
            <w:r w:rsidRPr="009F27DC">
              <w:rPr>
                <w:rFonts w:ascii="Palatino Linotype" w:hAnsi="Palatino Linotype"/>
                <w:b/>
                <w:bCs/>
                <w:sz w:val="20"/>
                <w:szCs w:val="20"/>
                <w:lang w:val="id-ID"/>
              </w:rPr>
              <w:t>Score</w:t>
            </w:r>
          </w:p>
        </w:tc>
        <w:tc>
          <w:tcPr>
            <w:tcW w:w="916" w:type="dxa"/>
            <w:tcBorders>
              <w:top w:val="single" w:sz="4" w:space="0" w:color="auto"/>
              <w:bottom w:val="single" w:sz="4" w:space="0" w:color="auto"/>
            </w:tcBorders>
          </w:tcPr>
          <w:p w14:paraId="2CE01064" w14:textId="77777777" w:rsidR="00206DC3" w:rsidRPr="009F27DC" w:rsidRDefault="00206DC3" w:rsidP="009F27DC">
            <w:pPr>
              <w:spacing w:line="276" w:lineRule="auto"/>
              <w:jc w:val="center"/>
              <w:rPr>
                <w:rFonts w:ascii="Palatino Linotype" w:hAnsi="Palatino Linotype"/>
                <w:b/>
                <w:bCs/>
                <w:sz w:val="20"/>
                <w:szCs w:val="20"/>
                <w:lang w:val="id-ID"/>
              </w:rPr>
            </w:pPr>
            <w:r w:rsidRPr="009F27DC">
              <w:rPr>
                <w:rFonts w:ascii="Palatino Linotype" w:hAnsi="Palatino Linotype"/>
                <w:b/>
                <w:bCs/>
                <w:sz w:val="20"/>
                <w:szCs w:val="20"/>
                <w:lang w:val="id-ID"/>
              </w:rPr>
              <w:t>Quality</w:t>
            </w:r>
          </w:p>
        </w:tc>
        <w:tc>
          <w:tcPr>
            <w:tcW w:w="755" w:type="dxa"/>
            <w:tcBorders>
              <w:top w:val="single" w:sz="4" w:space="0" w:color="auto"/>
              <w:bottom w:val="single" w:sz="4" w:space="0" w:color="auto"/>
            </w:tcBorders>
          </w:tcPr>
          <w:p w14:paraId="2AE18606" w14:textId="77777777" w:rsidR="00206DC3" w:rsidRPr="009F27DC" w:rsidRDefault="00206DC3" w:rsidP="009F27DC">
            <w:pPr>
              <w:spacing w:line="276" w:lineRule="auto"/>
              <w:jc w:val="center"/>
              <w:rPr>
                <w:rFonts w:ascii="Palatino Linotype" w:hAnsi="Palatino Linotype"/>
                <w:b/>
                <w:bCs/>
                <w:sz w:val="20"/>
                <w:szCs w:val="20"/>
                <w:lang w:val="id-ID"/>
              </w:rPr>
            </w:pPr>
            <w:r w:rsidRPr="009F27DC">
              <w:rPr>
                <w:rFonts w:ascii="Palatino Linotype" w:hAnsi="Palatino Linotype"/>
                <w:b/>
                <w:bCs/>
                <w:sz w:val="20"/>
                <w:szCs w:val="20"/>
                <w:lang w:val="en-US"/>
              </w:rPr>
              <w:t>S</w:t>
            </w:r>
            <w:r w:rsidRPr="009F27DC">
              <w:rPr>
                <w:rFonts w:ascii="Palatino Linotype" w:hAnsi="Palatino Linotype"/>
                <w:b/>
                <w:bCs/>
                <w:sz w:val="20"/>
                <w:szCs w:val="20"/>
                <w:lang w:val="id-ID"/>
              </w:rPr>
              <w:t>core</w:t>
            </w:r>
          </w:p>
        </w:tc>
      </w:tr>
      <w:tr w:rsidR="00206DC3" w:rsidRPr="009F27DC" w14:paraId="2FF54BEC" w14:textId="77777777" w:rsidTr="009F27DC">
        <w:tc>
          <w:tcPr>
            <w:tcW w:w="527" w:type="dxa"/>
            <w:tcBorders>
              <w:top w:val="single" w:sz="4" w:space="0" w:color="auto"/>
            </w:tcBorders>
          </w:tcPr>
          <w:p w14:paraId="1DC3508B" w14:textId="77777777" w:rsidR="00206DC3" w:rsidRPr="009F27DC" w:rsidRDefault="00206DC3"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t>1</w:t>
            </w:r>
          </w:p>
        </w:tc>
        <w:tc>
          <w:tcPr>
            <w:tcW w:w="1592" w:type="dxa"/>
            <w:tcBorders>
              <w:top w:val="single" w:sz="4" w:space="0" w:color="auto"/>
            </w:tcBorders>
          </w:tcPr>
          <w:p w14:paraId="68F5AB73" w14:textId="77777777" w:rsidR="00206DC3" w:rsidRPr="009F27DC" w:rsidRDefault="00206DC3"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t>Hotel</w:t>
            </w:r>
          </w:p>
        </w:tc>
        <w:tc>
          <w:tcPr>
            <w:tcW w:w="3411" w:type="dxa"/>
            <w:tcBorders>
              <w:top w:val="single" w:sz="4" w:space="0" w:color="auto"/>
            </w:tcBorders>
          </w:tcPr>
          <w:p w14:paraId="33BF5B81" w14:textId="77777777" w:rsidR="00206DC3" w:rsidRPr="009F27DC" w:rsidRDefault="00206DC3"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t>providing halal services without the loss of other consumers – 7</w:t>
            </w:r>
          </w:p>
        </w:tc>
        <w:tc>
          <w:tcPr>
            <w:tcW w:w="916" w:type="dxa"/>
            <w:tcBorders>
              <w:top w:val="single" w:sz="4" w:space="0" w:color="auto"/>
            </w:tcBorders>
          </w:tcPr>
          <w:p w14:paraId="4F263FF3"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lang w:val="en-US"/>
              </w:rPr>
              <w:t>0,1</w:t>
            </w:r>
          </w:p>
        </w:tc>
        <w:tc>
          <w:tcPr>
            <w:tcW w:w="755" w:type="dxa"/>
            <w:tcBorders>
              <w:top w:val="single" w:sz="4" w:space="0" w:color="auto"/>
            </w:tcBorders>
          </w:tcPr>
          <w:p w14:paraId="09703030"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rPr>
              <w:t>0,7</w:t>
            </w:r>
          </w:p>
        </w:tc>
      </w:tr>
      <w:tr w:rsidR="00206DC3" w:rsidRPr="009F27DC" w14:paraId="16EAB0C5" w14:textId="77777777" w:rsidTr="009F27DC">
        <w:tc>
          <w:tcPr>
            <w:tcW w:w="527" w:type="dxa"/>
          </w:tcPr>
          <w:p w14:paraId="706E7632" w14:textId="77777777" w:rsidR="00206DC3" w:rsidRPr="009F27DC" w:rsidRDefault="00206DC3"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t>2</w:t>
            </w:r>
          </w:p>
        </w:tc>
        <w:tc>
          <w:tcPr>
            <w:tcW w:w="1592" w:type="dxa"/>
          </w:tcPr>
          <w:p w14:paraId="58B957B8" w14:textId="77777777" w:rsidR="00206DC3" w:rsidRPr="009F27DC" w:rsidRDefault="00086016" w:rsidP="009F27DC">
            <w:pPr>
              <w:spacing w:line="276" w:lineRule="auto"/>
              <w:rPr>
                <w:rFonts w:ascii="Palatino Linotype" w:hAnsi="Palatino Linotype"/>
                <w:sz w:val="20"/>
                <w:szCs w:val="20"/>
                <w:lang w:val="id-ID"/>
              </w:rPr>
            </w:pPr>
            <w:r w:rsidRPr="009F27DC">
              <w:rPr>
                <w:rFonts w:ascii="Palatino Linotype" w:hAnsi="Palatino Linotype"/>
                <w:sz w:val="20"/>
                <w:szCs w:val="20"/>
                <w:lang w:val="en-US"/>
              </w:rPr>
              <w:t>Rest</w:t>
            </w:r>
            <w:r w:rsidRPr="009F27DC">
              <w:rPr>
                <w:rFonts w:ascii="Palatino Linotype" w:hAnsi="Palatino Linotype"/>
                <w:sz w:val="20"/>
                <w:szCs w:val="20"/>
                <w:lang w:val="id-ID"/>
              </w:rPr>
              <w:t>aurant/cafe</w:t>
            </w:r>
          </w:p>
        </w:tc>
        <w:tc>
          <w:tcPr>
            <w:tcW w:w="3411" w:type="dxa"/>
          </w:tcPr>
          <w:p w14:paraId="59671BEA" w14:textId="77777777" w:rsidR="00206DC3" w:rsidRPr="009F27DC" w:rsidRDefault="00206DC3"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t xml:space="preserve">increased </w:t>
            </w:r>
            <w:r w:rsidRPr="009F27DC">
              <w:rPr>
                <w:rFonts w:ascii="Palatino Linotype" w:hAnsi="Palatino Linotype"/>
                <w:sz w:val="20"/>
                <w:szCs w:val="20"/>
                <w:lang w:val="id-ID"/>
              </w:rPr>
              <w:t>turnover</w:t>
            </w:r>
            <w:r w:rsidRPr="009F27DC">
              <w:rPr>
                <w:rFonts w:ascii="Palatino Linotype" w:hAnsi="Palatino Linotype"/>
                <w:sz w:val="20"/>
                <w:szCs w:val="20"/>
                <w:lang w:val="en-US"/>
              </w:rPr>
              <w:t>, on top of the costs incurred for certification – 8</w:t>
            </w:r>
          </w:p>
        </w:tc>
        <w:tc>
          <w:tcPr>
            <w:tcW w:w="916" w:type="dxa"/>
          </w:tcPr>
          <w:p w14:paraId="63A6B354"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lang w:val="en-US"/>
              </w:rPr>
              <w:t>0,1</w:t>
            </w:r>
          </w:p>
        </w:tc>
        <w:tc>
          <w:tcPr>
            <w:tcW w:w="755" w:type="dxa"/>
          </w:tcPr>
          <w:p w14:paraId="0D3A76C2"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rPr>
              <w:t>0,8</w:t>
            </w:r>
          </w:p>
        </w:tc>
      </w:tr>
      <w:tr w:rsidR="00206DC3" w:rsidRPr="009F27DC" w14:paraId="6293A57C" w14:textId="77777777" w:rsidTr="009F27DC">
        <w:tc>
          <w:tcPr>
            <w:tcW w:w="527" w:type="dxa"/>
          </w:tcPr>
          <w:p w14:paraId="448C2333" w14:textId="77777777" w:rsidR="00206DC3" w:rsidRPr="009F27DC" w:rsidRDefault="00206DC3"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t>3</w:t>
            </w:r>
          </w:p>
        </w:tc>
        <w:tc>
          <w:tcPr>
            <w:tcW w:w="1592" w:type="dxa"/>
          </w:tcPr>
          <w:p w14:paraId="4F2F26C1" w14:textId="77777777" w:rsidR="00206DC3" w:rsidRPr="009F27DC" w:rsidRDefault="00086016" w:rsidP="009F27DC">
            <w:pPr>
              <w:spacing w:line="276" w:lineRule="auto"/>
              <w:rPr>
                <w:rFonts w:ascii="Palatino Linotype" w:hAnsi="Palatino Linotype"/>
                <w:sz w:val="20"/>
                <w:szCs w:val="20"/>
                <w:lang w:val="id-ID"/>
              </w:rPr>
            </w:pPr>
            <w:r w:rsidRPr="009F27DC">
              <w:rPr>
                <w:rFonts w:ascii="Palatino Linotype" w:hAnsi="Palatino Linotype"/>
                <w:sz w:val="20"/>
                <w:szCs w:val="20"/>
                <w:lang w:val="id-ID"/>
              </w:rPr>
              <w:t>Food</w:t>
            </w:r>
          </w:p>
        </w:tc>
        <w:tc>
          <w:tcPr>
            <w:tcW w:w="3411" w:type="dxa"/>
          </w:tcPr>
          <w:p w14:paraId="5EEEA20A" w14:textId="77777777" w:rsidR="00206DC3" w:rsidRPr="009F27DC" w:rsidRDefault="00206DC3" w:rsidP="009F27DC">
            <w:pPr>
              <w:spacing w:line="276" w:lineRule="auto"/>
              <w:rPr>
                <w:rFonts w:ascii="Palatino Linotype" w:hAnsi="Palatino Linotype"/>
                <w:sz w:val="20"/>
                <w:szCs w:val="20"/>
                <w:lang w:val="id-ID"/>
              </w:rPr>
            </w:pPr>
            <w:r w:rsidRPr="009F27DC">
              <w:rPr>
                <w:rFonts w:ascii="Palatino Linotype" w:hAnsi="Palatino Linotype"/>
                <w:sz w:val="20"/>
                <w:szCs w:val="20"/>
                <w:lang w:val="id-ID"/>
              </w:rPr>
              <w:t>increased turnover, on top of the costs incurred for certification – 8</w:t>
            </w:r>
          </w:p>
        </w:tc>
        <w:tc>
          <w:tcPr>
            <w:tcW w:w="916" w:type="dxa"/>
          </w:tcPr>
          <w:p w14:paraId="03CB3101"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lang w:val="en-US"/>
              </w:rPr>
              <w:t>0,1</w:t>
            </w:r>
          </w:p>
        </w:tc>
        <w:tc>
          <w:tcPr>
            <w:tcW w:w="755" w:type="dxa"/>
          </w:tcPr>
          <w:p w14:paraId="25239EE6"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rPr>
              <w:t>0,8</w:t>
            </w:r>
          </w:p>
        </w:tc>
      </w:tr>
      <w:tr w:rsidR="00206DC3" w:rsidRPr="009F27DC" w14:paraId="2C5B9C45" w14:textId="77777777" w:rsidTr="009F27DC">
        <w:tc>
          <w:tcPr>
            <w:tcW w:w="527" w:type="dxa"/>
          </w:tcPr>
          <w:p w14:paraId="55406E45" w14:textId="77777777" w:rsidR="00206DC3" w:rsidRPr="009F27DC" w:rsidRDefault="00206DC3"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t>4</w:t>
            </w:r>
          </w:p>
        </w:tc>
        <w:tc>
          <w:tcPr>
            <w:tcW w:w="1592" w:type="dxa"/>
          </w:tcPr>
          <w:p w14:paraId="23D3404F" w14:textId="77777777" w:rsidR="00206DC3" w:rsidRPr="009F27DC" w:rsidRDefault="00086016" w:rsidP="009F27DC">
            <w:pPr>
              <w:spacing w:line="276" w:lineRule="auto"/>
              <w:rPr>
                <w:rFonts w:ascii="Palatino Linotype" w:hAnsi="Palatino Linotype"/>
                <w:sz w:val="20"/>
                <w:szCs w:val="20"/>
                <w:lang w:val="id-ID"/>
              </w:rPr>
            </w:pPr>
            <w:r w:rsidRPr="009F27DC">
              <w:rPr>
                <w:rFonts w:ascii="Palatino Linotype" w:hAnsi="Palatino Linotype"/>
                <w:sz w:val="20"/>
                <w:szCs w:val="20"/>
                <w:lang w:val="id-ID"/>
              </w:rPr>
              <w:t>Tourism Object</w:t>
            </w:r>
          </w:p>
        </w:tc>
        <w:tc>
          <w:tcPr>
            <w:tcW w:w="3411" w:type="dxa"/>
          </w:tcPr>
          <w:p w14:paraId="7A56D81C" w14:textId="77777777" w:rsidR="00206DC3" w:rsidRPr="009F27DC" w:rsidRDefault="00206DC3"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t>the attraction</w:t>
            </w:r>
            <w:r w:rsidRPr="009F27DC">
              <w:rPr>
                <w:rFonts w:ascii="Palatino Linotype" w:hAnsi="Palatino Linotype"/>
                <w:sz w:val="20"/>
                <w:szCs w:val="20"/>
                <w:lang w:val="id-ID"/>
              </w:rPr>
              <w:t xml:space="preserve"> of the tourism object</w:t>
            </w:r>
            <w:r w:rsidRPr="009F27DC">
              <w:rPr>
                <w:rFonts w:ascii="Palatino Linotype" w:hAnsi="Palatino Linotype"/>
                <w:sz w:val="20"/>
                <w:szCs w:val="20"/>
                <w:lang w:val="en-US"/>
              </w:rPr>
              <w:t xml:space="preserve"> is still in demand by all tourists, although t</w:t>
            </w:r>
            <w:r w:rsidR="00C71645" w:rsidRPr="009F27DC">
              <w:rPr>
                <w:rFonts w:ascii="Palatino Linotype" w:hAnsi="Palatino Linotype"/>
                <w:sz w:val="20"/>
                <w:szCs w:val="20"/>
                <w:lang w:val="id-ID"/>
              </w:rPr>
              <w:t>he theme is</w:t>
            </w:r>
            <w:r w:rsidRPr="009F27DC">
              <w:rPr>
                <w:rFonts w:ascii="Palatino Linotype" w:hAnsi="Palatino Linotype"/>
                <w:sz w:val="20"/>
                <w:szCs w:val="20"/>
                <w:lang w:val="en-US"/>
              </w:rPr>
              <w:t xml:space="preserve"> halal tourism - 9</w:t>
            </w:r>
          </w:p>
        </w:tc>
        <w:tc>
          <w:tcPr>
            <w:tcW w:w="916" w:type="dxa"/>
          </w:tcPr>
          <w:p w14:paraId="70AD99F6"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lang w:val="en-US"/>
              </w:rPr>
              <w:t>0,15</w:t>
            </w:r>
          </w:p>
        </w:tc>
        <w:tc>
          <w:tcPr>
            <w:tcW w:w="755" w:type="dxa"/>
          </w:tcPr>
          <w:p w14:paraId="4EF872DE"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rPr>
              <w:t>1,35</w:t>
            </w:r>
          </w:p>
        </w:tc>
      </w:tr>
      <w:tr w:rsidR="00206DC3" w:rsidRPr="009F27DC" w14:paraId="5202F519" w14:textId="77777777" w:rsidTr="009F27DC">
        <w:tc>
          <w:tcPr>
            <w:tcW w:w="527" w:type="dxa"/>
          </w:tcPr>
          <w:p w14:paraId="5186D2F0" w14:textId="77777777" w:rsidR="00206DC3" w:rsidRPr="009F27DC" w:rsidRDefault="00206DC3"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t>5</w:t>
            </w:r>
          </w:p>
        </w:tc>
        <w:tc>
          <w:tcPr>
            <w:tcW w:w="1592" w:type="dxa"/>
          </w:tcPr>
          <w:p w14:paraId="3C573327" w14:textId="77777777" w:rsidR="00206DC3" w:rsidRPr="009F27DC" w:rsidRDefault="00086016" w:rsidP="009F27DC">
            <w:pPr>
              <w:spacing w:line="276" w:lineRule="auto"/>
              <w:rPr>
                <w:rFonts w:ascii="Palatino Linotype" w:hAnsi="Palatino Linotype"/>
                <w:sz w:val="20"/>
                <w:szCs w:val="20"/>
                <w:lang w:val="id-ID"/>
              </w:rPr>
            </w:pPr>
            <w:r w:rsidRPr="009F27DC">
              <w:rPr>
                <w:rFonts w:ascii="Palatino Linotype" w:hAnsi="Palatino Linotype"/>
                <w:sz w:val="20"/>
                <w:szCs w:val="20"/>
                <w:lang w:val="id-ID"/>
              </w:rPr>
              <w:t>Art, Culture</w:t>
            </w:r>
          </w:p>
        </w:tc>
        <w:tc>
          <w:tcPr>
            <w:tcW w:w="3411" w:type="dxa"/>
          </w:tcPr>
          <w:p w14:paraId="78524392" w14:textId="77777777" w:rsidR="00206DC3" w:rsidRPr="009F27DC" w:rsidRDefault="00A1593D" w:rsidP="009F27DC">
            <w:pPr>
              <w:spacing w:line="276" w:lineRule="auto"/>
              <w:rPr>
                <w:rFonts w:ascii="Palatino Linotype" w:hAnsi="Palatino Linotype"/>
                <w:sz w:val="20"/>
                <w:szCs w:val="20"/>
                <w:lang w:val="en-US"/>
              </w:rPr>
            </w:pPr>
            <w:proofErr w:type="spellStart"/>
            <w:r w:rsidRPr="009F27DC">
              <w:rPr>
                <w:rFonts w:ascii="Palatino Linotype" w:hAnsi="Palatino Linotype"/>
                <w:sz w:val="20"/>
                <w:szCs w:val="20"/>
                <w:lang w:val="en-US"/>
              </w:rPr>
              <w:t>Creat</w:t>
            </w:r>
            <w:proofErr w:type="spellEnd"/>
            <w:r w:rsidRPr="009F27DC">
              <w:rPr>
                <w:rFonts w:ascii="Palatino Linotype" w:hAnsi="Palatino Linotype"/>
                <w:sz w:val="20"/>
                <w:szCs w:val="20"/>
                <w:lang w:val="id-ID"/>
              </w:rPr>
              <w:t>ing</w:t>
            </w:r>
            <w:r w:rsidRPr="009F27DC">
              <w:rPr>
                <w:rFonts w:ascii="Palatino Linotype" w:hAnsi="Palatino Linotype"/>
                <w:sz w:val="20"/>
                <w:szCs w:val="20"/>
                <w:lang w:val="en-US"/>
              </w:rPr>
              <w:t xml:space="preserve"> halal events for tourists to enjoy, without overhauling indigenous art and culture – 7</w:t>
            </w:r>
          </w:p>
        </w:tc>
        <w:tc>
          <w:tcPr>
            <w:tcW w:w="916" w:type="dxa"/>
          </w:tcPr>
          <w:p w14:paraId="06F7212B"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lang w:val="en-US"/>
              </w:rPr>
              <w:t>0,1</w:t>
            </w:r>
          </w:p>
        </w:tc>
        <w:tc>
          <w:tcPr>
            <w:tcW w:w="755" w:type="dxa"/>
          </w:tcPr>
          <w:p w14:paraId="51C01C1A"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rPr>
              <w:t>0,7</w:t>
            </w:r>
          </w:p>
        </w:tc>
      </w:tr>
      <w:tr w:rsidR="00206DC3" w:rsidRPr="009F27DC" w14:paraId="71D2A69B" w14:textId="77777777" w:rsidTr="009F27DC">
        <w:tc>
          <w:tcPr>
            <w:tcW w:w="527" w:type="dxa"/>
          </w:tcPr>
          <w:p w14:paraId="5681B040" w14:textId="77777777" w:rsidR="00206DC3" w:rsidRPr="009F27DC" w:rsidRDefault="00206DC3"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t>6</w:t>
            </w:r>
          </w:p>
        </w:tc>
        <w:tc>
          <w:tcPr>
            <w:tcW w:w="1592" w:type="dxa"/>
          </w:tcPr>
          <w:p w14:paraId="48535DDE" w14:textId="77777777" w:rsidR="00206DC3" w:rsidRPr="009F27DC" w:rsidRDefault="00206DC3"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t>Travel</w:t>
            </w:r>
          </w:p>
        </w:tc>
        <w:tc>
          <w:tcPr>
            <w:tcW w:w="3411" w:type="dxa"/>
          </w:tcPr>
          <w:p w14:paraId="4144E697" w14:textId="77777777" w:rsidR="00206DC3" w:rsidRPr="009F27DC" w:rsidRDefault="00B90802"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t>halal tourism can increase the number of tourists who can be managed – 7</w:t>
            </w:r>
          </w:p>
        </w:tc>
        <w:tc>
          <w:tcPr>
            <w:tcW w:w="916" w:type="dxa"/>
          </w:tcPr>
          <w:p w14:paraId="0B4EF9A3"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lang w:val="en-US"/>
              </w:rPr>
              <w:t>0,05</w:t>
            </w:r>
          </w:p>
        </w:tc>
        <w:tc>
          <w:tcPr>
            <w:tcW w:w="755" w:type="dxa"/>
          </w:tcPr>
          <w:p w14:paraId="6FCBA054"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rPr>
              <w:t>0,35</w:t>
            </w:r>
          </w:p>
        </w:tc>
      </w:tr>
      <w:tr w:rsidR="00206DC3" w:rsidRPr="009F27DC" w14:paraId="33A7D660" w14:textId="77777777" w:rsidTr="009F27DC">
        <w:tc>
          <w:tcPr>
            <w:tcW w:w="527" w:type="dxa"/>
          </w:tcPr>
          <w:p w14:paraId="394E7E52" w14:textId="77777777" w:rsidR="00206DC3" w:rsidRPr="009F27DC" w:rsidRDefault="00206DC3"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t>7</w:t>
            </w:r>
          </w:p>
        </w:tc>
        <w:tc>
          <w:tcPr>
            <w:tcW w:w="1592" w:type="dxa"/>
          </w:tcPr>
          <w:p w14:paraId="1350ECEE" w14:textId="77777777" w:rsidR="00206DC3" w:rsidRPr="009F27DC" w:rsidRDefault="00086016" w:rsidP="009F27DC">
            <w:pPr>
              <w:spacing w:line="276" w:lineRule="auto"/>
              <w:rPr>
                <w:rFonts w:ascii="Palatino Linotype" w:hAnsi="Palatino Linotype"/>
                <w:sz w:val="20"/>
                <w:szCs w:val="20"/>
                <w:lang w:val="id-ID"/>
              </w:rPr>
            </w:pPr>
            <w:r w:rsidRPr="009F27DC">
              <w:rPr>
                <w:rFonts w:ascii="Palatino Linotype" w:hAnsi="Palatino Linotype"/>
                <w:sz w:val="20"/>
                <w:szCs w:val="20"/>
                <w:lang w:val="id-ID"/>
              </w:rPr>
              <w:t>Religious University</w:t>
            </w:r>
          </w:p>
        </w:tc>
        <w:tc>
          <w:tcPr>
            <w:tcW w:w="3411" w:type="dxa"/>
          </w:tcPr>
          <w:p w14:paraId="229E1179" w14:textId="77777777" w:rsidR="00206DC3" w:rsidRPr="009F27DC" w:rsidRDefault="00B90802"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t>develop</w:t>
            </w:r>
            <w:r w:rsidRPr="009F27DC">
              <w:rPr>
                <w:rFonts w:ascii="Palatino Linotype" w:hAnsi="Palatino Linotype"/>
                <w:sz w:val="20"/>
                <w:szCs w:val="20"/>
                <w:lang w:val="id-ID"/>
              </w:rPr>
              <w:t>ing</w:t>
            </w:r>
            <w:r w:rsidRPr="009F27DC">
              <w:rPr>
                <w:rFonts w:ascii="Palatino Linotype" w:hAnsi="Palatino Linotype"/>
                <w:sz w:val="20"/>
                <w:szCs w:val="20"/>
                <w:lang w:val="en-US"/>
              </w:rPr>
              <w:t xml:space="preserve"> the concept and science of halal tourism</w:t>
            </w:r>
            <w:r w:rsidRPr="009F27DC">
              <w:rPr>
                <w:rFonts w:ascii="Palatino Linotype" w:hAnsi="Palatino Linotype"/>
                <w:sz w:val="20"/>
                <w:szCs w:val="20"/>
                <w:lang w:val="id-ID"/>
              </w:rPr>
              <w:t xml:space="preserve"> </w:t>
            </w:r>
            <w:r w:rsidRPr="009F27DC">
              <w:rPr>
                <w:rFonts w:ascii="Palatino Linotype" w:hAnsi="Palatino Linotype"/>
                <w:sz w:val="20"/>
                <w:szCs w:val="20"/>
                <w:lang w:val="en-US"/>
              </w:rPr>
              <w:t>for academic purposes</w:t>
            </w:r>
            <w:r w:rsidRPr="009F27DC">
              <w:rPr>
                <w:rFonts w:ascii="Palatino Linotype" w:hAnsi="Palatino Linotype"/>
                <w:sz w:val="20"/>
                <w:szCs w:val="20"/>
                <w:lang w:val="id-ID"/>
              </w:rPr>
              <w:t xml:space="preserve"> </w:t>
            </w:r>
            <w:r w:rsidRPr="009F27DC">
              <w:rPr>
                <w:rFonts w:ascii="Palatino Linotype" w:hAnsi="Palatino Linotype"/>
                <w:sz w:val="20"/>
                <w:szCs w:val="20"/>
                <w:lang w:val="en-US"/>
              </w:rPr>
              <w:t xml:space="preserve">and in order to contribute </w:t>
            </w:r>
            <w:r w:rsidRPr="009F27DC">
              <w:rPr>
                <w:rFonts w:ascii="Palatino Linotype" w:hAnsi="Palatino Linotype"/>
                <w:sz w:val="20"/>
                <w:szCs w:val="20"/>
                <w:lang w:val="id-ID"/>
              </w:rPr>
              <w:t>in making policy</w:t>
            </w:r>
            <w:r w:rsidRPr="009F27DC">
              <w:rPr>
                <w:rFonts w:ascii="Palatino Linotype" w:hAnsi="Palatino Linotype"/>
                <w:sz w:val="20"/>
                <w:szCs w:val="20"/>
                <w:lang w:val="en-US"/>
              </w:rPr>
              <w:t xml:space="preserve"> and </w:t>
            </w:r>
            <w:proofErr w:type="spellStart"/>
            <w:r w:rsidRPr="009F27DC">
              <w:rPr>
                <w:rFonts w:ascii="Palatino Linotype" w:hAnsi="Palatino Linotype"/>
                <w:sz w:val="20"/>
                <w:szCs w:val="20"/>
                <w:lang w:val="en-US"/>
              </w:rPr>
              <w:t>controllin</w:t>
            </w:r>
            <w:proofErr w:type="spellEnd"/>
            <w:r w:rsidRPr="009F27DC">
              <w:rPr>
                <w:rFonts w:ascii="Palatino Linotype" w:hAnsi="Palatino Linotype"/>
                <w:sz w:val="20"/>
                <w:szCs w:val="20"/>
                <w:lang w:val="id-ID"/>
              </w:rPr>
              <w:t>g</w:t>
            </w:r>
            <w:r w:rsidRPr="009F27DC">
              <w:rPr>
                <w:rFonts w:ascii="Palatino Linotype" w:hAnsi="Palatino Linotype"/>
                <w:sz w:val="20"/>
                <w:szCs w:val="20"/>
                <w:lang w:val="en-US"/>
              </w:rPr>
              <w:t xml:space="preserve"> its implementation – 8</w:t>
            </w:r>
          </w:p>
        </w:tc>
        <w:tc>
          <w:tcPr>
            <w:tcW w:w="916" w:type="dxa"/>
          </w:tcPr>
          <w:p w14:paraId="25110C7A"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lang w:val="en-US"/>
              </w:rPr>
              <w:t>0,1</w:t>
            </w:r>
          </w:p>
        </w:tc>
        <w:tc>
          <w:tcPr>
            <w:tcW w:w="755" w:type="dxa"/>
          </w:tcPr>
          <w:p w14:paraId="1A185CAB"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rPr>
              <w:t>0,8</w:t>
            </w:r>
          </w:p>
        </w:tc>
      </w:tr>
      <w:tr w:rsidR="00206DC3" w:rsidRPr="009F27DC" w14:paraId="22023D25" w14:textId="77777777" w:rsidTr="009F27DC">
        <w:tc>
          <w:tcPr>
            <w:tcW w:w="527" w:type="dxa"/>
          </w:tcPr>
          <w:p w14:paraId="48D7FAF0" w14:textId="77777777" w:rsidR="00206DC3" w:rsidRPr="009F27DC" w:rsidRDefault="00206DC3"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t>8</w:t>
            </w:r>
          </w:p>
        </w:tc>
        <w:tc>
          <w:tcPr>
            <w:tcW w:w="1592" w:type="dxa"/>
          </w:tcPr>
          <w:p w14:paraId="20C2AFC4" w14:textId="77777777" w:rsidR="00206DC3" w:rsidRPr="009F27DC" w:rsidRDefault="00086016" w:rsidP="009F27DC">
            <w:pPr>
              <w:spacing w:line="276" w:lineRule="auto"/>
              <w:rPr>
                <w:rFonts w:ascii="Palatino Linotype" w:hAnsi="Palatino Linotype"/>
                <w:sz w:val="20"/>
                <w:szCs w:val="20"/>
                <w:lang w:val="id-ID"/>
              </w:rPr>
            </w:pPr>
            <w:r w:rsidRPr="009F27DC">
              <w:rPr>
                <w:rFonts w:ascii="Palatino Linotype" w:hAnsi="Palatino Linotype"/>
                <w:sz w:val="20"/>
                <w:szCs w:val="20"/>
                <w:lang w:val="id-ID"/>
              </w:rPr>
              <w:t>Local government</w:t>
            </w:r>
          </w:p>
        </w:tc>
        <w:tc>
          <w:tcPr>
            <w:tcW w:w="3411" w:type="dxa"/>
          </w:tcPr>
          <w:p w14:paraId="67DDBF3A" w14:textId="77777777" w:rsidR="00206DC3" w:rsidRPr="009F27DC" w:rsidRDefault="0040479C"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t>develop</w:t>
            </w:r>
            <w:r w:rsidRPr="009F27DC">
              <w:rPr>
                <w:rFonts w:ascii="Palatino Linotype" w:hAnsi="Palatino Linotype"/>
                <w:sz w:val="20"/>
                <w:szCs w:val="20"/>
                <w:lang w:val="id-ID"/>
              </w:rPr>
              <w:t>ing</w:t>
            </w:r>
            <w:r w:rsidRPr="009F27DC">
              <w:rPr>
                <w:rFonts w:ascii="Palatino Linotype" w:hAnsi="Palatino Linotype"/>
                <w:sz w:val="20"/>
                <w:szCs w:val="20"/>
                <w:lang w:val="en-US"/>
              </w:rPr>
              <w:t xml:space="preserve"> halal tourism, to popularize and advance the area and increase regional revenues – 9</w:t>
            </w:r>
          </w:p>
        </w:tc>
        <w:tc>
          <w:tcPr>
            <w:tcW w:w="916" w:type="dxa"/>
          </w:tcPr>
          <w:p w14:paraId="40FE09C8"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lang w:val="en-US"/>
              </w:rPr>
              <w:t>0,1</w:t>
            </w:r>
          </w:p>
        </w:tc>
        <w:tc>
          <w:tcPr>
            <w:tcW w:w="755" w:type="dxa"/>
          </w:tcPr>
          <w:p w14:paraId="6CCA2534"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rPr>
              <w:t>0,9</w:t>
            </w:r>
          </w:p>
        </w:tc>
      </w:tr>
      <w:tr w:rsidR="00206DC3" w:rsidRPr="009F27DC" w14:paraId="2ADF2BBC" w14:textId="77777777" w:rsidTr="009F27DC">
        <w:tc>
          <w:tcPr>
            <w:tcW w:w="527" w:type="dxa"/>
          </w:tcPr>
          <w:p w14:paraId="4AF074A8" w14:textId="77777777" w:rsidR="00206DC3" w:rsidRPr="009F27DC" w:rsidRDefault="00206DC3"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lastRenderedPageBreak/>
              <w:t>9</w:t>
            </w:r>
          </w:p>
        </w:tc>
        <w:tc>
          <w:tcPr>
            <w:tcW w:w="1592" w:type="dxa"/>
          </w:tcPr>
          <w:p w14:paraId="05B81E10" w14:textId="77777777" w:rsidR="00206DC3" w:rsidRPr="009F27DC" w:rsidRDefault="00086016" w:rsidP="009F27DC">
            <w:pPr>
              <w:spacing w:line="276" w:lineRule="auto"/>
              <w:rPr>
                <w:rFonts w:ascii="Palatino Linotype" w:hAnsi="Palatino Linotype"/>
                <w:sz w:val="20"/>
                <w:szCs w:val="20"/>
                <w:lang w:val="id-ID"/>
              </w:rPr>
            </w:pPr>
            <w:r w:rsidRPr="009F27DC">
              <w:rPr>
                <w:rFonts w:ascii="Palatino Linotype" w:hAnsi="Palatino Linotype"/>
                <w:sz w:val="20"/>
                <w:szCs w:val="20"/>
                <w:lang w:val="id-ID"/>
              </w:rPr>
              <w:t>Society</w:t>
            </w:r>
          </w:p>
        </w:tc>
        <w:tc>
          <w:tcPr>
            <w:tcW w:w="3411" w:type="dxa"/>
          </w:tcPr>
          <w:p w14:paraId="0365F4CD" w14:textId="77777777" w:rsidR="00206DC3" w:rsidRPr="009F27DC" w:rsidRDefault="0040479C"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t>given the opportunity to interact with foreign tourists, can contribute to halal tourism with the potential, not just as a passive supporter - 9</w:t>
            </w:r>
          </w:p>
        </w:tc>
        <w:tc>
          <w:tcPr>
            <w:tcW w:w="916" w:type="dxa"/>
          </w:tcPr>
          <w:p w14:paraId="796D1DA8"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lang w:val="en-US"/>
              </w:rPr>
              <w:t>0,05</w:t>
            </w:r>
          </w:p>
        </w:tc>
        <w:tc>
          <w:tcPr>
            <w:tcW w:w="755" w:type="dxa"/>
          </w:tcPr>
          <w:p w14:paraId="6A17B748"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rPr>
              <w:t>0,45</w:t>
            </w:r>
          </w:p>
        </w:tc>
      </w:tr>
      <w:tr w:rsidR="00206DC3" w:rsidRPr="009F27DC" w14:paraId="2F0ED968" w14:textId="77777777" w:rsidTr="009F27DC">
        <w:tc>
          <w:tcPr>
            <w:tcW w:w="527" w:type="dxa"/>
          </w:tcPr>
          <w:p w14:paraId="4E9D9853" w14:textId="77777777" w:rsidR="00206DC3" w:rsidRPr="009F27DC" w:rsidRDefault="00206DC3"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t>10</w:t>
            </w:r>
          </w:p>
        </w:tc>
        <w:tc>
          <w:tcPr>
            <w:tcW w:w="1592" w:type="dxa"/>
          </w:tcPr>
          <w:p w14:paraId="0EE97781" w14:textId="77777777" w:rsidR="00206DC3" w:rsidRPr="009F27DC" w:rsidRDefault="00086016" w:rsidP="009F27DC">
            <w:pPr>
              <w:spacing w:line="276" w:lineRule="auto"/>
              <w:rPr>
                <w:rFonts w:ascii="Palatino Linotype" w:hAnsi="Palatino Linotype"/>
                <w:sz w:val="20"/>
                <w:szCs w:val="20"/>
                <w:lang w:val="id-ID"/>
              </w:rPr>
            </w:pPr>
            <w:r w:rsidRPr="009F27DC">
              <w:rPr>
                <w:rFonts w:ascii="Palatino Linotype" w:hAnsi="Palatino Linotype"/>
                <w:sz w:val="20"/>
                <w:szCs w:val="20"/>
                <w:lang w:val="id-ID"/>
              </w:rPr>
              <w:t>Tourist</w:t>
            </w:r>
          </w:p>
        </w:tc>
        <w:tc>
          <w:tcPr>
            <w:tcW w:w="3411" w:type="dxa"/>
          </w:tcPr>
          <w:p w14:paraId="2D9A510D" w14:textId="77CD44FB" w:rsidR="00206DC3" w:rsidRPr="009F27DC" w:rsidRDefault="0040479C" w:rsidP="009F27DC">
            <w:pPr>
              <w:spacing w:line="276" w:lineRule="auto"/>
              <w:rPr>
                <w:rFonts w:ascii="Palatino Linotype" w:hAnsi="Palatino Linotype"/>
                <w:sz w:val="20"/>
                <w:szCs w:val="20"/>
                <w:lang w:val="en-US"/>
              </w:rPr>
            </w:pPr>
            <w:r w:rsidRPr="009F27DC">
              <w:rPr>
                <w:rFonts w:ascii="Palatino Linotype" w:hAnsi="Palatino Linotype"/>
                <w:sz w:val="20"/>
                <w:szCs w:val="20"/>
                <w:lang w:val="en-US"/>
              </w:rPr>
              <w:t>enjoy</w:t>
            </w:r>
            <w:r w:rsidRPr="009F27DC">
              <w:rPr>
                <w:rFonts w:ascii="Palatino Linotype" w:hAnsi="Palatino Linotype"/>
                <w:sz w:val="20"/>
                <w:szCs w:val="20"/>
                <w:lang w:val="id-ID"/>
              </w:rPr>
              <w:t>ing</w:t>
            </w:r>
            <w:r w:rsidRPr="009F27DC">
              <w:rPr>
                <w:rFonts w:ascii="Palatino Linotype" w:hAnsi="Palatino Linotype"/>
                <w:sz w:val="20"/>
                <w:szCs w:val="20"/>
                <w:lang w:val="en-US"/>
              </w:rPr>
              <w:t xml:space="preserve"> friendly, </w:t>
            </w:r>
            <w:r w:rsidR="009F27DC" w:rsidRPr="009F27DC">
              <w:rPr>
                <w:rFonts w:ascii="Palatino Linotype" w:hAnsi="Palatino Linotype"/>
                <w:sz w:val="20"/>
                <w:szCs w:val="20"/>
                <w:lang w:val="id-ID"/>
              </w:rPr>
              <w:t xml:space="preserve">the </w:t>
            </w:r>
            <w:r w:rsidR="009F27DC" w:rsidRPr="009F27DC">
              <w:rPr>
                <w:rFonts w:ascii="Palatino Linotype" w:hAnsi="Palatino Linotype"/>
                <w:sz w:val="20"/>
                <w:szCs w:val="20"/>
                <w:lang w:val="en-US"/>
              </w:rPr>
              <w:t>ease</w:t>
            </w:r>
            <w:r w:rsidRPr="009F27DC">
              <w:rPr>
                <w:rFonts w:ascii="Palatino Linotype" w:hAnsi="Palatino Linotype"/>
                <w:sz w:val="20"/>
                <w:szCs w:val="20"/>
                <w:lang w:val="en-US"/>
              </w:rPr>
              <w:t xml:space="preserve"> of worship and </w:t>
            </w:r>
            <w:r w:rsidR="00E41FB2" w:rsidRPr="009F27DC">
              <w:rPr>
                <w:rFonts w:ascii="Palatino Linotype" w:hAnsi="Palatino Linotype"/>
                <w:sz w:val="20"/>
                <w:szCs w:val="20"/>
                <w:lang w:val="id-ID"/>
              </w:rPr>
              <w:t>the clarity of the halal.</w:t>
            </w:r>
            <w:r w:rsidRPr="009F27DC">
              <w:rPr>
                <w:rFonts w:ascii="Palatino Linotype" w:hAnsi="Palatino Linotype"/>
                <w:sz w:val="20"/>
                <w:szCs w:val="20"/>
                <w:lang w:val="en-US"/>
              </w:rPr>
              <w:t xml:space="preserve"> - 10</w:t>
            </w:r>
          </w:p>
        </w:tc>
        <w:tc>
          <w:tcPr>
            <w:tcW w:w="916" w:type="dxa"/>
          </w:tcPr>
          <w:p w14:paraId="14243A9D"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lang w:val="en-US"/>
              </w:rPr>
              <w:t>0,15</w:t>
            </w:r>
          </w:p>
        </w:tc>
        <w:tc>
          <w:tcPr>
            <w:tcW w:w="755" w:type="dxa"/>
          </w:tcPr>
          <w:p w14:paraId="4CE9592C" w14:textId="77777777" w:rsidR="00206DC3" w:rsidRPr="009F27DC" w:rsidRDefault="00206DC3" w:rsidP="003E48D9">
            <w:pPr>
              <w:spacing w:line="276" w:lineRule="auto"/>
              <w:jc w:val="center"/>
              <w:rPr>
                <w:rFonts w:ascii="Palatino Linotype" w:hAnsi="Palatino Linotype"/>
                <w:sz w:val="20"/>
                <w:szCs w:val="20"/>
                <w:lang w:val="en-US"/>
              </w:rPr>
            </w:pPr>
            <w:r w:rsidRPr="009F27DC">
              <w:rPr>
                <w:rFonts w:ascii="Palatino Linotype" w:hAnsi="Palatino Linotype"/>
                <w:sz w:val="20"/>
                <w:szCs w:val="20"/>
              </w:rPr>
              <w:t>1,5</w:t>
            </w:r>
          </w:p>
        </w:tc>
      </w:tr>
    </w:tbl>
    <w:p w14:paraId="13992A15" w14:textId="77777777" w:rsidR="009F27DC" w:rsidRDefault="009A41AE" w:rsidP="009F27DC">
      <w:pPr>
        <w:pStyle w:val="ListParagraph"/>
        <w:spacing w:line="276" w:lineRule="auto"/>
        <w:ind w:left="0"/>
        <w:jc w:val="both"/>
        <w:rPr>
          <w:rFonts w:ascii="Palatino Linotype" w:hAnsi="Palatino Linotype" w:cstheme="minorHAnsi"/>
          <w:sz w:val="20"/>
          <w:szCs w:val="20"/>
          <w:lang w:val="id-ID"/>
        </w:rPr>
      </w:pPr>
      <w:r w:rsidRPr="009F27DC">
        <w:rPr>
          <w:rFonts w:ascii="Palatino Linotype" w:hAnsi="Palatino Linotype" w:cstheme="minorHAnsi"/>
          <w:sz w:val="20"/>
          <w:szCs w:val="20"/>
          <w:lang w:val="id-ID"/>
        </w:rPr>
        <w:t>Based on the table above, it can be sorted that stakeholder interests to be accommodated in halal tourism programs are: Tourist Attractions, Tourists, Local Government, Resto / Café, Food, Religious Colleges, Hotel and Cultural Art Activists, Communities and Travel Tours.</w:t>
      </w:r>
    </w:p>
    <w:p w14:paraId="75142978" w14:textId="19E8717A" w:rsidR="009A41AE" w:rsidRPr="009F27DC" w:rsidRDefault="009A41AE" w:rsidP="009F27DC">
      <w:pPr>
        <w:pStyle w:val="ListParagraph"/>
        <w:spacing w:line="276" w:lineRule="auto"/>
        <w:ind w:left="0" w:firstLine="567"/>
        <w:jc w:val="both"/>
        <w:rPr>
          <w:rFonts w:ascii="Palatino Linotype" w:hAnsi="Palatino Linotype" w:cstheme="minorHAnsi"/>
          <w:sz w:val="20"/>
          <w:szCs w:val="20"/>
          <w:lang w:val="id-ID"/>
        </w:rPr>
      </w:pPr>
      <w:r w:rsidRPr="009F27DC">
        <w:rPr>
          <w:rFonts w:ascii="Palatino Linotype" w:hAnsi="Palatino Linotype" w:cstheme="minorHAnsi"/>
          <w:sz w:val="20"/>
          <w:szCs w:val="20"/>
          <w:lang w:val="id-ID"/>
        </w:rPr>
        <w:t>Accuracy in identifying stakeholder</w:t>
      </w:r>
      <w:r w:rsidR="00C5157A">
        <w:rPr>
          <w:rFonts w:ascii="Palatino Linotype" w:hAnsi="Palatino Linotype" w:cstheme="minorHAnsi"/>
          <w:sz w:val="20"/>
          <w:szCs w:val="20"/>
          <w:lang w:val="id-ID"/>
        </w:rPr>
        <w:t>s</w:t>
      </w:r>
      <w:r w:rsidRPr="009F27DC">
        <w:rPr>
          <w:rFonts w:ascii="Palatino Linotype" w:hAnsi="Palatino Linotype" w:cstheme="minorHAnsi"/>
          <w:sz w:val="20"/>
          <w:szCs w:val="20"/>
          <w:lang w:val="id-ID"/>
        </w:rPr>
        <w:t xml:space="preserve"> and uncovering </w:t>
      </w:r>
      <w:r w:rsidR="00C5157A">
        <w:rPr>
          <w:rFonts w:ascii="Palatino Linotype" w:hAnsi="Palatino Linotype" w:cstheme="minorHAnsi"/>
          <w:sz w:val="20"/>
          <w:szCs w:val="20"/>
          <w:lang w:val="id-ID"/>
        </w:rPr>
        <w:t>their</w:t>
      </w:r>
      <w:r w:rsidRPr="009F27DC">
        <w:rPr>
          <w:rFonts w:ascii="Palatino Linotype" w:hAnsi="Palatino Linotype" w:cstheme="minorHAnsi"/>
          <w:sz w:val="20"/>
          <w:szCs w:val="20"/>
          <w:lang w:val="id-ID"/>
        </w:rPr>
        <w:t xml:space="preserve"> interest</w:t>
      </w:r>
      <w:r w:rsidR="00C5157A">
        <w:rPr>
          <w:rFonts w:ascii="Palatino Linotype" w:hAnsi="Palatino Linotype" w:cstheme="minorHAnsi"/>
          <w:sz w:val="20"/>
          <w:szCs w:val="20"/>
          <w:lang w:val="id-ID"/>
        </w:rPr>
        <w:t>s</w:t>
      </w:r>
      <w:r w:rsidRPr="009F27DC">
        <w:rPr>
          <w:rFonts w:ascii="Palatino Linotype" w:hAnsi="Palatino Linotype" w:cstheme="minorHAnsi"/>
          <w:sz w:val="20"/>
          <w:szCs w:val="20"/>
          <w:lang w:val="id-ID"/>
        </w:rPr>
        <w:t xml:space="preserve"> will make </w:t>
      </w:r>
      <w:r w:rsidR="00C5157A">
        <w:rPr>
          <w:rFonts w:ascii="Palatino Linotype" w:hAnsi="Palatino Linotype" w:cstheme="minorHAnsi"/>
          <w:sz w:val="20"/>
          <w:szCs w:val="20"/>
          <w:lang w:val="id-ID"/>
        </w:rPr>
        <w:t>it easier for the tourism manager and local government</w:t>
      </w:r>
      <w:r w:rsidRPr="009F27DC">
        <w:rPr>
          <w:rFonts w:ascii="Palatino Linotype" w:hAnsi="Palatino Linotype" w:cstheme="minorHAnsi"/>
          <w:sz w:val="20"/>
          <w:szCs w:val="20"/>
          <w:lang w:val="id-ID"/>
        </w:rPr>
        <w:t xml:space="preserve"> to create stakeholder empowerment programs that are acceptable and useful in achieving the </w:t>
      </w:r>
      <w:r w:rsidR="00C5157A">
        <w:rPr>
          <w:rFonts w:ascii="Palatino Linotype" w:hAnsi="Palatino Linotype" w:cstheme="minorHAnsi"/>
          <w:sz w:val="20"/>
          <w:szCs w:val="20"/>
          <w:lang w:val="id-ID"/>
        </w:rPr>
        <w:t>corporation's strategic goals</w:t>
      </w:r>
      <w:r w:rsidRPr="009F27DC">
        <w:rPr>
          <w:rFonts w:ascii="Palatino Linotype" w:hAnsi="Palatino Linotype" w:cstheme="minorHAnsi"/>
          <w:sz w:val="20"/>
          <w:szCs w:val="20"/>
          <w:lang w:val="id-ID"/>
        </w:rPr>
        <w:t>.  The realization of the concept of halal tourism agreed upon by all stakeholders is comprehensive and can be functioned in the long term, which can be the foundation of all halal tourism policies and regulations imposed.</w:t>
      </w:r>
    </w:p>
    <w:p w14:paraId="2187CB25" w14:textId="77777777" w:rsidR="008C0719" w:rsidRPr="009F27DC" w:rsidRDefault="008C0719" w:rsidP="009F27DC">
      <w:pPr>
        <w:pStyle w:val="ListParagraph"/>
        <w:spacing w:line="276" w:lineRule="auto"/>
        <w:ind w:left="0"/>
        <w:rPr>
          <w:rFonts w:ascii="Palatino Linotype" w:hAnsi="Palatino Linotype" w:cstheme="minorHAnsi"/>
          <w:sz w:val="20"/>
          <w:szCs w:val="20"/>
          <w:lang w:val="id-ID"/>
        </w:rPr>
      </w:pPr>
    </w:p>
    <w:p w14:paraId="7189094E" w14:textId="39C73CA9" w:rsidR="008C0719" w:rsidRPr="009F27DC" w:rsidRDefault="008C0719" w:rsidP="009F27DC">
      <w:pPr>
        <w:pStyle w:val="ListParagraph"/>
        <w:numPr>
          <w:ilvl w:val="1"/>
          <w:numId w:val="1"/>
        </w:numPr>
        <w:spacing w:line="276" w:lineRule="auto"/>
        <w:ind w:left="567" w:hanging="567"/>
        <w:rPr>
          <w:rFonts w:ascii="Palatino Linotype" w:hAnsi="Palatino Linotype" w:cstheme="minorHAnsi"/>
          <w:b/>
          <w:sz w:val="20"/>
          <w:szCs w:val="20"/>
          <w:lang w:val="id-ID"/>
        </w:rPr>
      </w:pPr>
      <w:r w:rsidRPr="009F27DC">
        <w:rPr>
          <w:rFonts w:ascii="Palatino Linotype" w:hAnsi="Palatino Linotype" w:cstheme="minorHAnsi"/>
          <w:b/>
          <w:sz w:val="20"/>
          <w:szCs w:val="20"/>
          <w:lang w:val="id-ID"/>
        </w:rPr>
        <w:t>Empowerme</w:t>
      </w:r>
      <w:r w:rsidR="000556A2" w:rsidRPr="009F27DC">
        <w:rPr>
          <w:rFonts w:ascii="Palatino Linotype" w:hAnsi="Palatino Linotype" w:cstheme="minorHAnsi"/>
          <w:b/>
          <w:sz w:val="20"/>
          <w:szCs w:val="20"/>
          <w:lang w:val="id-ID"/>
        </w:rPr>
        <w:t xml:space="preserve">nt </w:t>
      </w:r>
      <w:r w:rsidR="006E67F7">
        <w:rPr>
          <w:rFonts w:ascii="Palatino Linotype" w:hAnsi="Palatino Linotype" w:cstheme="minorHAnsi"/>
          <w:b/>
          <w:sz w:val="20"/>
          <w:szCs w:val="20"/>
        </w:rPr>
        <w:t>o</w:t>
      </w:r>
      <w:r w:rsidR="006E67F7" w:rsidRPr="009F27DC">
        <w:rPr>
          <w:rFonts w:ascii="Palatino Linotype" w:hAnsi="Palatino Linotype" w:cstheme="minorHAnsi"/>
          <w:b/>
          <w:sz w:val="20"/>
          <w:szCs w:val="20"/>
          <w:lang w:val="id-ID"/>
        </w:rPr>
        <w:t>f Halal Tourism Stakeholder</w:t>
      </w:r>
    </w:p>
    <w:p w14:paraId="36D6DAAF" w14:textId="2E48E098" w:rsidR="00623E44" w:rsidRDefault="008C0719" w:rsidP="00623E44">
      <w:pPr>
        <w:pStyle w:val="ListParagraph"/>
        <w:spacing w:line="276" w:lineRule="auto"/>
        <w:ind w:left="0"/>
        <w:jc w:val="both"/>
        <w:rPr>
          <w:rFonts w:ascii="Palatino Linotype" w:hAnsi="Palatino Linotype" w:cstheme="minorHAnsi"/>
          <w:sz w:val="20"/>
          <w:szCs w:val="20"/>
          <w:lang w:val="id-ID"/>
        </w:rPr>
      </w:pPr>
      <w:r w:rsidRPr="009F27DC">
        <w:rPr>
          <w:rFonts w:ascii="Palatino Linotype" w:hAnsi="Palatino Linotype" w:cstheme="minorHAnsi"/>
          <w:sz w:val="20"/>
          <w:szCs w:val="20"/>
          <w:lang w:val="id-ID"/>
        </w:rPr>
        <w:t>The</w:t>
      </w:r>
      <w:r w:rsidR="000556A2" w:rsidRPr="009F27DC">
        <w:rPr>
          <w:rFonts w:ascii="Palatino Linotype" w:hAnsi="Palatino Linotype" w:cstheme="minorHAnsi"/>
          <w:sz w:val="20"/>
          <w:szCs w:val="20"/>
          <w:lang w:val="id-ID"/>
        </w:rPr>
        <w:t xml:space="preserve"> principle</w:t>
      </w:r>
      <w:r w:rsidRPr="009F27DC">
        <w:rPr>
          <w:rFonts w:ascii="Palatino Linotype" w:hAnsi="Palatino Linotype" w:cstheme="minorHAnsi"/>
          <w:sz w:val="20"/>
          <w:szCs w:val="20"/>
          <w:lang w:val="id-ID"/>
        </w:rPr>
        <w:t xml:space="preserve"> </w:t>
      </w:r>
      <w:r w:rsidR="000556A2" w:rsidRPr="009F27DC">
        <w:rPr>
          <w:rFonts w:ascii="Palatino Linotype" w:hAnsi="Palatino Linotype" w:cstheme="minorHAnsi"/>
          <w:sz w:val="20"/>
          <w:szCs w:val="20"/>
          <w:lang w:val="id-ID"/>
        </w:rPr>
        <w:t xml:space="preserve">of </w:t>
      </w:r>
      <w:r w:rsidR="00C5157A">
        <w:rPr>
          <w:rFonts w:ascii="Palatino Linotype" w:hAnsi="Palatino Linotype" w:cstheme="minorHAnsi"/>
          <w:sz w:val="20"/>
          <w:szCs w:val="20"/>
          <w:lang w:val="id-ID"/>
        </w:rPr>
        <w:t xml:space="preserve">the </w:t>
      </w:r>
      <w:r w:rsidR="000556A2" w:rsidRPr="009F27DC">
        <w:rPr>
          <w:rFonts w:ascii="Palatino Linotype" w:hAnsi="Palatino Linotype" w:cstheme="minorHAnsi"/>
          <w:sz w:val="20"/>
          <w:szCs w:val="20"/>
          <w:lang w:val="id-ID"/>
        </w:rPr>
        <w:t>empowerment concept is</w:t>
      </w:r>
      <w:r w:rsidRPr="009F27DC">
        <w:rPr>
          <w:rFonts w:ascii="Palatino Linotype" w:hAnsi="Palatino Linotype" w:cstheme="minorHAnsi"/>
          <w:sz w:val="20"/>
          <w:szCs w:val="20"/>
          <w:lang w:val="id-ID"/>
        </w:rPr>
        <w:t xml:space="preserve"> </w:t>
      </w:r>
      <w:r w:rsidR="000556A2" w:rsidRPr="009F27DC">
        <w:rPr>
          <w:rFonts w:ascii="Palatino Linotype" w:hAnsi="Palatino Linotype" w:cstheme="minorHAnsi"/>
          <w:sz w:val="20"/>
          <w:szCs w:val="20"/>
          <w:lang w:val="id-ID"/>
        </w:rPr>
        <w:t xml:space="preserve">the involvement of stakeholders </w:t>
      </w:r>
      <w:r w:rsidRPr="009F27DC">
        <w:rPr>
          <w:rFonts w:ascii="Palatino Linotype" w:hAnsi="Palatino Linotype" w:cstheme="minorHAnsi"/>
          <w:sz w:val="20"/>
          <w:szCs w:val="20"/>
          <w:lang w:val="id-ID"/>
        </w:rPr>
        <w:t>proportionally, according to the level of influence on the operation of</w:t>
      </w:r>
      <w:r w:rsidR="000556A2" w:rsidRPr="009F27DC">
        <w:rPr>
          <w:rFonts w:ascii="Palatino Linotype" w:hAnsi="Palatino Linotype" w:cstheme="minorHAnsi"/>
          <w:sz w:val="20"/>
          <w:szCs w:val="20"/>
          <w:lang w:val="id-ID"/>
        </w:rPr>
        <w:t xml:space="preserve"> halal tourism business, it starts</w:t>
      </w:r>
      <w:r w:rsidRPr="009F27DC">
        <w:rPr>
          <w:rFonts w:ascii="Palatino Linotype" w:hAnsi="Palatino Linotype" w:cstheme="minorHAnsi"/>
          <w:sz w:val="20"/>
          <w:szCs w:val="20"/>
          <w:lang w:val="id-ID"/>
        </w:rPr>
        <w:t xml:space="preserve"> from the creation of halal tourism concept, regulation</w:t>
      </w:r>
      <w:r w:rsidR="00C5157A">
        <w:rPr>
          <w:rFonts w:ascii="Palatino Linotype" w:hAnsi="Palatino Linotype" w:cstheme="minorHAnsi"/>
          <w:sz w:val="20"/>
          <w:szCs w:val="20"/>
          <w:lang w:val="id-ID"/>
        </w:rPr>
        <w:t>-</w:t>
      </w:r>
      <w:r w:rsidRPr="009F27DC">
        <w:rPr>
          <w:rFonts w:ascii="Palatino Linotype" w:hAnsi="Palatino Linotype" w:cstheme="minorHAnsi"/>
          <w:sz w:val="20"/>
          <w:szCs w:val="20"/>
          <w:lang w:val="id-ID"/>
        </w:rPr>
        <w:t>making</w:t>
      </w:r>
      <w:r w:rsidR="000556A2" w:rsidRPr="009F27DC">
        <w:rPr>
          <w:rFonts w:ascii="Palatino Linotype" w:hAnsi="Palatino Linotype" w:cstheme="minorHAnsi"/>
          <w:sz w:val="20"/>
          <w:szCs w:val="20"/>
          <w:lang w:val="id-ID"/>
        </w:rPr>
        <w:t xml:space="preserve">, and </w:t>
      </w:r>
      <w:r w:rsidRPr="009F27DC">
        <w:rPr>
          <w:rFonts w:ascii="Palatino Linotype" w:hAnsi="Palatino Linotype" w:cstheme="minorHAnsi"/>
          <w:sz w:val="20"/>
          <w:szCs w:val="20"/>
          <w:lang w:val="id-ID"/>
        </w:rPr>
        <w:t xml:space="preserve">halal tourism operational activities. </w:t>
      </w:r>
      <w:r w:rsidR="00C5157A">
        <w:rPr>
          <w:rFonts w:ascii="Palatino Linotype" w:hAnsi="Palatino Linotype" w:cstheme="minorHAnsi"/>
          <w:sz w:val="20"/>
          <w:szCs w:val="20"/>
          <w:lang w:val="id-ID"/>
        </w:rPr>
        <w:t>Halal tourism business managers hold empowerment of stakeholders in accordance with their interests and potential with local governments as a corporation</w:t>
      </w:r>
      <w:r w:rsidRPr="009F27DC">
        <w:rPr>
          <w:rFonts w:ascii="Palatino Linotype" w:hAnsi="Palatino Linotype" w:cstheme="minorHAnsi"/>
          <w:sz w:val="20"/>
          <w:szCs w:val="20"/>
          <w:lang w:val="id-ID"/>
        </w:rPr>
        <w:t>. In the Bryson category, it can be done in several ways</w:t>
      </w:r>
      <w:r w:rsidR="00C5157A">
        <w:rPr>
          <w:rFonts w:ascii="Palatino Linotype" w:hAnsi="Palatino Linotype" w:cstheme="minorHAnsi"/>
          <w:sz w:val="20"/>
          <w:szCs w:val="20"/>
          <w:lang w:val="id-ID"/>
        </w:rPr>
        <w:t>:</w:t>
      </w:r>
      <w:r w:rsidR="000556A2" w:rsidRPr="009F27DC">
        <w:rPr>
          <w:rFonts w:ascii="Palatino Linotype" w:hAnsi="Palatino Linotype" w:cstheme="minorHAnsi"/>
          <w:sz w:val="20"/>
          <w:szCs w:val="20"/>
          <w:lang w:val="id-ID"/>
        </w:rPr>
        <w:t xml:space="preserve"> providing</w:t>
      </w:r>
      <w:r w:rsidRPr="009F27DC">
        <w:rPr>
          <w:rFonts w:ascii="Palatino Linotype" w:hAnsi="Palatino Linotype" w:cstheme="minorHAnsi"/>
          <w:sz w:val="20"/>
          <w:szCs w:val="20"/>
          <w:lang w:val="id-ID"/>
        </w:rPr>
        <w:t xml:space="preserve"> clear information, consult</w:t>
      </w:r>
      <w:r w:rsidR="000556A2" w:rsidRPr="009F27DC">
        <w:rPr>
          <w:rFonts w:ascii="Palatino Linotype" w:hAnsi="Palatino Linotype" w:cstheme="minorHAnsi"/>
          <w:sz w:val="20"/>
          <w:szCs w:val="20"/>
          <w:lang w:val="id-ID"/>
        </w:rPr>
        <w:t>ing for consideration, providing</w:t>
      </w:r>
      <w:r w:rsidRPr="009F27DC">
        <w:rPr>
          <w:rFonts w:ascii="Palatino Linotype" w:hAnsi="Palatino Linotype" w:cstheme="minorHAnsi"/>
          <w:sz w:val="20"/>
          <w:szCs w:val="20"/>
          <w:lang w:val="id-ID"/>
        </w:rPr>
        <w:t xml:space="preserve"> opportuni</w:t>
      </w:r>
      <w:r w:rsidR="000556A2" w:rsidRPr="009F27DC">
        <w:rPr>
          <w:rFonts w:ascii="Palatino Linotype" w:hAnsi="Palatino Linotype" w:cstheme="minorHAnsi"/>
          <w:sz w:val="20"/>
          <w:szCs w:val="20"/>
          <w:lang w:val="id-ID"/>
        </w:rPr>
        <w:t>ties for engagement, collaborating</w:t>
      </w:r>
      <w:r w:rsidRPr="009F27DC">
        <w:rPr>
          <w:rFonts w:ascii="Palatino Linotype" w:hAnsi="Palatino Linotype" w:cstheme="minorHAnsi"/>
          <w:sz w:val="20"/>
          <w:szCs w:val="20"/>
          <w:lang w:val="id-ID"/>
        </w:rPr>
        <w:t>, and empower</w:t>
      </w:r>
      <w:r w:rsidR="000556A2" w:rsidRPr="009F27DC">
        <w:rPr>
          <w:rFonts w:ascii="Palatino Linotype" w:hAnsi="Palatino Linotype" w:cstheme="minorHAnsi"/>
          <w:sz w:val="20"/>
          <w:szCs w:val="20"/>
          <w:lang w:val="id-ID"/>
        </w:rPr>
        <w:t>ing</w:t>
      </w:r>
      <w:r w:rsidRPr="009F27DC">
        <w:rPr>
          <w:rFonts w:ascii="Palatino Linotype" w:hAnsi="Palatino Linotype" w:cstheme="minorHAnsi"/>
          <w:sz w:val="20"/>
          <w:szCs w:val="20"/>
          <w:lang w:val="id-ID"/>
        </w:rPr>
        <w:t>.</w:t>
      </w:r>
    </w:p>
    <w:p w14:paraId="4FC3D283" w14:textId="3F0B67E2" w:rsidR="00623E44" w:rsidRDefault="00623E44" w:rsidP="00623E44">
      <w:pPr>
        <w:pStyle w:val="ListParagraph"/>
        <w:spacing w:line="276" w:lineRule="auto"/>
        <w:ind w:left="0" w:firstLine="567"/>
        <w:jc w:val="both"/>
        <w:rPr>
          <w:rFonts w:ascii="Palatino Linotype" w:hAnsi="Palatino Linotype" w:cstheme="minorHAnsi"/>
          <w:sz w:val="20"/>
          <w:szCs w:val="20"/>
        </w:rPr>
      </w:pPr>
      <w:r w:rsidRPr="00623E44">
        <w:rPr>
          <w:rFonts w:ascii="Palatino Linotype" w:hAnsi="Palatino Linotype" w:cstheme="minorHAnsi"/>
          <w:sz w:val="20"/>
          <w:szCs w:val="20"/>
          <w:lang w:val="id-ID"/>
        </w:rPr>
        <w:t>The interest of these stakeholders can be addressed in their respective ways. In essence, it provides opportunities or memorable experiences to all stakeholders in halal tourism activities in proportion. Empowerment by direct involvement in halal tourism program</w:t>
      </w:r>
      <w:r w:rsidR="00C5157A">
        <w:rPr>
          <w:rFonts w:ascii="Palatino Linotype" w:hAnsi="Palatino Linotype" w:cstheme="minorHAnsi"/>
          <w:sz w:val="20"/>
          <w:szCs w:val="20"/>
          <w:lang w:val="id-ID"/>
        </w:rPr>
        <w:t>s</w:t>
      </w:r>
      <w:r w:rsidRPr="00623E44">
        <w:rPr>
          <w:rFonts w:ascii="Palatino Linotype" w:hAnsi="Palatino Linotype" w:cstheme="minorHAnsi"/>
          <w:sz w:val="20"/>
          <w:szCs w:val="20"/>
          <w:lang w:val="id-ID"/>
        </w:rPr>
        <w:t xml:space="preserve"> can inspire a synergy between stakeholders. Activities carried out together where intensive communication between stakeholders can eliminate stakeholder prejudice against the interests of local governments and form the correct mindset about halal tourism. The involvement of these stakeholders can be done in the following ways</w:t>
      </w:r>
      <w:r>
        <w:rPr>
          <w:rFonts w:ascii="Palatino Linotype" w:hAnsi="Palatino Linotype" w:cstheme="minorHAnsi"/>
          <w:sz w:val="20"/>
          <w:szCs w:val="20"/>
        </w:rPr>
        <w:t>.</w:t>
      </w:r>
    </w:p>
    <w:p w14:paraId="4A7D76B7" w14:textId="77777777" w:rsidR="00623E44" w:rsidRDefault="00623E44" w:rsidP="00623E44">
      <w:pPr>
        <w:pStyle w:val="ListParagraph"/>
        <w:numPr>
          <w:ilvl w:val="0"/>
          <w:numId w:val="5"/>
        </w:numPr>
        <w:spacing w:line="276" w:lineRule="auto"/>
        <w:jc w:val="both"/>
        <w:rPr>
          <w:rFonts w:ascii="Palatino Linotype" w:hAnsi="Palatino Linotype" w:cstheme="minorHAnsi"/>
          <w:sz w:val="20"/>
          <w:szCs w:val="20"/>
          <w:lang w:val="id-ID"/>
        </w:rPr>
      </w:pPr>
      <w:r w:rsidRPr="00623E44">
        <w:rPr>
          <w:rFonts w:ascii="Palatino Linotype" w:hAnsi="Palatino Linotype" w:cstheme="minorHAnsi"/>
          <w:sz w:val="20"/>
          <w:szCs w:val="20"/>
          <w:lang w:val="id-ID"/>
        </w:rPr>
        <w:lastRenderedPageBreak/>
        <w:t>Tourism object manager; involved in drafting regulation, provided with information about existing regulation; given the opportunity to promote in all local government media and stakeholder media; collaborating with transportation managers for the promotion of tourism object; Synergizing between tourism object manager to provide a more memorable experience and a longer stay.</w:t>
      </w:r>
    </w:p>
    <w:p w14:paraId="7B13B55A" w14:textId="77777777" w:rsidR="00623E44" w:rsidRDefault="00623E44" w:rsidP="00623E44">
      <w:pPr>
        <w:pStyle w:val="ListParagraph"/>
        <w:numPr>
          <w:ilvl w:val="0"/>
          <w:numId w:val="5"/>
        </w:numPr>
        <w:spacing w:line="276" w:lineRule="auto"/>
        <w:jc w:val="both"/>
        <w:rPr>
          <w:rFonts w:ascii="Palatino Linotype" w:hAnsi="Palatino Linotype" w:cstheme="minorHAnsi"/>
          <w:sz w:val="20"/>
          <w:szCs w:val="20"/>
          <w:lang w:val="id-ID"/>
        </w:rPr>
      </w:pPr>
      <w:r w:rsidRPr="00623E44">
        <w:rPr>
          <w:rFonts w:ascii="Palatino Linotype" w:hAnsi="Palatino Linotype" w:cstheme="minorHAnsi"/>
          <w:sz w:val="20"/>
          <w:szCs w:val="20"/>
          <w:lang w:val="id-ID"/>
        </w:rPr>
        <w:t>Tour package organizer, travel bureau; provided clear information about halal tourism; involved in promotion by the local government; managing synergy programs between tourism destination; given the opportunity to initiate a new business model of halal tourism.</w:t>
      </w:r>
    </w:p>
    <w:p w14:paraId="6ADAF0E0" w14:textId="77777777" w:rsidR="00623E44" w:rsidRDefault="00623E44" w:rsidP="00623E44">
      <w:pPr>
        <w:pStyle w:val="ListParagraph"/>
        <w:numPr>
          <w:ilvl w:val="0"/>
          <w:numId w:val="5"/>
        </w:numPr>
        <w:spacing w:line="276" w:lineRule="auto"/>
        <w:jc w:val="both"/>
        <w:rPr>
          <w:rFonts w:ascii="Palatino Linotype" w:hAnsi="Palatino Linotype" w:cstheme="minorHAnsi"/>
          <w:sz w:val="20"/>
          <w:szCs w:val="20"/>
          <w:lang w:val="id-ID"/>
        </w:rPr>
      </w:pPr>
      <w:r w:rsidRPr="00623E44">
        <w:rPr>
          <w:rFonts w:ascii="Palatino Linotype" w:hAnsi="Palatino Linotype" w:cstheme="minorHAnsi"/>
          <w:sz w:val="20"/>
          <w:szCs w:val="20"/>
          <w:lang w:val="id-ID"/>
        </w:rPr>
        <w:t>Food and beverage business doer; Restaurant, food store, food maker; collaborating with tourism object manager; involved in the preparation of regulation by the local government; Empowered to be known by tourists.</w:t>
      </w:r>
    </w:p>
    <w:p w14:paraId="678BFDBF" w14:textId="77777777" w:rsidR="00623E44" w:rsidRDefault="00623E44" w:rsidP="00623E44">
      <w:pPr>
        <w:pStyle w:val="ListParagraph"/>
        <w:numPr>
          <w:ilvl w:val="0"/>
          <w:numId w:val="5"/>
        </w:numPr>
        <w:spacing w:line="276" w:lineRule="auto"/>
        <w:jc w:val="both"/>
        <w:rPr>
          <w:rFonts w:ascii="Palatino Linotype" w:hAnsi="Palatino Linotype" w:cstheme="minorHAnsi"/>
          <w:sz w:val="20"/>
          <w:szCs w:val="20"/>
          <w:lang w:val="id-ID"/>
        </w:rPr>
      </w:pPr>
      <w:r w:rsidRPr="00623E44">
        <w:rPr>
          <w:rFonts w:ascii="Palatino Linotype" w:hAnsi="Palatino Linotype" w:cstheme="minorHAnsi"/>
          <w:sz w:val="20"/>
          <w:szCs w:val="20"/>
          <w:lang w:val="id-ID"/>
        </w:rPr>
        <w:t>Hotel Manager; involved in making rules; empowered to collaborate with universities; empowered to be able to provide the service for all tourists.</w:t>
      </w:r>
    </w:p>
    <w:p w14:paraId="7418442D" w14:textId="339D105C" w:rsidR="00623E44" w:rsidRDefault="00623E44" w:rsidP="00623E44">
      <w:pPr>
        <w:pStyle w:val="ListParagraph"/>
        <w:numPr>
          <w:ilvl w:val="0"/>
          <w:numId w:val="5"/>
        </w:numPr>
        <w:spacing w:line="276" w:lineRule="auto"/>
        <w:jc w:val="both"/>
        <w:rPr>
          <w:rFonts w:ascii="Palatino Linotype" w:hAnsi="Palatino Linotype" w:cstheme="minorHAnsi"/>
          <w:sz w:val="20"/>
          <w:szCs w:val="20"/>
          <w:lang w:val="id-ID"/>
        </w:rPr>
      </w:pPr>
      <w:r w:rsidRPr="00623E44">
        <w:rPr>
          <w:rFonts w:ascii="Palatino Linotype" w:hAnsi="Palatino Linotype" w:cstheme="minorHAnsi"/>
          <w:sz w:val="20"/>
          <w:szCs w:val="20"/>
          <w:lang w:val="id-ID"/>
        </w:rPr>
        <w:t xml:space="preserve">Tourist; promoted and virtualized as a tourist in ponorogo area, involved in providing </w:t>
      </w:r>
      <w:r w:rsidR="00C5157A">
        <w:rPr>
          <w:rFonts w:ascii="Palatino Linotype" w:hAnsi="Palatino Linotype" w:cstheme="minorHAnsi"/>
          <w:sz w:val="20"/>
          <w:szCs w:val="20"/>
          <w:lang w:val="id-ID"/>
        </w:rPr>
        <w:t xml:space="preserve">a </w:t>
      </w:r>
      <w:r w:rsidRPr="00623E44">
        <w:rPr>
          <w:rFonts w:ascii="Palatino Linotype" w:hAnsi="Palatino Linotype" w:cstheme="minorHAnsi"/>
          <w:sz w:val="20"/>
          <w:szCs w:val="20"/>
          <w:lang w:val="id-ID"/>
        </w:rPr>
        <w:t>testimonial of halal travel experience; involved in the lover</w:t>
      </w:r>
      <w:r w:rsidR="009A6B89">
        <w:rPr>
          <w:rFonts w:ascii="Palatino Linotype" w:hAnsi="Palatino Linotype" w:cstheme="minorHAnsi"/>
          <w:sz w:val="20"/>
          <w:szCs w:val="20"/>
          <w:lang w:val="id-ID"/>
        </w:rPr>
        <w:t>'</w:t>
      </w:r>
      <w:r w:rsidRPr="00623E44">
        <w:rPr>
          <w:rFonts w:ascii="Palatino Linotype" w:hAnsi="Palatino Linotype" w:cstheme="minorHAnsi"/>
          <w:sz w:val="20"/>
          <w:szCs w:val="20"/>
          <w:lang w:val="id-ID"/>
        </w:rPr>
        <w:t>s community of halal tourism destination; appreciated and appreciated as a tourist, for example by pinned souvenir and other attributes.</w:t>
      </w:r>
    </w:p>
    <w:p w14:paraId="08517941" w14:textId="51995436" w:rsidR="00623E44" w:rsidRDefault="00623E44" w:rsidP="00623E44">
      <w:pPr>
        <w:pStyle w:val="ListParagraph"/>
        <w:numPr>
          <w:ilvl w:val="0"/>
          <w:numId w:val="5"/>
        </w:numPr>
        <w:spacing w:line="276" w:lineRule="auto"/>
        <w:jc w:val="both"/>
        <w:rPr>
          <w:rFonts w:ascii="Palatino Linotype" w:hAnsi="Palatino Linotype" w:cstheme="minorHAnsi"/>
          <w:sz w:val="20"/>
          <w:szCs w:val="20"/>
          <w:lang w:val="id-ID"/>
        </w:rPr>
      </w:pPr>
      <w:r w:rsidRPr="00623E44">
        <w:rPr>
          <w:rFonts w:ascii="Palatino Linotype" w:hAnsi="Palatino Linotype" w:cstheme="minorHAnsi"/>
          <w:sz w:val="20"/>
          <w:szCs w:val="20"/>
          <w:lang w:val="id-ID"/>
        </w:rPr>
        <w:t>College; provide religious</w:t>
      </w:r>
      <w:r w:rsidR="00C5157A">
        <w:rPr>
          <w:rFonts w:ascii="Palatino Linotype" w:hAnsi="Palatino Linotype" w:cstheme="minorHAnsi"/>
          <w:sz w:val="20"/>
          <w:szCs w:val="20"/>
          <w:lang w:val="id-ID"/>
        </w:rPr>
        <w:t>,</w:t>
      </w:r>
      <w:r w:rsidRPr="00623E44">
        <w:rPr>
          <w:rFonts w:ascii="Palatino Linotype" w:hAnsi="Palatino Linotype" w:cstheme="minorHAnsi"/>
          <w:sz w:val="20"/>
          <w:szCs w:val="20"/>
          <w:lang w:val="id-ID"/>
        </w:rPr>
        <w:t xml:space="preserve"> academic legitimacy about halal tourism; involved in policymaking and regulation; empowered in collaborating with halal tourism business doers.</w:t>
      </w:r>
    </w:p>
    <w:p w14:paraId="556AC909" w14:textId="77777777" w:rsidR="00623E44" w:rsidRDefault="00623E44" w:rsidP="00623E44">
      <w:pPr>
        <w:pStyle w:val="ListParagraph"/>
        <w:numPr>
          <w:ilvl w:val="0"/>
          <w:numId w:val="5"/>
        </w:numPr>
        <w:spacing w:line="276" w:lineRule="auto"/>
        <w:jc w:val="both"/>
        <w:rPr>
          <w:rFonts w:ascii="Palatino Linotype" w:hAnsi="Palatino Linotype" w:cstheme="minorHAnsi"/>
          <w:sz w:val="20"/>
          <w:szCs w:val="20"/>
          <w:lang w:val="id-ID"/>
        </w:rPr>
      </w:pPr>
      <w:r w:rsidRPr="00623E44">
        <w:rPr>
          <w:rFonts w:ascii="Palatino Linotype" w:hAnsi="Palatino Linotype" w:cstheme="minorHAnsi"/>
          <w:sz w:val="20"/>
          <w:szCs w:val="20"/>
          <w:lang w:val="id-ID"/>
        </w:rPr>
        <w:t>The general public; empowered to uncover the tourism potential around it; given the opportunity to collaborate with tourism business manager; involved in the making of rules; Provided with information about halal tourism.</w:t>
      </w:r>
    </w:p>
    <w:p w14:paraId="7118EB3B" w14:textId="593B7952" w:rsidR="00623E44" w:rsidRPr="00623E44" w:rsidRDefault="00623E44" w:rsidP="00623E44">
      <w:pPr>
        <w:pStyle w:val="ListParagraph"/>
        <w:numPr>
          <w:ilvl w:val="0"/>
          <w:numId w:val="5"/>
        </w:numPr>
        <w:spacing w:line="276" w:lineRule="auto"/>
        <w:jc w:val="both"/>
        <w:rPr>
          <w:rFonts w:ascii="Palatino Linotype" w:hAnsi="Palatino Linotype" w:cstheme="minorHAnsi"/>
          <w:sz w:val="20"/>
          <w:szCs w:val="20"/>
          <w:lang w:val="id-ID"/>
        </w:rPr>
      </w:pPr>
      <w:r w:rsidRPr="00623E44">
        <w:rPr>
          <w:rFonts w:ascii="Palatino Linotype" w:hAnsi="Palatino Linotype" w:cstheme="minorHAnsi"/>
          <w:sz w:val="20"/>
          <w:szCs w:val="20"/>
          <w:lang w:val="id-ID"/>
        </w:rPr>
        <w:t xml:space="preserve">Local Government; can produce policy and regulation that regulate and succeed halal tourism; can carry out the concept of reinventing government by being </w:t>
      </w:r>
      <w:r w:rsidR="00C5157A">
        <w:rPr>
          <w:rFonts w:ascii="Palatino Linotype" w:hAnsi="Palatino Linotype" w:cstheme="minorHAnsi"/>
          <w:sz w:val="20"/>
          <w:szCs w:val="20"/>
          <w:lang w:val="id-ID"/>
        </w:rPr>
        <w:t>allowed</w:t>
      </w:r>
      <w:r w:rsidRPr="00623E44">
        <w:rPr>
          <w:rFonts w:ascii="Palatino Linotype" w:hAnsi="Palatino Linotype" w:cstheme="minorHAnsi"/>
          <w:sz w:val="20"/>
          <w:szCs w:val="20"/>
          <w:lang w:val="id-ID"/>
        </w:rPr>
        <w:t xml:space="preserve"> to be a catalyst in the empowerment of halal tourism stakeholder</w:t>
      </w:r>
      <w:r w:rsidR="00C5157A">
        <w:rPr>
          <w:rFonts w:ascii="Palatino Linotype" w:hAnsi="Palatino Linotype" w:cstheme="minorHAnsi"/>
          <w:sz w:val="20"/>
          <w:szCs w:val="20"/>
          <w:lang w:val="id-ID"/>
        </w:rPr>
        <w:t>s</w:t>
      </w:r>
      <w:r w:rsidRPr="00623E44">
        <w:rPr>
          <w:rFonts w:ascii="Palatino Linotype" w:hAnsi="Palatino Linotype" w:cstheme="minorHAnsi"/>
          <w:sz w:val="20"/>
          <w:szCs w:val="20"/>
          <w:lang w:val="id-ID"/>
        </w:rPr>
        <w:t>; playing a role in encouraging collaboration between stakeholders; involved in helping stakeholders to play a role in the halal tourism industry proportionally.</w:t>
      </w:r>
    </w:p>
    <w:p w14:paraId="6766D85C" w14:textId="7F0EB79E" w:rsidR="00D1672E" w:rsidRDefault="00623E44" w:rsidP="00D1672E">
      <w:pPr>
        <w:pStyle w:val="ListParagraph"/>
        <w:spacing w:line="276" w:lineRule="auto"/>
        <w:ind w:left="0"/>
        <w:jc w:val="both"/>
        <w:rPr>
          <w:rFonts w:ascii="Palatino Linotype" w:hAnsi="Palatino Linotype" w:cstheme="minorHAnsi"/>
          <w:sz w:val="20"/>
          <w:szCs w:val="20"/>
          <w:lang w:val="id-ID"/>
        </w:rPr>
      </w:pPr>
      <w:r w:rsidRPr="00623E44">
        <w:rPr>
          <w:rFonts w:ascii="Palatino Linotype" w:hAnsi="Palatino Linotype" w:cstheme="minorHAnsi"/>
          <w:sz w:val="20"/>
          <w:szCs w:val="20"/>
          <w:lang w:val="id-ID"/>
        </w:rPr>
        <w:t xml:space="preserve">Understanding of halal tourism can be realized in the company's attitude in managing stakeholder interest. </w:t>
      </w:r>
      <w:r w:rsidR="00423BC9">
        <w:rPr>
          <w:rFonts w:ascii="Palatino Linotype" w:hAnsi="Palatino Linotype" w:cstheme="minorHAnsi"/>
          <w:sz w:val="20"/>
          <w:szCs w:val="20"/>
          <w:lang w:val="id-ID"/>
        </w:rPr>
        <w:t>They are b</w:t>
      </w:r>
      <w:r w:rsidRPr="00623E44">
        <w:rPr>
          <w:rFonts w:ascii="Palatino Linotype" w:hAnsi="Palatino Linotype" w:cstheme="minorHAnsi"/>
          <w:sz w:val="20"/>
          <w:szCs w:val="20"/>
          <w:lang w:val="id-ID"/>
        </w:rPr>
        <w:t xml:space="preserve">uilding a </w:t>
      </w:r>
      <w:r w:rsidR="00423BC9">
        <w:rPr>
          <w:rFonts w:ascii="Palatino Linotype" w:hAnsi="Palatino Linotype" w:cstheme="minorHAnsi"/>
          <w:sz w:val="20"/>
          <w:szCs w:val="20"/>
          <w:lang w:val="id-ID"/>
        </w:rPr>
        <w:t>shared</w:t>
      </w:r>
      <w:r w:rsidRPr="00623E44">
        <w:rPr>
          <w:rFonts w:ascii="Palatino Linotype" w:hAnsi="Palatino Linotype" w:cstheme="minorHAnsi"/>
          <w:sz w:val="20"/>
          <w:szCs w:val="20"/>
          <w:lang w:val="id-ID"/>
        </w:rPr>
        <w:t xml:space="preserve"> understanding by running empowerment activities together in a participatory manner. Stakeholders are given the opportunity to carry out the necessary activities in the halal tourism </w:t>
      </w:r>
      <w:r w:rsidRPr="00623E44">
        <w:rPr>
          <w:rFonts w:ascii="Palatino Linotype" w:hAnsi="Palatino Linotype" w:cstheme="minorHAnsi"/>
          <w:sz w:val="20"/>
          <w:szCs w:val="20"/>
          <w:lang w:val="id-ID"/>
        </w:rPr>
        <w:lastRenderedPageBreak/>
        <w:t xml:space="preserve">program to explore their understanding of halal tourism, to be further combined with the understanding of "a corporation". This is considered strategic to measure the extent to which stakeholders feel their interests are accommodated by " a corporation". Empowerment programs that </w:t>
      </w:r>
      <w:r w:rsidR="00423BC9">
        <w:rPr>
          <w:rFonts w:ascii="Palatino Linotype" w:hAnsi="Palatino Linotype" w:cstheme="minorHAnsi"/>
          <w:sz w:val="20"/>
          <w:szCs w:val="20"/>
          <w:lang w:val="id-ID"/>
        </w:rPr>
        <w:t>can</w:t>
      </w:r>
      <w:r w:rsidRPr="00623E44">
        <w:rPr>
          <w:rFonts w:ascii="Palatino Linotype" w:hAnsi="Palatino Linotype" w:cstheme="minorHAnsi"/>
          <w:sz w:val="20"/>
          <w:szCs w:val="20"/>
          <w:lang w:val="id-ID"/>
        </w:rPr>
        <w:t xml:space="preserve"> accommodate </w:t>
      </w:r>
      <w:r w:rsidR="00423BC9">
        <w:rPr>
          <w:rFonts w:ascii="Palatino Linotype" w:hAnsi="Palatino Linotype" w:cstheme="minorHAnsi"/>
          <w:sz w:val="20"/>
          <w:szCs w:val="20"/>
          <w:lang w:val="id-ID"/>
        </w:rPr>
        <w:t>stakeholders' interest</w:t>
      </w:r>
      <w:r w:rsidRPr="00623E44">
        <w:rPr>
          <w:rFonts w:ascii="Palatino Linotype" w:hAnsi="Palatino Linotype" w:cstheme="minorHAnsi"/>
          <w:sz w:val="20"/>
          <w:szCs w:val="20"/>
          <w:lang w:val="id-ID"/>
        </w:rPr>
        <w:t xml:space="preserve">s will facilitate the establishment of a </w:t>
      </w:r>
      <w:r w:rsidR="00423BC9">
        <w:rPr>
          <w:rFonts w:ascii="Palatino Linotype" w:hAnsi="Palatino Linotype" w:cstheme="minorHAnsi"/>
          <w:sz w:val="20"/>
          <w:szCs w:val="20"/>
          <w:lang w:val="id-ID"/>
        </w:rPr>
        <w:t>shared</w:t>
      </w:r>
      <w:r w:rsidRPr="00623E44">
        <w:rPr>
          <w:rFonts w:ascii="Palatino Linotype" w:hAnsi="Palatino Linotype" w:cstheme="minorHAnsi"/>
          <w:sz w:val="20"/>
          <w:szCs w:val="20"/>
          <w:lang w:val="id-ID"/>
        </w:rPr>
        <w:t xml:space="preserve"> understanding of halal tourism, which ultimately maintains cohesiveness in the implementation of halal tourism regulation and policy.</w:t>
      </w:r>
    </w:p>
    <w:p w14:paraId="2F4452F5" w14:textId="77777777" w:rsidR="00D1672E" w:rsidRDefault="00D1672E" w:rsidP="00D1672E">
      <w:pPr>
        <w:pStyle w:val="ListParagraph"/>
        <w:spacing w:line="276" w:lineRule="auto"/>
        <w:ind w:left="0"/>
        <w:jc w:val="both"/>
        <w:rPr>
          <w:rFonts w:ascii="Palatino Linotype" w:hAnsi="Palatino Linotype" w:cstheme="minorHAnsi"/>
          <w:sz w:val="20"/>
          <w:szCs w:val="20"/>
          <w:lang w:val="id-ID"/>
        </w:rPr>
      </w:pPr>
    </w:p>
    <w:p w14:paraId="6EC0211E" w14:textId="3A3608A9" w:rsidR="00623E44" w:rsidRPr="00D1672E" w:rsidRDefault="00623E44" w:rsidP="00D1672E">
      <w:pPr>
        <w:pStyle w:val="ListParagraph"/>
        <w:numPr>
          <w:ilvl w:val="1"/>
          <w:numId w:val="1"/>
        </w:numPr>
        <w:spacing w:line="276" w:lineRule="auto"/>
        <w:ind w:left="567" w:hanging="567"/>
        <w:rPr>
          <w:rFonts w:ascii="Palatino Linotype" w:hAnsi="Palatino Linotype" w:cstheme="minorHAnsi"/>
          <w:sz w:val="20"/>
          <w:szCs w:val="20"/>
          <w:lang w:val="id-ID"/>
        </w:rPr>
      </w:pPr>
      <w:r w:rsidRPr="00623E44">
        <w:rPr>
          <w:rFonts w:ascii="Palatino Linotype" w:hAnsi="Palatino Linotype" w:cstheme="minorHAnsi"/>
          <w:b/>
          <w:sz w:val="20"/>
          <w:szCs w:val="20"/>
          <w:lang w:val="id-ID"/>
        </w:rPr>
        <w:t xml:space="preserve">Strategic </w:t>
      </w:r>
      <w:r w:rsidR="00D1672E" w:rsidRPr="00623E44">
        <w:rPr>
          <w:rFonts w:ascii="Palatino Linotype" w:hAnsi="Palatino Linotype" w:cstheme="minorHAnsi"/>
          <w:b/>
          <w:sz w:val="20"/>
          <w:szCs w:val="20"/>
          <w:lang w:val="id-ID"/>
        </w:rPr>
        <w:t xml:space="preserve">Program </w:t>
      </w:r>
      <w:r w:rsidR="00D1672E">
        <w:rPr>
          <w:rFonts w:ascii="Palatino Linotype" w:hAnsi="Palatino Linotype" w:cstheme="minorHAnsi"/>
          <w:b/>
          <w:sz w:val="20"/>
          <w:szCs w:val="20"/>
        </w:rPr>
        <w:t>for</w:t>
      </w:r>
      <w:r w:rsidR="00D1672E" w:rsidRPr="00623E44">
        <w:rPr>
          <w:rFonts w:ascii="Palatino Linotype" w:hAnsi="Palatino Linotype" w:cstheme="minorHAnsi"/>
          <w:b/>
          <w:sz w:val="20"/>
          <w:szCs w:val="20"/>
          <w:lang w:val="id-ID"/>
        </w:rPr>
        <w:t xml:space="preserve"> Halal Tourism Stakeholder</w:t>
      </w:r>
    </w:p>
    <w:p w14:paraId="4B7D4C6C" w14:textId="77777777" w:rsidR="00D1672E" w:rsidRDefault="00623E44" w:rsidP="00D1672E">
      <w:pPr>
        <w:pStyle w:val="ListParagraph"/>
        <w:spacing w:line="276" w:lineRule="auto"/>
        <w:ind w:left="0"/>
        <w:jc w:val="both"/>
        <w:rPr>
          <w:rFonts w:ascii="Palatino Linotype" w:hAnsi="Palatino Linotype" w:cstheme="minorHAnsi"/>
          <w:sz w:val="20"/>
          <w:szCs w:val="20"/>
        </w:rPr>
      </w:pPr>
      <w:r w:rsidRPr="00623E44">
        <w:rPr>
          <w:rFonts w:ascii="Palatino Linotype" w:hAnsi="Palatino Linotype" w:cstheme="minorHAnsi"/>
          <w:sz w:val="20"/>
          <w:szCs w:val="20"/>
          <w:lang w:val="id-ID"/>
        </w:rPr>
        <w:t>The entire empowerment activity can also be carried out in a series of programs that are carried out continuously, for example</w:t>
      </w:r>
      <w:r w:rsidR="00D1672E">
        <w:rPr>
          <w:rFonts w:ascii="Palatino Linotype" w:hAnsi="Palatino Linotype" w:cstheme="minorHAnsi"/>
          <w:sz w:val="20"/>
          <w:szCs w:val="20"/>
        </w:rPr>
        <w:t>:</w:t>
      </w:r>
    </w:p>
    <w:p w14:paraId="6A150702" w14:textId="0E6954C0" w:rsidR="00D1672E" w:rsidRDefault="00623E44" w:rsidP="00D1672E">
      <w:pPr>
        <w:pStyle w:val="ListParagraph"/>
        <w:numPr>
          <w:ilvl w:val="0"/>
          <w:numId w:val="6"/>
        </w:numPr>
        <w:spacing w:line="276" w:lineRule="auto"/>
        <w:jc w:val="both"/>
        <w:rPr>
          <w:rFonts w:ascii="Palatino Linotype" w:hAnsi="Palatino Linotype" w:cstheme="minorHAnsi"/>
          <w:sz w:val="20"/>
          <w:szCs w:val="20"/>
          <w:lang w:val="id-ID"/>
        </w:rPr>
      </w:pPr>
      <w:r w:rsidRPr="00623E44">
        <w:rPr>
          <w:rFonts w:ascii="Palatino Linotype" w:hAnsi="Palatino Linotype" w:cstheme="minorHAnsi"/>
          <w:sz w:val="20"/>
          <w:szCs w:val="20"/>
          <w:lang w:val="id-ID"/>
        </w:rPr>
        <w:t>Program for Stakeholder</w:t>
      </w:r>
      <w:r w:rsidR="00423BC9">
        <w:rPr>
          <w:rFonts w:ascii="Palatino Linotype" w:hAnsi="Palatino Linotype" w:cstheme="minorHAnsi"/>
          <w:sz w:val="20"/>
          <w:szCs w:val="20"/>
          <w:lang w:val="id-ID"/>
        </w:rPr>
        <w:t>s</w:t>
      </w:r>
      <w:r w:rsidRPr="00623E44">
        <w:rPr>
          <w:rFonts w:ascii="Palatino Linotype" w:hAnsi="Palatino Linotype" w:cstheme="minorHAnsi"/>
          <w:sz w:val="20"/>
          <w:szCs w:val="20"/>
          <w:lang w:val="id-ID"/>
        </w:rPr>
        <w:t>; This program is a strategy that a company undertakes to manage relationships with its stakeholder.</w:t>
      </w:r>
    </w:p>
    <w:p w14:paraId="056E12AF" w14:textId="0530CC11" w:rsidR="00D1672E" w:rsidRDefault="00623E44" w:rsidP="00D1672E">
      <w:pPr>
        <w:pStyle w:val="ListParagraph"/>
        <w:numPr>
          <w:ilvl w:val="0"/>
          <w:numId w:val="6"/>
        </w:numPr>
        <w:spacing w:line="276" w:lineRule="auto"/>
        <w:jc w:val="both"/>
        <w:rPr>
          <w:rFonts w:ascii="Palatino Linotype" w:hAnsi="Palatino Linotype" w:cstheme="minorHAnsi"/>
          <w:sz w:val="20"/>
          <w:szCs w:val="20"/>
          <w:lang w:val="id-ID"/>
        </w:rPr>
      </w:pPr>
      <w:r w:rsidRPr="00D1672E">
        <w:rPr>
          <w:rFonts w:ascii="Palatino Linotype" w:hAnsi="Palatino Linotype" w:cstheme="minorHAnsi"/>
          <w:sz w:val="20"/>
          <w:szCs w:val="20"/>
          <w:lang w:val="id-ID"/>
        </w:rPr>
        <w:t>New program for stakeholder</w:t>
      </w:r>
      <w:r w:rsidR="00423BC9">
        <w:rPr>
          <w:rFonts w:ascii="Palatino Linotype" w:hAnsi="Palatino Linotype" w:cstheme="minorHAnsi"/>
          <w:sz w:val="20"/>
          <w:szCs w:val="20"/>
        </w:rPr>
        <w:t>s</w:t>
      </w:r>
      <w:r w:rsidRPr="00D1672E">
        <w:rPr>
          <w:rFonts w:ascii="Palatino Linotype" w:hAnsi="Palatino Linotype" w:cstheme="minorHAnsi"/>
          <w:sz w:val="20"/>
          <w:szCs w:val="20"/>
          <w:lang w:val="id-ID"/>
        </w:rPr>
        <w:t xml:space="preserve">; </w:t>
      </w:r>
      <w:r w:rsidR="00423BC9">
        <w:rPr>
          <w:rFonts w:ascii="Palatino Linotype" w:hAnsi="Palatino Linotype" w:cstheme="minorHAnsi"/>
          <w:sz w:val="20"/>
          <w:szCs w:val="20"/>
        </w:rPr>
        <w:t xml:space="preserve">a </w:t>
      </w:r>
      <w:r w:rsidRPr="00D1672E">
        <w:rPr>
          <w:rFonts w:ascii="Palatino Linotype" w:hAnsi="Palatino Linotype" w:cstheme="minorHAnsi"/>
          <w:sz w:val="20"/>
          <w:szCs w:val="20"/>
          <w:lang w:val="id-ID"/>
        </w:rPr>
        <w:t>new program which changes the way stakeholder relationship is handled, due to the new halal tourism program. Halal tourism can create new stakeholder groups and reposition public tourism by redefining the old stakeholder holding program.</w:t>
      </w:r>
    </w:p>
    <w:p w14:paraId="4C61F301" w14:textId="6CABBD16" w:rsidR="00D1672E" w:rsidRDefault="00623E44" w:rsidP="00D1672E">
      <w:pPr>
        <w:pStyle w:val="ListParagraph"/>
        <w:numPr>
          <w:ilvl w:val="0"/>
          <w:numId w:val="6"/>
        </w:numPr>
        <w:spacing w:line="276" w:lineRule="auto"/>
        <w:jc w:val="both"/>
        <w:rPr>
          <w:rFonts w:ascii="Palatino Linotype" w:hAnsi="Palatino Linotype" w:cstheme="minorHAnsi"/>
          <w:sz w:val="20"/>
          <w:szCs w:val="20"/>
          <w:lang w:val="id-ID"/>
        </w:rPr>
      </w:pPr>
      <w:r w:rsidRPr="00D1672E">
        <w:rPr>
          <w:rFonts w:ascii="Palatino Linotype" w:hAnsi="Palatino Linotype" w:cstheme="minorHAnsi"/>
          <w:sz w:val="20"/>
          <w:szCs w:val="20"/>
          <w:lang w:val="id-ID"/>
        </w:rPr>
        <w:t xml:space="preserve">Program to Improve Current Operating Efficiency; strategic programming </w:t>
      </w:r>
      <w:r w:rsidR="00423BC9">
        <w:rPr>
          <w:rFonts w:ascii="Palatino Linotype" w:hAnsi="Palatino Linotype" w:cstheme="minorHAnsi"/>
          <w:sz w:val="20"/>
          <w:szCs w:val="20"/>
          <w:lang w:val="id-ID"/>
        </w:rPr>
        <w:t>makes</w:t>
      </w:r>
      <w:r w:rsidRPr="00D1672E">
        <w:rPr>
          <w:rFonts w:ascii="Palatino Linotype" w:hAnsi="Palatino Linotype" w:cstheme="minorHAnsi"/>
          <w:sz w:val="20"/>
          <w:szCs w:val="20"/>
          <w:lang w:val="id-ID"/>
        </w:rPr>
        <w:t xml:space="preserve"> the company more efficient in halal tourism with new stakeholder groups</w:t>
      </w:r>
      <w:r w:rsidR="00423BC9">
        <w:rPr>
          <w:rFonts w:ascii="Palatino Linotype" w:hAnsi="Palatino Linotype" w:cstheme="minorHAnsi"/>
          <w:sz w:val="20"/>
          <w:szCs w:val="20"/>
          <w:lang w:val="id-ID"/>
        </w:rPr>
        <w:t>: c</w:t>
      </w:r>
      <w:r w:rsidRPr="00D1672E">
        <w:rPr>
          <w:rFonts w:ascii="Palatino Linotype" w:hAnsi="Palatino Linotype" w:cstheme="minorHAnsi"/>
          <w:sz w:val="20"/>
          <w:szCs w:val="20"/>
          <w:lang w:val="id-ID"/>
        </w:rPr>
        <w:t>apital investment program or improvement study in the halal tourism service process by involving more skilled Human Resources.</w:t>
      </w:r>
    </w:p>
    <w:p w14:paraId="6E8E290E" w14:textId="1EAC3FC7" w:rsidR="00623E44" w:rsidRPr="00D1672E" w:rsidRDefault="00623E44" w:rsidP="00D1672E">
      <w:pPr>
        <w:pStyle w:val="ListParagraph"/>
        <w:numPr>
          <w:ilvl w:val="0"/>
          <w:numId w:val="6"/>
        </w:numPr>
        <w:spacing w:line="276" w:lineRule="auto"/>
        <w:jc w:val="both"/>
        <w:rPr>
          <w:rFonts w:ascii="Palatino Linotype" w:hAnsi="Palatino Linotype" w:cstheme="minorHAnsi"/>
          <w:sz w:val="20"/>
          <w:szCs w:val="20"/>
          <w:lang w:val="id-ID"/>
        </w:rPr>
      </w:pPr>
      <w:r w:rsidRPr="00D1672E">
        <w:rPr>
          <w:rFonts w:ascii="Palatino Linotype" w:hAnsi="Palatino Linotype" w:cstheme="minorHAnsi"/>
          <w:sz w:val="20"/>
          <w:szCs w:val="20"/>
          <w:lang w:val="id-ID"/>
        </w:rPr>
        <w:t>Support Program for Other Stakeholder Relationships; Support program is formulated to help a manager achieves goals. The program is integrative</w:t>
      </w:r>
      <w:r w:rsidR="00423BC9">
        <w:rPr>
          <w:rFonts w:ascii="Palatino Linotype" w:hAnsi="Palatino Linotype" w:cstheme="minorHAnsi"/>
          <w:sz w:val="20"/>
          <w:szCs w:val="20"/>
          <w:lang w:val="id-ID"/>
        </w:rPr>
        <w:t>,</w:t>
      </w:r>
      <w:r w:rsidRPr="00D1672E">
        <w:rPr>
          <w:rFonts w:ascii="Palatino Linotype" w:hAnsi="Palatino Linotype" w:cstheme="minorHAnsi"/>
          <w:sz w:val="20"/>
          <w:szCs w:val="20"/>
          <w:lang w:val="id-ID"/>
        </w:rPr>
        <w:t xml:space="preserve"> which create a more favo</w:t>
      </w:r>
      <w:r w:rsidR="00423BC9">
        <w:rPr>
          <w:rFonts w:ascii="Palatino Linotype" w:hAnsi="Palatino Linotype" w:cstheme="minorHAnsi"/>
          <w:sz w:val="20"/>
          <w:szCs w:val="20"/>
          <w:lang w:val="id-ID"/>
        </w:rPr>
        <w:t>u</w:t>
      </w:r>
      <w:r w:rsidRPr="00D1672E">
        <w:rPr>
          <w:rFonts w:ascii="Palatino Linotype" w:hAnsi="Palatino Linotype" w:cstheme="minorHAnsi"/>
          <w:sz w:val="20"/>
          <w:szCs w:val="20"/>
          <w:lang w:val="id-ID"/>
        </w:rPr>
        <w:t>rable managerial climate.</w:t>
      </w:r>
    </w:p>
    <w:p w14:paraId="54F6A442" w14:textId="27614657" w:rsidR="00D1672E" w:rsidRDefault="00623E44" w:rsidP="00D1672E">
      <w:pPr>
        <w:pStyle w:val="ListParagraph"/>
        <w:spacing w:line="276" w:lineRule="auto"/>
        <w:ind w:left="0"/>
        <w:jc w:val="both"/>
        <w:rPr>
          <w:rFonts w:ascii="Palatino Linotype" w:hAnsi="Palatino Linotype" w:cstheme="minorHAnsi"/>
          <w:sz w:val="20"/>
          <w:szCs w:val="20"/>
          <w:lang w:val="id-ID"/>
        </w:rPr>
      </w:pPr>
      <w:r w:rsidRPr="00623E44">
        <w:rPr>
          <w:rFonts w:ascii="Palatino Linotype" w:hAnsi="Palatino Linotype" w:cstheme="minorHAnsi"/>
          <w:sz w:val="20"/>
          <w:szCs w:val="20"/>
          <w:lang w:val="id-ID"/>
        </w:rPr>
        <w:t>The four types of programs make stakeholder</w:t>
      </w:r>
      <w:r w:rsidR="00423BC9">
        <w:rPr>
          <w:rFonts w:ascii="Palatino Linotype" w:hAnsi="Palatino Linotype" w:cstheme="minorHAnsi"/>
          <w:sz w:val="20"/>
          <w:szCs w:val="20"/>
          <w:lang w:val="id-ID"/>
        </w:rPr>
        <w:t>s</w:t>
      </w:r>
      <w:r w:rsidRPr="00623E44">
        <w:rPr>
          <w:rFonts w:ascii="Palatino Linotype" w:hAnsi="Palatino Linotype" w:cstheme="minorHAnsi"/>
          <w:sz w:val="20"/>
          <w:szCs w:val="20"/>
          <w:lang w:val="id-ID"/>
        </w:rPr>
        <w:t xml:space="preserve"> close to halal tourism manager</w:t>
      </w:r>
      <w:r w:rsidR="00423BC9">
        <w:rPr>
          <w:rFonts w:ascii="Palatino Linotype" w:hAnsi="Palatino Linotype" w:cstheme="minorHAnsi"/>
          <w:sz w:val="20"/>
          <w:szCs w:val="20"/>
          <w:lang w:val="id-ID"/>
        </w:rPr>
        <w:t>s</w:t>
      </w:r>
      <w:r w:rsidRPr="00623E44">
        <w:rPr>
          <w:rFonts w:ascii="Palatino Linotype" w:hAnsi="Palatino Linotype" w:cstheme="minorHAnsi"/>
          <w:sz w:val="20"/>
          <w:szCs w:val="20"/>
          <w:lang w:val="id-ID"/>
        </w:rPr>
        <w:t xml:space="preserve"> and create harmonization and togetherness in the development of halal tourism. Stakeholder support morally in halal tourism is indispensable</w:t>
      </w:r>
      <w:r w:rsidRPr="000855B5">
        <w:rPr>
          <w:rFonts w:ascii="Palatino Linotype" w:hAnsi="Palatino Linotype" w:cstheme="minorHAnsi"/>
          <w:sz w:val="20"/>
          <w:szCs w:val="20"/>
          <w:lang w:val="id-ID"/>
        </w:rPr>
        <w:t xml:space="preserve">. </w:t>
      </w:r>
      <w:r w:rsidR="00DA1802" w:rsidRPr="000855B5">
        <w:rPr>
          <w:rFonts w:ascii="Palatino Linotype" w:hAnsi="Palatino Linotype" w:cstheme="minorHAnsi"/>
          <w:sz w:val="20"/>
          <w:szCs w:val="20"/>
        </w:rPr>
        <w:t xml:space="preserve"> </w:t>
      </w:r>
      <w:r w:rsidR="00DA1802" w:rsidRPr="000855B5">
        <w:rPr>
          <w:rFonts w:ascii="Palatino Linotype" w:hAnsi="Palatino Linotype" w:cstheme="minorHAnsi"/>
          <w:sz w:val="20"/>
          <w:szCs w:val="20"/>
        </w:rPr>
        <w:fldChar w:fldCharType="begin" w:fldLock="1"/>
      </w:r>
      <w:r w:rsidR="007E53C2" w:rsidRPr="000855B5">
        <w:rPr>
          <w:rFonts w:ascii="Palatino Linotype" w:hAnsi="Palatino Linotype" w:cstheme="minorHAnsi"/>
          <w:sz w:val="20"/>
          <w:szCs w:val="20"/>
        </w:rPr>
        <w:instrText>ADDIN CSL_CITATION {"citationItems":[{"id":"ITEM-1","itemData":{"author":[{"dropping-particle":"","family":"Vargas-sanchez","given":"Alfonso","non-dropping-particle":"","parse-names":false,"suffix":""},{"dropping-particle":"","family":"Hariani","given":"Dina","non-dropping-particle":"","parse-names":false,"suffix":""},{"dropping-particle":"","family":"Sanchez","given":"Alfonso Vargas","non-dropping-particle":"","parse-names":false,"suffix":""}],"id":"ITEM-1","issue":"4","issued":{"date-parts":[["2020"]]},"title":"Perceptions of Halal Tourism in Indonesia : Mental Constructs and Level of Support Perceptions of Halal Tourism in Indonesia : Mental Constructs and Level of Support","type":"article-journal","volume":"8"},"uris":["http://www.mendeley.com/documents/?uuid=8ed08c14-1bcb-4a53-aec8-42111d6d32db"]}],"mendeley":{"formattedCitation":"(Vargas-sanchez et al., 2020)","plainTextFormattedCitation":"(Vargas-sanchez et al., 2020)","previouslyFormattedCitation":"(Vargas-sanchez et al., 2020)"},"properties":{"noteIndex":0},"schema":"https://github.com/citation-style-language/schema/raw/master/csl-citation.json"}</w:instrText>
      </w:r>
      <w:r w:rsidR="00DA1802" w:rsidRPr="000855B5">
        <w:rPr>
          <w:rFonts w:ascii="Palatino Linotype" w:hAnsi="Palatino Linotype" w:cstheme="minorHAnsi"/>
          <w:sz w:val="20"/>
          <w:szCs w:val="20"/>
        </w:rPr>
        <w:fldChar w:fldCharType="separate"/>
      </w:r>
      <w:r w:rsidR="00DA1802" w:rsidRPr="000855B5">
        <w:rPr>
          <w:rFonts w:ascii="Palatino Linotype" w:hAnsi="Palatino Linotype" w:cstheme="minorHAnsi"/>
          <w:noProof/>
          <w:sz w:val="20"/>
          <w:szCs w:val="20"/>
        </w:rPr>
        <w:t>(Vargas-sanchez et al., 2020)</w:t>
      </w:r>
      <w:r w:rsidR="00DA1802" w:rsidRPr="000855B5">
        <w:rPr>
          <w:rFonts w:ascii="Palatino Linotype" w:hAnsi="Palatino Linotype" w:cstheme="minorHAnsi"/>
          <w:sz w:val="20"/>
          <w:szCs w:val="20"/>
        </w:rPr>
        <w:fldChar w:fldCharType="end"/>
      </w:r>
      <w:r w:rsidR="00DA1802" w:rsidRPr="000855B5">
        <w:rPr>
          <w:rFonts w:ascii="Palatino Linotype" w:hAnsi="Palatino Linotype" w:cstheme="minorHAnsi"/>
          <w:sz w:val="20"/>
          <w:szCs w:val="20"/>
        </w:rPr>
        <w:t>,</w:t>
      </w:r>
      <w:r w:rsidR="00DA1802">
        <w:rPr>
          <w:rFonts w:ascii="Palatino Linotype" w:hAnsi="Palatino Linotype" w:cstheme="minorHAnsi"/>
          <w:sz w:val="20"/>
          <w:szCs w:val="20"/>
        </w:rPr>
        <w:t xml:space="preserve"> </w:t>
      </w:r>
      <w:r w:rsidRPr="00623E44">
        <w:rPr>
          <w:rFonts w:ascii="Palatino Linotype" w:hAnsi="Palatino Linotype" w:cstheme="minorHAnsi"/>
          <w:sz w:val="20"/>
          <w:szCs w:val="20"/>
          <w:lang w:val="id-ID"/>
        </w:rPr>
        <w:t xml:space="preserve">stated the need for extra efforts </w:t>
      </w:r>
      <w:r w:rsidR="00423BC9">
        <w:rPr>
          <w:rFonts w:ascii="Palatino Linotype" w:hAnsi="Palatino Linotype" w:cstheme="minorHAnsi"/>
          <w:sz w:val="20"/>
          <w:szCs w:val="20"/>
          <w:lang w:val="id-ID"/>
        </w:rPr>
        <w:t>to socialize and promote idolatry in</w:t>
      </w:r>
      <w:r w:rsidRPr="00623E44">
        <w:rPr>
          <w:rFonts w:ascii="Palatino Linotype" w:hAnsi="Palatino Linotype" w:cstheme="minorHAnsi"/>
          <w:sz w:val="20"/>
          <w:szCs w:val="20"/>
          <w:lang w:val="id-ID"/>
        </w:rPr>
        <w:t xml:space="preserve"> tourism. Socialization is directed to the appreciation of the spiritual dimension that </w:t>
      </w:r>
      <w:r w:rsidR="00423BC9">
        <w:rPr>
          <w:rFonts w:ascii="Palatino Linotype" w:hAnsi="Palatino Linotype" w:cstheme="minorHAnsi"/>
          <w:sz w:val="20"/>
          <w:szCs w:val="20"/>
          <w:lang w:val="id-ID"/>
        </w:rPr>
        <w:t>focuse</w:t>
      </w:r>
      <w:r w:rsidRPr="00623E44">
        <w:rPr>
          <w:rFonts w:ascii="Palatino Linotype" w:hAnsi="Palatino Linotype" w:cstheme="minorHAnsi"/>
          <w:sz w:val="20"/>
          <w:szCs w:val="20"/>
          <w:lang w:val="id-ID"/>
        </w:rPr>
        <w:t>s on the inner wellbeing of society, compared to other dimensions, such as health and ecology</w:t>
      </w:r>
      <w:r w:rsidR="00423BC9">
        <w:rPr>
          <w:rFonts w:ascii="Palatino Linotype" w:hAnsi="Palatino Linotype" w:cstheme="minorHAnsi"/>
          <w:sz w:val="20"/>
          <w:szCs w:val="20"/>
          <w:lang w:val="id-ID"/>
        </w:rPr>
        <w:t>, b</w:t>
      </w:r>
      <w:r w:rsidRPr="00623E44">
        <w:rPr>
          <w:rFonts w:ascii="Palatino Linotype" w:hAnsi="Palatino Linotype" w:cstheme="minorHAnsi"/>
          <w:sz w:val="20"/>
          <w:szCs w:val="20"/>
          <w:lang w:val="id-ID"/>
        </w:rPr>
        <w:t>ecause the experience of its spiritual nature can be considered as the most necessary condition to support efforts to position Indonesia as a halal tourist destination country.</w:t>
      </w:r>
    </w:p>
    <w:p w14:paraId="26CBA478" w14:textId="7D3C56D2" w:rsidR="00D1672E" w:rsidRDefault="00623E44" w:rsidP="00D1672E">
      <w:pPr>
        <w:pStyle w:val="ListParagraph"/>
        <w:spacing w:line="276" w:lineRule="auto"/>
        <w:ind w:left="0" w:firstLine="567"/>
        <w:jc w:val="both"/>
        <w:rPr>
          <w:rFonts w:ascii="Palatino Linotype" w:hAnsi="Palatino Linotype" w:cstheme="minorHAnsi"/>
          <w:sz w:val="20"/>
          <w:szCs w:val="20"/>
          <w:lang w:val="id-ID"/>
        </w:rPr>
      </w:pPr>
      <w:r w:rsidRPr="00623E44">
        <w:rPr>
          <w:rFonts w:ascii="Palatino Linotype" w:hAnsi="Palatino Linotype" w:cstheme="minorHAnsi"/>
          <w:sz w:val="20"/>
          <w:szCs w:val="20"/>
          <w:lang w:val="id-ID"/>
        </w:rPr>
        <w:t>It is impossible if it is only carried out by the company managing halal tourism destination itself</w:t>
      </w:r>
      <w:r w:rsidR="00423BC9">
        <w:rPr>
          <w:rFonts w:ascii="Palatino Linotype" w:hAnsi="Palatino Linotype" w:cstheme="minorHAnsi"/>
          <w:sz w:val="20"/>
          <w:szCs w:val="20"/>
          <w:lang w:val="id-ID"/>
        </w:rPr>
        <w:t>;</w:t>
      </w:r>
      <w:r w:rsidRPr="00623E44">
        <w:rPr>
          <w:rFonts w:ascii="Palatino Linotype" w:hAnsi="Palatino Linotype" w:cstheme="minorHAnsi"/>
          <w:sz w:val="20"/>
          <w:szCs w:val="20"/>
          <w:lang w:val="id-ID"/>
        </w:rPr>
        <w:t xml:space="preserve"> the participation and support of stakeholder and the community are needed. The local government</w:t>
      </w:r>
      <w:r w:rsidR="00423BC9">
        <w:rPr>
          <w:rFonts w:ascii="Palatino Linotype" w:hAnsi="Palatino Linotype" w:cstheme="minorHAnsi"/>
          <w:sz w:val="20"/>
          <w:szCs w:val="20"/>
          <w:lang w:val="id-ID"/>
        </w:rPr>
        <w:t>,</w:t>
      </w:r>
      <w:r w:rsidRPr="00623E44">
        <w:rPr>
          <w:rFonts w:ascii="Palatino Linotype" w:hAnsi="Palatino Linotype" w:cstheme="minorHAnsi"/>
          <w:sz w:val="20"/>
          <w:szCs w:val="20"/>
          <w:lang w:val="id-ID"/>
        </w:rPr>
        <w:t xml:space="preserve"> which has become a "corporation" </w:t>
      </w:r>
      <w:r w:rsidRPr="00623E44">
        <w:rPr>
          <w:rFonts w:ascii="Palatino Linotype" w:hAnsi="Palatino Linotype" w:cstheme="minorHAnsi"/>
          <w:sz w:val="20"/>
          <w:szCs w:val="20"/>
          <w:lang w:val="id-ID"/>
        </w:rPr>
        <w:lastRenderedPageBreak/>
        <w:t>with halal tourism managers, can be the initiator of this stakeholder empowerment program, bridging the communication of tourism manager</w:t>
      </w:r>
      <w:r w:rsidR="00423BC9">
        <w:rPr>
          <w:rFonts w:ascii="Palatino Linotype" w:hAnsi="Palatino Linotype" w:cstheme="minorHAnsi"/>
          <w:sz w:val="20"/>
          <w:szCs w:val="20"/>
          <w:lang w:val="id-ID"/>
        </w:rPr>
        <w:t>s</w:t>
      </w:r>
      <w:r w:rsidRPr="00623E44">
        <w:rPr>
          <w:rFonts w:ascii="Palatino Linotype" w:hAnsi="Palatino Linotype" w:cstheme="minorHAnsi"/>
          <w:sz w:val="20"/>
          <w:szCs w:val="20"/>
          <w:lang w:val="id-ID"/>
        </w:rPr>
        <w:t xml:space="preserve"> with the community or newly identified stakeholder</w:t>
      </w:r>
      <w:r w:rsidR="00423BC9">
        <w:rPr>
          <w:rFonts w:ascii="Palatino Linotype" w:hAnsi="Palatino Linotype" w:cstheme="minorHAnsi"/>
          <w:sz w:val="20"/>
          <w:szCs w:val="20"/>
          <w:lang w:val="id-ID"/>
        </w:rPr>
        <w:t>s</w:t>
      </w:r>
      <w:r w:rsidRPr="00623E44">
        <w:rPr>
          <w:rFonts w:ascii="Palatino Linotype" w:hAnsi="Palatino Linotype" w:cstheme="minorHAnsi"/>
          <w:sz w:val="20"/>
          <w:szCs w:val="20"/>
          <w:lang w:val="id-ID"/>
        </w:rPr>
        <w:t xml:space="preserve"> due to the existence of the halal tourism theme.</w:t>
      </w:r>
    </w:p>
    <w:p w14:paraId="77D2EB6D" w14:textId="74CC6D36" w:rsidR="00D47588" w:rsidRDefault="00623E44" w:rsidP="00D47588">
      <w:pPr>
        <w:pStyle w:val="ListParagraph"/>
        <w:spacing w:line="276" w:lineRule="auto"/>
        <w:ind w:left="0" w:firstLine="567"/>
        <w:jc w:val="both"/>
        <w:rPr>
          <w:rFonts w:ascii="Palatino Linotype" w:hAnsi="Palatino Linotype" w:cstheme="minorHAnsi"/>
          <w:sz w:val="20"/>
          <w:szCs w:val="20"/>
          <w:lang w:val="id-ID"/>
        </w:rPr>
      </w:pPr>
      <w:r w:rsidRPr="00623E44">
        <w:rPr>
          <w:rFonts w:ascii="Palatino Linotype" w:hAnsi="Palatino Linotype" w:cstheme="minorHAnsi"/>
          <w:sz w:val="20"/>
          <w:szCs w:val="20"/>
          <w:lang w:val="id-ID"/>
        </w:rPr>
        <w:t>The core of the program is the empowerment of stakeholder</w:t>
      </w:r>
      <w:r w:rsidR="00423BC9">
        <w:rPr>
          <w:rFonts w:ascii="Palatino Linotype" w:hAnsi="Palatino Linotype" w:cstheme="minorHAnsi"/>
          <w:sz w:val="20"/>
          <w:szCs w:val="20"/>
          <w:lang w:val="id-ID"/>
        </w:rPr>
        <w:t>s to understand halal tourism as a direction for tourism development in the future</w:t>
      </w:r>
      <w:r w:rsidRPr="00623E44">
        <w:rPr>
          <w:rFonts w:ascii="Palatino Linotype" w:hAnsi="Palatino Linotype" w:cstheme="minorHAnsi"/>
          <w:sz w:val="20"/>
          <w:szCs w:val="20"/>
          <w:lang w:val="id-ID"/>
        </w:rPr>
        <w:t xml:space="preserve"> by involving them directly in halal tourism activities, not just listening carefully. Empowerment is carried out together in a "corporation", namely halal tourism business managers and local government. With this strategy, it is expected that stakeholder feels proportionally involved, and able to create </w:t>
      </w:r>
      <w:r w:rsidR="00423BC9">
        <w:rPr>
          <w:rFonts w:ascii="Palatino Linotype" w:hAnsi="Palatino Linotype" w:cstheme="minorHAnsi"/>
          <w:sz w:val="20"/>
          <w:szCs w:val="20"/>
          <w:lang w:val="id-ID"/>
        </w:rPr>
        <w:t xml:space="preserve">a </w:t>
      </w:r>
      <w:r w:rsidRPr="00623E44">
        <w:rPr>
          <w:rFonts w:ascii="Palatino Linotype" w:hAnsi="Palatino Linotype" w:cstheme="minorHAnsi"/>
          <w:sz w:val="20"/>
          <w:szCs w:val="20"/>
          <w:lang w:val="id-ID"/>
        </w:rPr>
        <w:t xml:space="preserve">synergy of new sustainable program, in the form of </w:t>
      </w:r>
      <w:r w:rsidR="00423BC9">
        <w:rPr>
          <w:rFonts w:ascii="Palatino Linotype" w:hAnsi="Palatino Linotype" w:cstheme="minorHAnsi"/>
          <w:sz w:val="20"/>
          <w:szCs w:val="20"/>
          <w:lang w:val="id-ID"/>
        </w:rPr>
        <w:t xml:space="preserve">a </w:t>
      </w:r>
      <w:r w:rsidRPr="00623E44">
        <w:rPr>
          <w:rFonts w:ascii="Palatino Linotype" w:hAnsi="Palatino Linotype" w:cstheme="minorHAnsi"/>
          <w:sz w:val="20"/>
          <w:szCs w:val="20"/>
          <w:lang w:val="id-ID"/>
        </w:rPr>
        <w:t>special program for halal tourism.</w:t>
      </w:r>
    </w:p>
    <w:p w14:paraId="0DE93626" w14:textId="71948886" w:rsidR="00D47588" w:rsidRDefault="00D47588" w:rsidP="00D47588">
      <w:pPr>
        <w:spacing w:line="276" w:lineRule="auto"/>
        <w:jc w:val="both"/>
        <w:rPr>
          <w:rFonts w:ascii="Palatino Linotype" w:hAnsi="Palatino Linotype" w:cstheme="minorHAnsi"/>
          <w:b/>
          <w:sz w:val="20"/>
          <w:szCs w:val="20"/>
          <w:lang w:val="id-ID"/>
        </w:rPr>
      </w:pPr>
    </w:p>
    <w:p w14:paraId="6A46807A" w14:textId="2DBBB5A4" w:rsidR="00A21B10" w:rsidRDefault="00A21B10" w:rsidP="00D47588">
      <w:pPr>
        <w:spacing w:line="276" w:lineRule="auto"/>
        <w:jc w:val="both"/>
        <w:rPr>
          <w:rFonts w:ascii="Palatino Linotype" w:hAnsi="Palatino Linotype" w:cstheme="minorHAnsi"/>
          <w:b/>
          <w:sz w:val="20"/>
          <w:szCs w:val="20"/>
          <w:lang w:val="id-ID"/>
        </w:rPr>
      </w:pPr>
    </w:p>
    <w:p w14:paraId="15342EF2" w14:textId="77777777" w:rsidR="00A21B10" w:rsidRDefault="00A21B10" w:rsidP="00D47588">
      <w:pPr>
        <w:spacing w:line="276" w:lineRule="auto"/>
        <w:jc w:val="both"/>
        <w:rPr>
          <w:rFonts w:ascii="Palatino Linotype" w:hAnsi="Palatino Linotype" w:cstheme="minorHAnsi"/>
          <w:b/>
          <w:sz w:val="20"/>
          <w:szCs w:val="20"/>
          <w:lang w:val="id-ID"/>
        </w:rPr>
      </w:pPr>
    </w:p>
    <w:p w14:paraId="2253AABD" w14:textId="77777777" w:rsidR="002A3B88" w:rsidRPr="002A3B88" w:rsidRDefault="00623E44" w:rsidP="002A3B88">
      <w:pPr>
        <w:pStyle w:val="ListParagraph"/>
        <w:numPr>
          <w:ilvl w:val="0"/>
          <w:numId w:val="1"/>
        </w:numPr>
        <w:spacing w:line="276" w:lineRule="auto"/>
        <w:ind w:left="567" w:hanging="567"/>
        <w:rPr>
          <w:rFonts w:ascii="Palatino Linotype" w:hAnsi="Palatino Linotype" w:cstheme="minorHAnsi"/>
          <w:sz w:val="20"/>
          <w:szCs w:val="20"/>
        </w:rPr>
      </w:pPr>
      <w:r w:rsidRPr="00D47588">
        <w:rPr>
          <w:rFonts w:ascii="Palatino Linotype" w:hAnsi="Palatino Linotype" w:cstheme="minorHAnsi"/>
          <w:b/>
          <w:sz w:val="20"/>
          <w:szCs w:val="20"/>
          <w:lang w:val="id-ID"/>
        </w:rPr>
        <w:t xml:space="preserve">CONCLUSION AND </w:t>
      </w:r>
      <w:r w:rsidR="00687767">
        <w:rPr>
          <w:rFonts w:ascii="Palatino Linotype" w:hAnsi="Palatino Linotype" w:cstheme="minorHAnsi"/>
          <w:b/>
          <w:sz w:val="20"/>
          <w:szCs w:val="20"/>
        </w:rPr>
        <w:t>RECOMMENDATION</w:t>
      </w:r>
    </w:p>
    <w:p w14:paraId="6A14EEDE" w14:textId="6B262FAE" w:rsidR="002A3B88" w:rsidRPr="002A3B88" w:rsidRDefault="00623E44" w:rsidP="002A3B88">
      <w:pPr>
        <w:pStyle w:val="ListParagraph"/>
        <w:numPr>
          <w:ilvl w:val="0"/>
          <w:numId w:val="7"/>
        </w:numPr>
        <w:spacing w:line="276" w:lineRule="auto"/>
        <w:jc w:val="both"/>
        <w:rPr>
          <w:rFonts w:ascii="Palatino Linotype" w:hAnsi="Palatino Linotype" w:cstheme="minorHAnsi"/>
          <w:sz w:val="20"/>
          <w:szCs w:val="20"/>
        </w:rPr>
      </w:pPr>
      <w:r w:rsidRPr="002A3B88">
        <w:rPr>
          <w:rFonts w:ascii="Palatino Linotype" w:hAnsi="Palatino Linotype" w:cstheme="minorHAnsi"/>
          <w:sz w:val="20"/>
          <w:szCs w:val="20"/>
          <w:lang w:val="id-ID"/>
        </w:rPr>
        <w:t xml:space="preserve">The concept of halal tourism in accordance with the context of the area can be realized by minimizing differences in understanding of the concept of halal tourism between stakeholders. It starts </w:t>
      </w:r>
      <w:r w:rsidR="001B2CCF">
        <w:rPr>
          <w:rFonts w:ascii="Palatino Linotype" w:hAnsi="Palatino Linotype" w:cstheme="minorHAnsi"/>
          <w:sz w:val="20"/>
          <w:szCs w:val="20"/>
          <w:lang w:val="id-ID"/>
        </w:rPr>
        <w:t>with</w:t>
      </w:r>
      <w:r w:rsidRPr="002A3B88">
        <w:rPr>
          <w:rFonts w:ascii="Palatino Linotype" w:hAnsi="Palatino Linotype" w:cstheme="minorHAnsi"/>
          <w:sz w:val="20"/>
          <w:szCs w:val="20"/>
          <w:lang w:val="id-ID"/>
        </w:rPr>
        <w:t xml:space="preserve"> togetherness, especially between local government and tourism business doer in a</w:t>
      </w:r>
      <w:r w:rsidR="001B2CCF">
        <w:rPr>
          <w:rFonts w:ascii="Palatino Linotype" w:hAnsi="Palatino Linotype" w:cstheme="minorHAnsi"/>
          <w:sz w:val="20"/>
          <w:szCs w:val="20"/>
          <w:lang w:val="id-ID"/>
        </w:rPr>
        <w:t>n</w:t>
      </w:r>
      <w:r w:rsidRPr="002A3B88">
        <w:rPr>
          <w:rFonts w:ascii="Palatino Linotype" w:hAnsi="Palatino Linotype" w:cstheme="minorHAnsi"/>
          <w:sz w:val="20"/>
          <w:szCs w:val="20"/>
          <w:lang w:val="id-ID"/>
        </w:rPr>
        <w:t xml:space="preserve"> organization that resembles a "corporation". The corporation is intended to avoid the dominance of commodification of halal tourism discourse by the government and tourism business doer unilaterally.</w:t>
      </w:r>
    </w:p>
    <w:p w14:paraId="6EA97F0D" w14:textId="12B28EAC" w:rsidR="002A3B88" w:rsidRPr="002A3B88" w:rsidRDefault="00623E44" w:rsidP="002A3B88">
      <w:pPr>
        <w:pStyle w:val="ListParagraph"/>
        <w:numPr>
          <w:ilvl w:val="0"/>
          <w:numId w:val="7"/>
        </w:numPr>
        <w:spacing w:line="276" w:lineRule="auto"/>
        <w:jc w:val="both"/>
        <w:rPr>
          <w:rFonts w:ascii="Palatino Linotype" w:hAnsi="Palatino Linotype" w:cstheme="minorHAnsi"/>
          <w:sz w:val="20"/>
          <w:szCs w:val="20"/>
        </w:rPr>
      </w:pPr>
      <w:r w:rsidRPr="002A3B88">
        <w:rPr>
          <w:rFonts w:ascii="Palatino Linotype" w:hAnsi="Palatino Linotype" w:cstheme="minorHAnsi"/>
          <w:sz w:val="20"/>
          <w:szCs w:val="20"/>
          <w:lang w:val="id-ID"/>
        </w:rPr>
        <w:t xml:space="preserve">"Corporations" need to create </w:t>
      </w:r>
      <w:r w:rsidR="001B2CCF">
        <w:rPr>
          <w:rFonts w:ascii="Palatino Linotype" w:hAnsi="Palatino Linotype" w:cstheme="minorHAnsi"/>
          <w:sz w:val="20"/>
          <w:szCs w:val="20"/>
          <w:lang w:val="id-ID"/>
        </w:rPr>
        <w:t>an empowerment program for stakeholders</w:t>
      </w:r>
      <w:r w:rsidRPr="002A3B88">
        <w:rPr>
          <w:rFonts w:ascii="Palatino Linotype" w:hAnsi="Palatino Linotype" w:cstheme="minorHAnsi"/>
          <w:sz w:val="20"/>
          <w:szCs w:val="20"/>
          <w:lang w:val="id-ID"/>
        </w:rPr>
        <w:t xml:space="preserve"> to accommodate interests and behave toward stakeholders. This is expected to strengthen the understanding of </w:t>
      </w:r>
      <w:r w:rsidR="001B2CCF">
        <w:rPr>
          <w:rFonts w:ascii="Palatino Linotype" w:hAnsi="Palatino Linotype" w:cstheme="minorHAnsi"/>
          <w:sz w:val="20"/>
          <w:szCs w:val="20"/>
          <w:lang w:val="id-ID"/>
        </w:rPr>
        <w:t>halal tourism, which becomes the mindset of all stakeholders while inspiring the creation of a</w:t>
      </w:r>
      <w:r w:rsidRPr="002A3B88">
        <w:rPr>
          <w:rFonts w:ascii="Palatino Linotype" w:hAnsi="Palatino Linotype" w:cstheme="minorHAnsi"/>
          <w:sz w:val="20"/>
          <w:szCs w:val="20"/>
          <w:lang w:val="id-ID"/>
        </w:rPr>
        <w:t xml:space="preserve"> new business model of halal tourism by initiating collaboration and synergy between stakeholders.</w:t>
      </w:r>
    </w:p>
    <w:p w14:paraId="54B039A1" w14:textId="46CDD2DF" w:rsidR="002A3B88" w:rsidRPr="002A3B88" w:rsidRDefault="00623E44" w:rsidP="002A3B88">
      <w:pPr>
        <w:pStyle w:val="ListParagraph"/>
        <w:numPr>
          <w:ilvl w:val="0"/>
          <w:numId w:val="7"/>
        </w:numPr>
        <w:spacing w:line="276" w:lineRule="auto"/>
        <w:jc w:val="both"/>
        <w:rPr>
          <w:rFonts w:ascii="Palatino Linotype" w:hAnsi="Palatino Linotype" w:cstheme="minorHAnsi"/>
          <w:sz w:val="20"/>
          <w:szCs w:val="20"/>
        </w:rPr>
      </w:pPr>
      <w:r w:rsidRPr="002A3B88">
        <w:rPr>
          <w:rFonts w:ascii="Palatino Linotype" w:hAnsi="Palatino Linotype" w:cstheme="minorHAnsi"/>
          <w:sz w:val="20"/>
          <w:szCs w:val="20"/>
          <w:lang w:val="id-ID"/>
        </w:rPr>
        <w:t>Empowerment begins by identifying the existence, interest</w:t>
      </w:r>
      <w:r w:rsidR="001B2CCF">
        <w:rPr>
          <w:rFonts w:ascii="Palatino Linotype" w:hAnsi="Palatino Linotype" w:cstheme="minorHAnsi"/>
          <w:sz w:val="20"/>
          <w:szCs w:val="20"/>
          <w:lang w:val="id-ID"/>
        </w:rPr>
        <w:t>, and potential of stakeholders and measuring the influence level</w:t>
      </w:r>
      <w:r w:rsidRPr="002A3B88">
        <w:rPr>
          <w:rFonts w:ascii="Palatino Linotype" w:hAnsi="Palatino Linotype" w:cstheme="minorHAnsi"/>
          <w:sz w:val="20"/>
          <w:szCs w:val="20"/>
          <w:lang w:val="id-ID"/>
        </w:rPr>
        <w:t xml:space="preserve"> on halal tourism management operation. From the identification found </w:t>
      </w:r>
      <w:r w:rsidR="001B2CCF">
        <w:rPr>
          <w:rFonts w:ascii="Palatino Linotype" w:hAnsi="Palatino Linotype" w:cstheme="minorHAnsi"/>
          <w:sz w:val="20"/>
          <w:szCs w:val="20"/>
          <w:lang w:val="id-ID"/>
        </w:rPr>
        <w:t>six</w:t>
      </w:r>
      <w:r w:rsidRPr="002A3B88">
        <w:rPr>
          <w:rFonts w:ascii="Palatino Linotype" w:hAnsi="Palatino Linotype" w:cstheme="minorHAnsi"/>
          <w:sz w:val="20"/>
          <w:szCs w:val="20"/>
          <w:lang w:val="id-ID"/>
        </w:rPr>
        <w:t xml:space="preserve"> main stakeholders who are influential in halal tourism to be prioritized in empowerment program namely; Tourist Attraction Manager, Tourist, Local Government, Restaurant, Food manufacturer, Religious University</w:t>
      </w:r>
    </w:p>
    <w:p w14:paraId="3361ECF7" w14:textId="7023A494" w:rsidR="002A3B88" w:rsidRPr="002A3B88" w:rsidRDefault="00623E44" w:rsidP="002A3B88">
      <w:pPr>
        <w:pStyle w:val="ListParagraph"/>
        <w:numPr>
          <w:ilvl w:val="0"/>
          <w:numId w:val="7"/>
        </w:numPr>
        <w:spacing w:line="276" w:lineRule="auto"/>
        <w:jc w:val="both"/>
        <w:rPr>
          <w:rFonts w:ascii="Palatino Linotype" w:hAnsi="Palatino Linotype" w:cstheme="minorHAnsi"/>
          <w:sz w:val="20"/>
          <w:szCs w:val="20"/>
        </w:rPr>
      </w:pPr>
      <w:r w:rsidRPr="002A3B88">
        <w:rPr>
          <w:rFonts w:ascii="Palatino Linotype" w:hAnsi="Palatino Linotype" w:cstheme="minorHAnsi"/>
          <w:sz w:val="20"/>
          <w:szCs w:val="20"/>
          <w:lang w:val="id-ID"/>
        </w:rPr>
        <w:t>Stakeholder empowerment is carried out in a continuous program</w:t>
      </w:r>
      <w:r w:rsidR="001B2CCF">
        <w:rPr>
          <w:rFonts w:ascii="Palatino Linotype" w:hAnsi="Palatino Linotype" w:cstheme="minorHAnsi"/>
          <w:sz w:val="20"/>
          <w:szCs w:val="20"/>
          <w:lang w:val="id-ID"/>
        </w:rPr>
        <w:t>,</w:t>
      </w:r>
      <w:r w:rsidRPr="002A3B88">
        <w:rPr>
          <w:rFonts w:ascii="Palatino Linotype" w:hAnsi="Palatino Linotype" w:cstheme="minorHAnsi"/>
          <w:sz w:val="20"/>
          <w:szCs w:val="20"/>
          <w:lang w:val="id-ID"/>
        </w:rPr>
        <w:t xml:space="preserve"> including; providing </w:t>
      </w:r>
      <w:r w:rsidR="001B2CCF">
        <w:rPr>
          <w:rFonts w:ascii="Palatino Linotype" w:hAnsi="Palatino Linotype" w:cstheme="minorHAnsi"/>
          <w:sz w:val="20"/>
          <w:szCs w:val="20"/>
          <w:lang w:val="id-ID"/>
        </w:rPr>
        <w:t>transparent</w:t>
      </w:r>
      <w:r w:rsidRPr="002A3B88">
        <w:rPr>
          <w:rFonts w:ascii="Palatino Linotype" w:hAnsi="Palatino Linotype" w:cstheme="minorHAnsi"/>
          <w:sz w:val="20"/>
          <w:szCs w:val="20"/>
          <w:lang w:val="id-ID"/>
        </w:rPr>
        <w:t xml:space="preserve"> information, consulting for consideration, providing opportunities for engagement, collaborating, and empowering.</w:t>
      </w:r>
    </w:p>
    <w:p w14:paraId="50A6340C" w14:textId="6BB42199" w:rsidR="00623E44" w:rsidRPr="002A3B88" w:rsidRDefault="00623E44" w:rsidP="002A3B88">
      <w:pPr>
        <w:pStyle w:val="ListParagraph"/>
        <w:numPr>
          <w:ilvl w:val="0"/>
          <w:numId w:val="7"/>
        </w:numPr>
        <w:spacing w:line="276" w:lineRule="auto"/>
        <w:jc w:val="both"/>
        <w:rPr>
          <w:rFonts w:ascii="Palatino Linotype" w:hAnsi="Palatino Linotype" w:cstheme="minorHAnsi"/>
          <w:sz w:val="20"/>
          <w:szCs w:val="20"/>
        </w:rPr>
      </w:pPr>
      <w:r w:rsidRPr="002A3B88">
        <w:rPr>
          <w:rFonts w:ascii="Palatino Linotype" w:hAnsi="Palatino Linotype" w:cstheme="minorHAnsi"/>
          <w:sz w:val="20"/>
          <w:szCs w:val="20"/>
          <w:lang w:val="id-ID"/>
        </w:rPr>
        <w:lastRenderedPageBreak/>
        <w:t>In the framework of Reinventing Government, Local Government, which is incorporated in a "corporation" can proactively be a catalyst to build a tourism conscious attitude and developing an understanding of the concept of raw halal tourism and empowerment for halal tourism stakeholders in their area, market-oriented.</w:t>
      </w:r>
    </w:p>
    <w:p w14:paraId="7879D906" w14:textId="3BB578B2" w:rsidR="002A3B88" w:rsidRDefault="002A3B88" w:rsidP="002A3B88">
      <w:pPr>
        <w:spacing w:line="276" w:lineRule="auto"/>
        <w:jc w:val="both"/>
        <w:rPr>
          <w:rFonts w:ascii="Palatino Linotype" w:hAnsi="Palatino Linotype" w:cstheme="minorHAnsi"/>
          <w:sz w:val="20"/>
          <w:szCs w:val="20"/>
        </w:rPr>
      </w:pPr>
    </w:p>
    <w:p w14:paraId="72CB895A" w14:textId="4658A279" w:rsidR="002A3B88" w:rsidRDefault="002A3B88" w:rsidP="00587D96">
      <w:pPr>
        <w:spacing w:line="276" w:lineRule="auto"/>
        <w:rPr>
          <w:rFonts w:ascii="Palatino Linotype" w:hAnsi="Palatino Linotype" w:cstheme="minorHAnsi"/>
          <w:b/>
          <w:bCs/>
          <w:sz w:val="20"/>
          <w:szCs w:val="20"/>
        </w:rPr>
      </w:pPr>
      <w:r>
        <w:rPr>
          <w:rFonts w:ascii="Palatino Linotype" w:hAnsi="Palatino Linotype" w:cstheme="minorHAnsi"/>
          <w:b/>
          <w:bCs/>
          <w:sz w:val="20"/>
          <w:szCs w:val="20"/>
        </w:rPr>
        <w:t>REFERENCES</w:t>
      </w:r>
    </w:p>
    <w:p w14:paraId="58057B23" w14:textId="77777777" w:rsidR="00587D96" w:rsidRDefault="00587D96" w:rsidP="00587D96">
      <w:pPr>
        <w:spacing w:line="276" w:lineRule="auto"/>
        <w:rPr>
          <w:rFonts w:ascii="Palatino Linotype" w:hAnsi="Palatino Linotype" w:cstheme="minorHAnsi"/>
          <w:b/>
          <w:bCs/>
          <w:sz w:val="20"/>
          <w:szCs w:val="20"/>
        </w:rPr>
      </w:pPr>
    </w:p>
    <w:p w14:paraId="66DD6793" w14:textId="5DB9DA6D" w:rsidR="00323FEB" w:rsidRPr="00323FEB" w:rsidRDefault="0094211C" w:rsidP="00323FEB">
      <w:pPr>
        <w:widowControl w:val="0"/>
        <w:autoSpaceDE w:val="0"/>
        <w:autoSpaceDN w:val="0"/>
        <w:adjustRightInd w:val="0"/>
        <w:ind w:left="480" w:hanging="480"/>
        <w:rPr>
          <w:rFonts w:ascii="Palatino Linotype" w:hAnsi="Palatino Linotype"/>
          <w:noProof/>
          <w:sz w:val="20"/>
          <w:szCs w:val="24"/>
        </w:rPr>
      </w:pPr>
      <w:r>
        <w:rPr>
          <w:rFonts w:ascii="Palatino Linotype" w:hAnsi="Palatino Linotype" w:cstheme="minorHAnsi"/>
          <w:b/>
          <w:bCs/>
          <w:sz w:val="20"/>
          <w:szCs w:val="20"/>
        </w:rPr>
        <w:fldChar w:fldCharType="begin" w:fldLock="1"/>
      </w:r>
      <w:r>
        <w:rPr>
          <w:rFonts w:ascii="Palatino Linotype" w:hAnsi="Palatino Linotype" w:cstheme="minorHAnsi"/>
          <w:b/>
          <w:bCs/>
          <w:sz w:val="20"/>
          <w:szCs w:val="20"/>
        </w:rPr>
        <w:instrText xml:space="preserve">ADDIN Mendeley Bibliography CSL_BIBLIOGRAPHY </w:instrText>
      </w:r>
      <w:r>
        <w:rPr>
          <w:rFonts w:ascii="Palatino Linotype" w:hAnsi="Palatino Linotype" w:cstheme="minorHAnsi"/>
          <w:b/>
          <w:bCs/>
          <w:sz w:val="20"/>
          <w:szCs w:val="20"/>
        </w:rPr>
        <w:fldChar w:fldCharType="separate"/>
      </w:r>
      <w:r w:rsidR="00323FEB" w:rsidRPr="00323FEB">
        <w:rPr>
          <w:rFonts w:ascii="Palatino Linotype" w:hAnsi="Palatino Linotype"/>
          <w:noProof/>
          <w:sz w:val="20"/>
          <w:szCs w:val="24"/>
        </w:rPr>
        <w:t xml:space="preserve">Alim, H. T., Riansyah, A. O., Hidayah, K., &amp; Muslim, I. (2008). </w:t>
      </w:r>
      <w:r w:rsidR="00323FEB" w:rsidRPr="00323FEB">
        <w:rPr>
          <w:rFonts w:ascii="Palatino Linotype" w:hAnsi="Palatino Linotype"/>
          <w:i/>
          <w:iCs/>
          <w:noProof/>
          <w:sz w:val="20"/>
          <w:szCs w:val="24"/>
        </w:rPr>
        <w:t>YOGYAKARTA</w:t>
      </w:r>
      <w:r w:rsidR="00323FEB" w:rsidRPr="00323FEB">
        <w:rPr>
          <w:rFonts w:ascii="Palatino Linotype" w:hAnsi="Palatino Linotype"/>
          <w:noProof/>
          <w:sz w:val="20"/>
          <w:szCs w:val="24"/>
        </w:rPr>
        <w:t>. 1–8.</w:t>
      </w:r>
    </w:p>
    <w:p w14:paraId="56DB6CA6"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Anonymous. (2018). </w:t>
      </w:r>
      <w:r w:rsidRPr="00323FEB">
        <w:rPr>
          <w:rFonts w:ascii="Palatino Linotype" w:hAnsi="Palatino Linotype"/>
          <w:i/>
          <w:iCs/>
          <w:noProof/>
          <w:sz w:val="20"/>
          <w:szCs w:val="24"/>
        </w:rPr>
        <w:t>Strategic Roadmap For Development Of Islamic Tourism In OIC Member Countries</w:t>
      </w:r>
      <w:r w:rsidRPr="00323FEB">
        <w:rPr>
          <w:rFonts w:ascii="Palatino Linotype" w:hAnsi="Palatino Linotype"/>
          <w:noProof/>
          <w:sz w:val="20"/>
          <w:szCs w:val="24"/>
        </w:rPr>
        <w:t>. The Statistical, Economic and Social Research and Training Centre for Islamic Countries (SESRIC).</w:t>
      </w:r>
    </w:p>
    <w:p w14:paraId="3AE3FE9C"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Awalia, H. (2017). Komodifikasi Pariwisata Halal NTB dalam Promosi Destinasi Wisata Islami di Indonesia. </w:t>
      </w:r>
      <w:r w:rsidRPr="00323FEB">
        <w:rPr>
          <w:rFonts w:ascii="Palatino Linotype" w:hAnsi="Palatino Linotype"/>
          <w:i/>
          <w:iCs/>
          <w:noProof/>
          <w:sz w:val="20"/>
          <w:szCs w:val="24"/>
        </w:rPr>
        <w:t>Jurnal Studi Komunikasi (Indonesian Journal of Communications Studies)</w:t>
      </w:r>
      <w:r w:rsidRPr="00323FEB">
        <w:rPr>
          <w:rFonts w:ascii="Palatino Linotype" w:hAnsi="Palatino Linotype"/>
          <w:noProof/>
          <w:sz w:val="20"/>
          <w:szCs w:val="24"/>
        </w:rPr>
        <w:t xml:space="preserve">, </w:t>
      </w:r>
      <w:r w:rsidRPr="00323FEB">
        <w:rPr>
          <w:rFonts w:ascii="Palatino Linotype" w:hAnsi="Palatino Linotype"/>
          <w:i/>
          <w:iCs/>
          <w:noProof/>
          <w:sz w:val="20"/>
          <w:szCs w:val="24"/>
        </w:rPr>
        <w:t>1</w:t>
      </w:r>
      <w:r w:rsidRPr="00323FEB">
        <w:rPr>
          <w:rFonts w:ascii="Palatino Linotype" w:hAnsi="Palatino Linotype"/>
          <w:noProof/>
          <w:sz w:val="20"/>
          <w:szCs w:val="24"/>
        </w:rPr>
        <w:t>(1). https://doi.org/10.25139/JSK.V1I1.64</w:t>
      </w:r>
    </w:p>
    <w:p w14:paraId="57AB8C80"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Aziz, N. A. B. D., Muslichah, I., &amp; Ngah, A. H. (2020). </w:t>
      </w:r>
      <w:r w:rsidRPr="00323FEB">
        <w:rPr>
          <w:rFonts w:ascii="Palatino Linotype" w:hAnsi="Palatino Linotype"/>
          <w:i/>
          <w:iCs/>
          <w:noProof/>
          <w:sz w:val="20"/>
          <w:szCs w:val="24"/>
        </w:rPr>
        <w:t>UNDERSTANDING FACTORS INFLUENCING COMMUNITY LIFE SATISFACTION TOWARDS SUSTAINABLE HERITAGE TOURISM DESTINATION</w:t>
      </w:r>
      <w:r w:rsidRPr="00323FEB">
        <w:rPr>
          <w:i/>
          <w:iCs/>
          <w:noProof/>
          <w:sz w:val="20"/>
          <w:szCs w:val="24"/>
        </w:rPr>
        <w:t> </w:t>
      </w:r>
      <w:r w:rsidRPr="00323FEB">
        <w:rPr>
          <w:rFonts w:ascii="Palatino Linotype" w:hAnsi="Palatino Linotype"/>
          <w:i/>
          <w:iCs/>
          <w:noProof/>
          <w:sz w:val="20"/>
          <w:szCs w:val="24"/>
        </w:rPr>
        <w:t>: THE CASE OF YOGYAKARTA , INDONESIA</w:t>
      </w:r>
      <w:r w:rsidRPr="00323FEB">
        <w:rPr>
          <w:rFonts w:ascii="Palatino Linotype" w:hAnsi="Palatino Linotype"/>
          <w:noProof/>
          <w:sz w:val="20"/>
          <w:szCs w:val="24"/>
        </w:rPr>
        <w:t xml:space="preserve">. </w:t>
      </w:r>
      <w:r w:rsidRPr="00323FEB">
        <w:rPr>
          <w:rFonts w:ascii="Palatino Linotype" w:hAnsi="Palatino Linotype"/>
          <w:i/>
          <w:iCs/>
          <w:noProof/>
          <w:sz w:val="20"/>
          <w:szCs w:val="24"/>
        </w:rPr>
        <w:t>15</w:t>
      </w:r>
      <w:r w:rsidRPr="00323FEB">
        <w:rPr>
          <w:rFonts w:ascii="Palatino Linotype" w:hAnsi="Palatino Linotype"/>
          <w:noProof/>
          <w:sz w:val="20"/>
          <w:szCs w:val="24"/>
        </w:rPr>
        <w:t>(1), 37–51.</w:t>
      </w:r>
    </w:p>
    <w:p w14:paraId="6B39DE91"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Bryson, J. M. (2004). </w:t>
      </w:r>
      <w:r w:rsidRPr="00323FEB">
        <w:rPr>
          <w:rFonts w:ascii="Palatino Linotype" w:hAnsi="Palatino Linotype"/>
          <w:i/>
          <w:iCs/>
          <w:noProof/>
          <w:sz w:val="20"/>
          <w:szCs w:val="24"/>
        </w:rPr>
        <w:t>Strategic planning for public and nonprofit organizations: a guide to strengthening and sustaining organizational achievement-3rd ed</w:t>
      </w:r>
      <w:r w:rsidRPr="00323FEB">
        <w:rPr>
          <w:rFonts w:ascii="Palatino Linotype" w:hAnsi="Palatino Linotype"/>
          <w:noProof/>
          <w:sz w:val="20"/>
          <w:szCs w:val="24"/>
        </w:rPr>
        <w:t>. John Wiley &amp; Sons, Inc.</w:t>
      </w:r>
    </w:p>
    <w:p w14:paraId="261C593D"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C, M. H., &amp; Prayag, G. (2020). </w:t>
      </w:r>
      <w:r w:rsidRPr="00323FEB">
        <w:rPr>
          <w:rFonts w:ascii="Palatino Linotype" w:hAnsi="Palatino Linotype"/>
          <w:i/>
          <w:iCs/>
          <w:noProof/>
          <w:sz w:val="20"/>
          <w:szCs w:val="24"/>
        </w:rPr>
        <w:t>The Routledge Handbook of Halal Hospitality and Islamic Tourism</w:t>
      </w:r>
      <w:r w:rsidRPr="00323FEB">
        <w:rPr>
          <w:rFonts w:ascii="Palatino Linotype" w:hAnsi="Palatino Linotype"/>
          <w:noProof/>
          <w:sz w:val="20"/>
          <w:szCs w:val="24"/>
        </w:rPr>
        <w:t>. Routledge.</w:t>
      </w:r>
    </w:p>
    <w:p w14:paraId="289836AE"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DW. (2019). </w:t>
      </w:r>
      <w:r w:rsidRPr="00323FEB">
        <w:rPr>
          <w:rFonts w:ascii="Palatino Linotype" w:hAnsi="Palatino Linotype"/>
          <w:i/>
          <w:iCs/>
          <w:noProof/>
          <w:sz w:val="20"/>
          <w:szCs w:val="24"/>
        </w:rPr>
        <w:t>No Title</w:t>
      </w:r>
      <w:r w:rsidRPr="00323FEB">
        <w:rPr>
          <w:rFonts w:ascii="Palatino Linotype" w:hAnsi="Palatino Linotype"/>
          <w:noProof/>
          <w:sz w:val="20"/>
          <w:szCs w:val="24"/>
        </w:rPr>
        <w:t>. https://www.tempo.co/dw/1487/salah-paham-seputar-wisata-halal</w:t>
      </w:r>
    </w:p>
    <w:p w14:paraId="7276698E"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Edward Freeman, R., Harrison, J. S., &amp; C., A. W. (2007). </w:t>
      </w:r>
      <w:r w:rsidRPr="00323FEB">
        <w:rPr>
          <w:rFonts w:ascii="Palatino Linotype" w:hAnsi="Palatino Linotype"/>
          <w:i/>
          <w:iCs/>
          <w:noProof/>
          <w:sz w:val="20"/>
          <w:szCs w:val="24"/>
        </w:rPr>
        <w:t>Managing for stakeholders: survival, reputation, and success</w:t>
      </w:r>
      <w:r w:rsidRPr="00323FEB">
        <w:rPr>
          <w:rFonts w:ascii="Palatino Linotype" w:hAnsi="Palatino Linotype"/>
          <w:noProof/>
          <w:sz w:val="20"/>
          <w:szCs w:val="24"/>
        </w:rPr>
        <w:t>. Yale University Press.</w:t>
      </w:r>
    </w:p>
    <w:p w14:paraId="43BC5D34"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Freeman, R. E. (1984). </w:t>
      </w:r>
      <w:r w:rsidRPr="00323FEB">
        <w:rPr>
          <w:rFonts w:ascii="Palatino Linotype" w:hAnsi="Palatino Linotype"/>
          <w:i/>
          <w:iCs/>
          <w:noProof/>
          <w:sz w:val="20"/>
          <w:szCs w:val="24"/>
        </w:rPr>
        <w:t>Strategic management, A Stakeholder Approach</w:t>
      </w:r>
      <w:r w:rsidRPr="00323FEB">
        <w:rPr>
          <w:rFonts w:ascii="Palatino Linotype" w:hAnsi="Palatino Linotype"/>
          <w:noProof/>
          <w:sz w:val="20"/>
          <w:szCs w:val="24"/>
        </w:rPr>
        <w:t>. Pitman Books Limited.</w:t>
      </w:r>
    </w:p>
    <w:p w14:paraId="2C506E08"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Hartono, A., &amp; Wijayanto, </w:t>
      </w:r>
      <w:r w:rsidRPr="00323FEB">
        <w:rPr>
          <w:rFonts w:ascii="Palatino Linotype" w:hAnsi="Palatino Linotype" w:cs="Palatino Linotype"/>
          <w:noProof/>
          <w:sz w:val="20"/>
          <w:szCs w:val="24"/>
        </w:rPr>
        <w:t></w:t>
      </w:r>
      <w:r w:rsidRPr="00323FEB">
        <w:rPr>
          <w:rFonts w:ascii="Palatino Linotype" w:hAnsi="Palatino Linotype"/>
          <w:noProof/>
          <w:sz w:val="20"/>
          <w:szCs w:val="24"/>
        </w:rPr>
        <w:t xml:space="preserve">Punto. (2019). </w:t>
      </w:r>
      <w:r w:rsidRPr="00323FEB">
        <w:rPr>
          <w:rFonts w:ascii="Palatino Linotype" w:hAnsi="Palatino Linotype"/>
          <w:i/>
          <w:iCs/>
          <w:noProof/>
          <w:sz w:val="20"/>
          <w:szCs w:val="24"/>
        </w:rPr>
        <w:t>Pedoman Pengembangan Wisata Sejarah dan Warisan Budaya</w:t>
      </w:r>
      <w:r w:rsidRPr="00323FEB">
        <w:rPr>
          <w:rFonts w:ascii="Palatino Linotype" w:hAnsi="Palatino Linotype"/>
          <w:noProof/>
          <w:sz w:val="20"/>
          <w:szCs w:val="24"/>
        </w:rPr>
        <w:t>. KementerianPariwisata. moz-extension://7660aa79-e146-444d-8529-f6b01f5fda61/enhanced-reader.html?openApp&amp;pdf=https%3A%2F%2Fwww.kemenparekraf.go.id%2Fasset_admin%2Fassets%2Fuploads%2Fmedia%2Fpdf%2Fmedia_1593566537_Buku_Pedoman_Pengembangan_Wisata_Sejarah_dan_Warisan_Budaya.pdf</w:t>
      </w:r>
    </w:p>
    <w:p w14:paraId="2499F017"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Ishak, A. (2019). PANDANGAN STAKEHOLDER PARIWISATA TENTANG HALAL. </w:t>
      </w:r>
      <w:r w:rsidRPr="00323FEB">
        <w:rPr>
          <w:rFonts w:ascii="Palatino Linotype" w:hAnsi="Palatino Linotype"/>
          <w:i/>
          <w:iCs/>
          <w:noProof/>
          <w:sz w:val="20"/>
          <w:szCs w:val="24"/>
        </w:rPr>
        <w:t>Jurnal Ranah Komunikasi (JRK)</w:t>
      </w:r>
      <w:r w:rsidRPr="00323FEB">
        <w:rPr>
          <w:rFonts w:ascii="Palatino Linotype" w:hAnsi="Palatino Linotype"/>
          <w:noProof/>
          <w:sz w:val="20"/>
          <w:szCs w:val="24"/>
        </w:rPr>
        <w:t xml:space="preserve">, </w:t>
      </w:r>
      <w:r w:rsidRPr="00323FEB">
        <w:rPr>
          <w:rFonts w:ascii="Palatino Linotype" w:hAnsi="Palatino Linotype"/>
          <w:i/>
          <w:iCs/>
          <w:noProof/>
          <w:sz w:val="20"/>
          <w:szCs w:val="24"/>
        </w:rPr>
        <w:t>3</w:t>
      </w:r>
      <w:r w:rsidRPr="00323FEB">
        <w:rPr>
          <w:rFonts w:ascii="Palatino Linotype" w:hAnsi="Palatino Linotype"/>
          <w:noProof/>
          <w:sz w:val="20"/>
          <w:szCs w:val="24"/>
        </w:rPr>
        <w:t>, 69–81.</w:t>
      </w:r>
    </w:p>
    <w:p w14:paraId="409C6B43"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Ismail, M. N., Othman, R., &amp; Ismail, M. S. (2019). Halal tourism research </w:t>
      </w:r>
      <w:r w:rsidRPr="00323FEB">
        <w:rPr>
          <w:rFonts w:ascii="Palatino Linotype" w:hAnsi="Palatino Linotype"/>
          <w:noProof/>
          <w:sz w:val="20"/>
          <w:szCs w:val="24"/>
        </w:rPr>
        <w:lastRenderedPageBreak/>
        <w:t xml:space="preserve">bibliometric analysis in Scopus, ProQuest and Ebscohost / Mohd Nasir Ismail ...[et al.]. </w:t>
      </w:r>
      <w:r w:rsidRPr="00323FEB">
        <w:rPr>
          <w:rFonts w:ascii="Palatino Linotype" w:hAnsi="Palatino Linotype"/>
          <w:i/>
          <w:iCs/>
          <w:noProof/>
          <w:sz w:val="20"/>
          <w:szCs w:val="24"/>
        </w:rPr>
        <w:t>Undefined</w:t>
      </w:r>
      <w:r w:rsidRPr="00323FEB">
        <w:rPr>
          <w:rFonts w:ascii="Palatino Linotype" w:hAnsi="Palatino Linotype"/>
          <w:noProof/>
          <w:sz w:val="20"/>
          <w:szCs w:val="24"/>
        </w:rPr>
        <w:t>.</w:t>
      </w:r>
    </w:p>
    <w:p w14:paraId="4BCBB910"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Kusumaningrum, D. N., Fairuz, A. M., &amp; Putri, E. P. (2017). </w:t>
      </w:r>
      <w:r w:rsidRPr="00323FEB">
        <w:rPr>
          <w:rFonts w:ascii="Palatino Linotype" w:hAnsi="Palatino Linotype"/>
          <w:i/>
          <w:iCs/>
          <w:noProof/>
          <w:sz w:val="20"/>
          <w:szCs w:val="24"/>
        </w:rPr>
        <w:t>Trend pariwisata halal korea selatan</w:t>
      </w:r>
      <w:r w:rsidRPr="00323FEB">
        <w:rPr>
          <w:rFonts w:ascii="Palatino Linotype" w:hAnsi="Palatino Linotype"/>
          <w:noProof/>
          <w:sz w:val="20"/>
          <w:szCs w:val="24"/>
        </w:rPr>
        <w:t>. 855–865.</w:t>
      </w:r>
    </w:p>
    <w:p w14:paraId="61877ED7"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Majelis Ulama Indonesia. (n.d.). </w:t>
      </w:r>
      <w:r w:rsidRPr="00323FEB">
        <w:rPr>
          <w:rFonts w:ascii="Palatino Linotype" w:hAnsi="Palatino Linotype"/>
          <w:i/>
          <w:iCs/>
          <w:noProof/>
          <w:sz w:val="20"/>
          <w:szCs w:val="24"/>
        </w:rPr>
        <w:t>Pedoman Penyelenggaraan Pariwisata Berdasarkan Prinsip Syariah</w:t>
      </w:r>
      <w:r w:rsidRPr="00323FEB">
        <w:rPr>
          <w:rFonts w:ascii="Palatino Linotype" w:hAnsi="Palatino Linotype"/>
          <w:noProof/>
          <w:sz w:val="20"/>
          <w:szCs w:val="24"/>
        </w:rPr>
        <w:t>. 2016. Retrieved August 5, 2021, from https://drive.google.com/file/d/0BxTl-lNihFyzV0dPcEdtd0kwN2M/view?resourcekey=0-ZW0VKJGV2YqoVoRC4kuszg</w:t>
      </w:r>
    </w:p>
    <w:p w14:paraId="2619EAC1"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Osbor, D., &amp; Gaebler, T. (1996). </w:t>
      </w:r>
      <w:r w:rsidRPr="00323FEB">
        <w:rPr>
          <w:rFonts w:ascii="Palatino Linotype" w:hAnsi="Palatino Linotype"/>
          <w:i/>
          <w:iCs/>
          <w:noProof/>
          <w:sz w:val="20"/>
          <w:szCs w:val="24"/>
        </w:rPr>
        <w:t>Mewirausahakan Birokrasi: (Reinventing Government), Mentransformasi Semangat Wirausaha Ke Dalam Sektor Publik</w:t>
      </w:r>
      <w:r w:rsidRPr="00323FEB">
        <w:rPr>
          <w:rFonts w:ascii="Palatino Linotype" w:hAnsi="Palatino Linotype"/>
          <w:noProof/>
          <w:sz w:val="20"/>
          <w:szCs w:val="24"/>
        </w:rPr>
        <w:t>. Pustaka Binaman Pressindo.</w:t>
      </w:r>
    </w:p>
    <w:p w14:paraId="4B4FB020"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Prodjo, W. A. (2016). </w:t>
      </w:r>
      <w:r w:rsidRPr="00323FEB">
        <w:rPr>
          <w:rFonts w:ascii="Palatino Linotype" w:hAnsi="Palatino Linotype"/>
          <w:i/>
          <w:iCs/>
          <w:noProof/>
          <w:sz w:val="20"/>
          <w:szCs w:val="24"/>
        </w:rPr>
        <w:t>No Title</w:t>
      </w:r>
      <w:r w:rsidRPr="00323FEB">
        <w:rPr>
          <w:rFonts w:ascii="Palatino Linotype" w:hAnsi="Palatino Linotype"/>
          <w:noProof/>
          <w:sz w:val="20"/>
          <w:szCs w:val="24"/>
        </w:rPr>
        <w:t>. KOMPAS.Com. https://travel.kompas.com/read/2016/08/06/170400727/Tiga.Hambatan.Pengembangan.Wisata.Halal.di.Indonesia.</w:t>
      </w:r>
    </w:p>
    <w:p w14:paraId="4B249670"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Puad, A., Som, M., Masutani, S., &amp; Ahmad, M. F. (2016). The Macrotheme Review A multidisciplinary journal of global macro trends The Growth of Muslim Friendly and Halal Tourism in Inbound and Outbound Travel Market. </w:t>
      </w:r>
      <w:r w:rsidRPr="00323FEB">
        <w:rPr>
          <w:rFonts w:ascii="Palatino Linotype" w:hAnsi="Palatino Linotype"/>
          <w:i/>
          <w:iCs/>
          <w:noProof/>
          <w:sz w:val="20"/>
          <w:szCs w:val="24"/>
        </w:rPr>
        <w:t>The Macrotheme Review</w:t>
      </w:r>
      <w:r w:rsidRPr="00323FEB">
        <w:rPr>
          <w:rFonts w:ascii="Palatino Linotype" w:hAnsi="Palatino Linotype"/>
          <w:noProof/>
          <w:sz w:val="20"/>
          <w:szCs w:val="24"/>
        </w:rPr>
        <w:t xml:space="preserve">, </w:t>
      </w:r>
      <w:r w:rsidRPr="00323FEB">
        <w:rPr>
          <w:rFonts w:ascii="Palatino Linotype" w:hAnsi="Palatino Linotype"/>
          <w:i/>
          <w:iCs/>
          <w:noProof/>
          <w:sz w:val="20"/>
          <w:szCs w:val="24"/>
        </w:rPr>
        <w:t>5</w:t>
      </w:r>
      <w:r w:rsidRPr="00323FEB">
        <w:rPr>
          <w:rFonts w:ascii="Palatino Linotype" w:hAnsi="Palatino Linotype"/>
          <w:noProof/>
          <w:sz w:val="20"/>
          <w:szCs w:val="24"/>
        </w:rPr>
        <w:t>(5), 10–17.</w:t>
      </w:r>
    </w:p>
    <w:p w14:paraId="55AC2638"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Salam Gateway. (2020). </w:t>
      </w:r>
      <w:r w:rsidRPr="00323FEB">
        <w:rPr>
          <w:rFonts w:ascii="Palatino Linotype" w:hAnsi="Palatino Linotype"/>
          <w:i/>
          <w:iCs/>
          <w:noProof/>
          <w:sz w:val="20"/>
          <w:szCs w:val="24"/>
        </w:rPr>
        <w:t>State of the Global Islamic Economy 2020/21 Report</w:t>
      </w:r>
      <w:r w:rsidRPr="00323FEB">
        <w:rPr>
          <w:rFonts w:ascii="Palatino Linotype" w:hAnsi="Palatino Linotype"/>
          <w:noProof/>
          <w:sz w:val="20"/>
          <w:szCs w:val="24"/>
        </w:rPr>
        <w:t>. https://www.salaamgateway.com/specialcoverage/SGIE20-21</w:t>
      </w:r>
    </w:p>
    <w:p w14:paraId="484322E3"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Santoso, L., Cahyani, Y. T., &amp; Suryani, S. (2020). DILEMA KEBIJAKAN WISATA HALAL DI PULAU LOMBOK. </w:t>
      </w:r>
      <w:r w:rsidRPr="00323FEB">
        <w:rPr>
          <w:rFonts w:ascii="Palatino Linotype" w:hAnsi="Palatino Linotype"/>
          <w:i/>
          <w:iCs/>
          <w:noProof/>
          <w:sz w:val="20"/>
          <w:szCs w:val="24"/>
        </w:rPr>
        <w:t>Jurnal Sosiologi Reflektif</w:t>
      </w:r>
      <w:r w:rsidRPr="00323FEB">
        <w:rPr>
          <w:rFonts w:ascii="Palatino Linotype" w:hAnsi="Palatino Linotype"/>
          <w:noProof/>
          <w:sz w:val="20"/>
          <w:szCs w:val="24"/>
        </w:rPr>
        <w:t xml:space="preserve">, </w:t>
      </w:r>
      <w:r w:rsidRPr="00323FEB">
        <w:rPr>
          <w:rFonts w:ascii="Palatino Linotype" w:hAnsi="Palatino Linotype"/>
          <w:i/>
          <w:iCs/>
          <w:noProof/>
          <w:sz w:val="20"/>
          <w:szCs w:val="24"/>
        </w:rPr>
        <w:t>15</w:t>
      </w:r>
      <w:r w:rsidRPr="00323FEB">
        <w:rPr>
          <w:rFonts w:ascii="Palatino Linotype" w:hAnsi="Palatino Linotype"/>
          <w:noProof/>
          <w:sz w:val="20"/>
          <w:szCs w:val="24"/>
        </w:rPr>
        <w:t>(1), 23–44. https://doi.org/10.14421/JSR.V15I1.1968</w:t>
      </w:r>
    </w:p>
    <w:p w14:paraId="529E318F"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Sapta Nirwandar. (2020). </w:t>
      </w:r>
      <w:r w:rsidRPr="00323FEB">
        <w:rPr>
          <w:rFonts w:ascii="Palatino Linotype" w:hAnsi="Palatino Linotype"/>
          <w:i/>
          <w:iCs/>
          <w:noProof/>
          <w:sz w:val="20"/>
          <w:szCs w:val="24"/>
        </w:rPr>
        <w:t>Halal Tourism Itu Bukan Persoalan Agama an sich</w:t>
      </w:r>
      <w:r w:rsidRPr="00323FEB">
        <w:rPr>
          <w:rFonts w:ascii="Palatino Linotype" w:hAnsi="Palatino Linotype"/>
          <w:noProof/>
          <w:sz w:val="20"/>
          <w:szCs w:val="24"/>
        </w:rPr>
        <w:t>. Bisnis Wisata.Co.Id. https://bisniswisata.co.id/sapta-nirwandar-halal-tourism-itu-bukan-persoalan-agama-an-sich/</w:t>
      </w:r>
    </w:p>
    <w:p w14:paraId="19E025A6"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Satrian, E. D., &amp; Faridah, H. D. (2018). </w:t>
      </w:r>
      <w:r w:rsidRPr="00323FEB">
        <w:rPr>
          <w:rFonts w:ascii="Palatino Linotype" w:hAnsi="Palatino Linotype"/>
          <w:i/>
          <w:iCs/>
          <w:noProof/>
          <w:sz w:val="20"/>
          <w:szCs w:val="24"/>
        </w:rPr>
        <w:t>Wisata halal: perkembangan, peluang, dan tantangan</w:t>
      </w:r>
      <w:r w:rsidRPr="00323FEB">
        <w:rPr>
          <w:rFonts w:ascii="Palatino Linotype" w:hAnsi="Palatino Linotype"/>
          <w:noProof/>
          <w:sz w:val="20"/>
          <w:szCs w:val="24"/>
        </w:rPr>
        <w:t xml:space="preserve">. </w:t>
      </w:r>
      <w:r w:rsidRPr="00323FEB">
        <w:rPr>
          <w:rFonts w:ascii="Palatino Linotype" w:hAnsi="Palatino Linotype"/>
          <w:i/>
          <w:iCs/>
          <w:noProof/>
          <w:sz w:val="20"/>
          <w:szCs w:val="24"/>
        </w:rPr>
        <w:t>01</w:t>
      </w:r>
      <w:r w:rsidRPr="00323FEB">
        <w:rPr>
          <w:rFonts w:ascii="Palatino Linotype" w:hAnsi="Palatino Linotype"/>
          <w:noProof/>
          <w:sz w:val="20"/>
          <w:szCs w:val="24"/>
        </w:rPr>
        <w:t>(02), 32–43.</w:t>
      </w:r>
    </w:p>
    <w:p w14:paraId="47111DF5"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Sayekti, N. W. (2019). </w:t>
      </w:r>
      <w:r w:rsidRPr="00323FEB">
        <w:rPr>
          <w:rFonts w:ascii="Palatino Linotype" w:hAnsi="Palatino Linotype"/>
          <w:i/>
          <w:iCs/>
          <w:noProof/>
          <w:sz w:val="20"/>
          <w:szCs w:val="24"/>
        </w:rPr>
        <w:t>STRATEGI PENGEMBANGAN PARIWISATA HALAL DI INDONESIA HALAL TOURISM DEVELOPMENT STRATEGY IN INDONESIA Sektor pariwisata merupakan salah satu program prioritas pembangunan Kabinet Kerja 2015-2019 di bagi Indonesia yang memiliki keindahan alam dan kekayaan se</w:t>
      </w:r>
      <w:r w:rsidRPr="00323FEB">
        <w:rPr>
          <w:rFonts w:ascii="Palatino Linotype" w:hAnsi="Palatino Linotype"/>
          <w:noProof/>
          <w:sz w:val="20"/>
          <w:szCs w:val="24"/>
        </w:rPr>
        <w:t>. 159–172.</w:t>
      </w:r>
    </w:p>
    <w:p w14:paraId="76B712DF"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Sofyan, R., Ahmad, H., Rahtomo, W., Hidayat, N., Sari, C. A., Nursali, Y., Dewandaru, G., &amp; Quraisy, M. (n.d.). </w:t>
      </w:r>
      <w:r w:rsidRPr="00323FEB">
        <w:rPr>
          <w:rFonts w:ascii="Palatino Linotype" w:hAnsi="Palatino Linotype"/>
          <w:i/>
          <w:iCs/>
          <w:noProof/>
          <w:sz w:val="20"/>
          <w:szCs w:val="24"/>
        </w:rPr>
        <w:t>Laporan Perkembangan Pariwisata Ramah Muslim Daerah 2019-2020</w:t>
      </w:r>
      <w:r w:rsidRPr="00323FEB">
        <w:rPr>
          <w:rFonts w:ascii="Palatino Linotype" w:hAnsi="Palatino Linotype"/>
          <w:noProof/>
          <w:sz w:val="20"/>
          <w:szCs w:val="24"/>
        </w:rPr>
        <w:t>. Komite Nasional Ekonomi dan Keuangan Syariah (KNEKS). https://knks.go.id/storage/upload/1608113420-Laporan Perkembangan Pariwisata Ramah Muslim Daerah 2019-2020.pdf</w:t>
      </w:r>
    </w:p>
    <w:p w14:paraId="685BF12A"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Suid, I. S., Ashikin, N., Nor, M., &amp; Omar, H. (2017). </w:t>
      </w:r>
      <w:r w:rsidRPr="00323FEB">
        <w:rPr>
          <w:rFonts w:ascii="Palatino Linotype" w:hAnsi="Palatino Linotype"/>
          <w:i/>
          <w:iCs/>
          <w:noProof/>
          <w:sz w:val="20"/>
          <w:szCs w:val="24"/>
        </w:rPr>
        <w:t>A Review on Islamic Tourism and the Practical of Islamic Attributes of Destination in Tourism Business</w:t>
      </w:r>
      <w:r w:rsidRPr="00323FEB">
        <w:rPr>
          <w:rFonts w:ascii="Palatino Linotype" w:hAnsi="Palatino Linotype"/>
          <w:noProof/>
          <w:sz w:val="20"/>
          <w:szCs w:val="24"/>
        </w:rPr>
        <w:t xml:space="preserve">. </w:t>
      </w:r>
      <w:r w:rsidRPr="00323FEB">
        <w:rPr>
          <w:rFonts w:ascii="Palatino Linotype" w:hAnsi="Palatino Linotype"/>
          <w:i/>
          <w:iCs/>
          <w:noProof/>
          <w:sz w:val="20"/>
          <w:szCs w:val="24"/>
        </w:rPr>
        <w:t>7</w:t>
      </w:r>
      <w:r w:rsidRPr="00323FEB">
        <w:rPr>
          <w:rFonts w:ascii="Palatino Linotype" w:hAnsi="Palatino Linotype"/>
          <w:noProof/>
          <w:sz w:val="20"/>
          <w:szCs w:val="24"/>
        </w:rPr>
        <w:t>(12), 255–269. https://doi.org/10.6007/IJARBSS/v7-i12/3609</w:t>
      </w:r>
    </w:p>
    <w:p w14:paraId="2A3FD7B6"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lastRenderedPageBreak/>
        <w:t xml:space="preserve">Vargas-sanchez, A., Hariani, D., &amp; Sanchez, A. V. (2020). </w:t>
      </w:r>
      <w:r w:rsidRPr="00323FEB">
        <w:rPr>
          <w:rFonts w:ascii="Palatino Linotype" w:hAnsi="Palatino Linotype"/>
          <w:i/>
          <w:iCs/>
          <w:noProof/>
          <w:sz w:val="20"/>
          <w:szCs w:val="24"/>
        </w:rPr>
        <w:t>Perceptions of Halal Tourism in Indonesia</w:t>
      </w:r>
      <w:r w:rsidRPr="00323FEB">
        <w:rPr>
          <w:i/>
          <w:iCs/>
          <w:noProof/>
          <w:sz w:val="20"/>
          <w:szCs w:val="24"/>
        </w:rPr>
        <w:t> </w:t>
      </w:r>
      <w:r w:rsidRPr="00323FEB">
        <w:rPr>
          <w:rFonts w:ascii="Palatino Linotype" w:hAnsi="Palatino Linotype"/>
          <w:i/>
          <w:iCs/>
          <w:noProof/>
          <w:sz w:val="20"/>
          <w:szCs w:val="24"/>
        </w:rPr>
        <w:t>: Mental Constructs and Level of Support Perceptions of Halal Tourism in Indonesia</w:t>
      </w:r>
      <w:r w:rsidRPr="00323FEB">
        <w:rPr>
          <w:i/>
          <w:iCs/>
          <w:noProof/>
          <w:sz w:val="20"/>
          <w:szCs w:val="24"/>
        </w:rPr>
        <w:t> </w:t>
      </w:r>
      <w:r w:rsidRPr="00323FEB">
        <w:rPr>
          <w:rFonts w:ascii="Palatino Linotype" w:hAnsi="Palatino Linotype"/>
          <w:i/>
          <w:iCs/>
          <w:noProof/>
          <w:sz w:val="20"/>
          <w:szCs w:val="24"/>
        </w:rPr>
        <w:t>: Mental Constructs and Level of Support</w:t>
      </w:r>
      <w:r w:rsidRPr="00323FEB">
        <w:rPr>
          <w:rFonts w:ascii="Palatino Linotype" w:hAnsi="Palatino Linotype"/>
          <w:noProof/>
          <w:sz w:val="20"/>
          <w:szCs w:val="24"/>
        </w:rPr>
        <w:t xml:space="preserve">. </w:t>
      </w:r>
      <w:r w:rsidRPr="00323FEB">
        <w:rPr>
          <w:rFonts w:ascii="Palatino Linotype" w:hAnsi="Palatino Linotype"/>
          <w:i/>
          <w:iCs/>
          <w:noProof/>
          <w:sz w:val="20"/>
          <w:szCs w:val="24"/>
        </w:rPr>
        <w:t>8</w:t>
      </w:r>
      <w:r w:rsidRPr="00323FEB">
        <w:rPr>
          <w:rFonts w:ascii="Palatino Linotype" w:hAnsi="Palatino Linotype"/>
          <w:noProof/>
          <w:sz w:val="20"/>
          <w:szCs w:val="24"/>
        </w:rPr>
        <w:t>(4).</w:t>
      </w:r>
    </w:p>
    <w:p w14:paraId="6E4339D4"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Wegrich, K. (n.d.). </w:t>
      </w:r>
      <w:r w:rsidRPr="00323FEB">
        <w:rPr>
          <w:rFonts w:ascii="Palatino Linotype" w:hAnsi="Palatino Linotype"/>
          <w:i/>
          <w:iCs/>
          <w:noProof/>
          <w:sz w:val="20"/>
          <w:szCs w:val="24"/>
        </w:rPr>
        <w:t>public sector</w:t>
      </w:r>
      <w:r w:rsidRPr="00323FEB">
        <w:rPr>
          <w:rFonts w:ascii="Palatino Linotype" w:hAnsi="Palatino Linotype"/>
          <w:noProof/>
          <w:sz w:val="20"/>
          <w:szCs w:val="24"/>
        </w:rPr>
        <w:t>. Encyclopedia Britannica. Retrieved July 25, 2021, from https://www.britannica.com/topic/public-sector</w:t>
      </w:r>
    </w:p>
    <w:p w14:paraId="240E7C9E"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Widagdyo, K. G. (2015). ANALISIS PASAR PARIWISATA HALAL INDONESIA. </w:t>
      </w:r>
      <w:r w:rsidRPr="00323FEB">
        <w:rPr>
          <w:rFonts w:ascii="Palatino Linotype" w:hAnsi="Palatino Linotype"/>
          <w:i/>
          <w:iCs/>
          <w:noProof/>
          <w:sz w:val="20"/>
          <w:szCs w:val="24"/>
        </w:rPr>
        <w:t>Tauhidinomics: Journal of Islamic Banking and Economics</w:t>
      </w:r>
      <w:r w:rsidRPr="00323FEB">
        <w:rPr>
          <w:rFonts w:ascii="Palatino Linotype" w:hAnsi="Palatino Linotype"/>
          <w:noProof/>
          <w:sz w:val="20"/>
          <w:szCs w:val="24"/>
        </w:rPr>
        <w:t xml:space="preserve">, </w:t>
      </w:r>
      <w:r w:rsidRPr="00323FEB">
        <w:rPr>
          <w:rFonts w:ascii="Palatino Linotype" w:hAnsi="Palatino Linotype"/>
          <w:i/>
          <w:iCs/>
          <w:noProof/>
          <w:sz w:val="20"/>
          <w:szCs w:val="24"/>
        </w:rPr>
        <w:t>1</w:t>
      </w:r>
      <w:r w:rsidRPr="00323FEB">
        <w:rPr>
          <w:rFonts w:ascii="Palatino Linotype" w:hAnsi="Palatino Linotype"/>
          <w:noProof/>
          <w:sz w:val="20"/>
          <w:szCs w:val="24"/>
        </w:rPr>
        <w:t>(1), 73–80. https://doi.org/10.15408/THD.V1I1.3325</w:t>
      </w:r>
    </w:p>
    <w:p w14:paraId="5ACF83F3"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Wijayanto, I. H., Suryono, A., &amp; Sukanto. (2013). Pengembangan Potensi Pariwisata Dalam Perspektif Reinventing Government (Studi Di Dinas Kebudayaan Dan Pariwisata Kabupaten Lamongan). </w:t>
      </w:r>
      <w:r w:rsidRPr="00323FEB">
        <w:rPr>
          <w:rFonts w:ascii="Palatino Linotype" w:hAnsi="Palatino Linotype"/>
          <w:i/>
          <w:iCs/>
          <w:noProof/>
          <w:sz w:val="20"/>
          <w:szCs w:val="24"/>
        </w:rPr>
        <w:t>Jurnal Administrasi Publik Mahasiswa Universitas Brawijaya</w:t>
      </w:r>
      <w:r w:rsidRPr="00323FEB">
        <w:rPr>
          <w:rFonts w:ascii="Palatino Linotype" w:hAnsi="Palatino Linotype"/>
          <w:noProof/>
          <w:sz w:val="20"/>
          <w:szCs w:val="24"/>
        </w:rPr>
        <w:t xml:space="preserve">, </w:t>
      </w:r>
      <w:r w:rsidRPr="00323FEB">
        <w:rPr>
          <w:rFonts w:ascii="Palatino Linotype" w:hAnsi="Palatino Linotype"/>
          <w:i/>
          <w:iCs/>
          <w:noProof/>
          <w:sz w:val="20"/>
          <w:szCs w:val="24"/>
        </w:rPr>
        <w:t>1</w:t>
      </w:r>
      <w:r w:rsidRPr="00323FEB">
        <w:rPr>
          <w:rFonts w:ascii="Palatino Linotype" w:hAnsi="Palatino Linotype"/>
          <w:noProof/>
          <w:sz w:val="20"/>
          <w:szCs w:val="24"/>
        </w:rPr>
        <w:t>(6), 1168–1173.</w:t>
      </w:r>
    </w:p>
    <w:p w14:paraId="6605F736"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szCs w:val="24"/>
        </w:rPr>
      </w:pPr>
      <w:r w:rsidRPr="00323FEB">
        <w:rPr>
          <w:rFonts w:ascii="Palatino Linotype" w:hAnsi="Palatino Linotype"/>
          <w:noProof/>
          <w:sz w:val="20"/>
          <w:szCs w:val="24"/>
        </w:rPr>
        <w:t xml:space="preserve">Yahya, A. (2019). </w:t>
      </w:r>
      <w:r w:rsidRPr="00323FEB">
        <w:rPr>
          <w:rFonts w:ascii="Palatino Linotype" w:hAnsi="Palatino Linotype"/>
          <w:i/>
          <w:iCs/>
          <w:noProof/>
          <w:sz w:val="20"/>
          <w:szCs w:val="24"/>
        </w:rPr>
        <w:t>Panduan Penyelenggaraan Pariwisata Halal</w:t>
      </w:r>
      <w:r w:rsidRPr="00323FEB">
        <w:rPr>
          <w:rFonts w:ascii="Palatino Linotype" w:hAnsi="Palatino Linotype"/>
          <w:noProof/>
          <w:sz w:val="20"/>
          <w:szCs w:val="24"/>
        </w:rPr>
        <w:t>. Kementerian Pariwisata.</w:t>
      </w:r>
    </w:p>
    <w:p w14:paraId="0DE9CF14" w14:textId="77777777" w:rsidR="00323FEB" w:rsidRPr="00323FEB" w:rsidRDefault="00323FEB" w:rsidP="00323FEB">
      <w:pPr>
        <w:widowControl w:val="0"/>
        <w:autoSpaceDE w:val="0"/>
        <w:autoSpaceDN w:val="0"/>
        <w:adjustRightInd w:val="0"/>
        <w:ind w:left="480" w:hanging="480"/>
        <w:rPr>
          <w:rFonts w:ascii="Palatino Linotype" w:hAnsi="Palatino Linotype"/>
          <w:noProof/>
          <w:sz w:val="20"/>
        </w:rPr>
      </w:pPr>
      <w:r w:rsidRPr="00323FEB">
        <w:rPr>
          <w:rFonts w:ascii="Palatino Linotype" w:hAnsi="Palatino Linotype"/>
          <w:noProof/>
          <w:sz w:val="20"/>
          <w:szCs w:val="24"/>
        </w:rPr>
        <w:t xml:space="preserve">Zarkasyi, M. R. (n.d.). </w:t>
      </w:r>
      <w:r w:rsidRPr="00323FEB">
        <w:rPr>
          <w:rFonts w:ascii="Palatino Linotype" w:hAnsi="Palatino Linotype"/>
          <w:i/>
          <w:iCs/>
          <w:noProof/>
          <w:sz w:val="20"/>
          <w:szCs w:val="24"/>
        </w:rPr>
        <w:t>Entrepreneurship – Intrapreneurship, Untuk Kemandirian dan Kelestarian Bisnis</w:t>
      </w:r>
      <w:r w:rsidRPr="00323FEB">
        <w:rPr>
          <w:rFonts w:ascii="Palatino Linotype" w:hAnsi="Palatino Linotype"/>
          <w:noProof/>
          <w:sz w:val="20"/>
          <w:szCs w:val="24"/>
        </w:rPr>
        <w:t>. UNIDA Gontor Press.</w:t>
      </w:r>
    </w:p>
    <w:p w14:paraId="6551E05A" w14:textId="63D63554" w:rsidR="00587D96" w:rsidRDefault="0094211C" w:rsidP="00502CBE">
      <w:pPr>
        <w:spacing w:line="276" w:lineRule="auto"/>
        <w:jc w:val="both"/>
        <w:rPr>
          <w:rFonts w:ascii="Palatino Linotype" w:hAnsi="Palatino Linotype" w:cstheme="minorHAnsi"/>
          <w:b/>
          <w:bCs/>
          <w:sz w:val="20"/>
          <w:szCs w:val="20"/>
        </w:rPr>
      </w:pPr>
      <w:r>
        <w:rPr>
          <w:rFonts w:ascii="Palatino Linotype" w:hAnsi="Palatino Linotype" w:cstheme="minorHAnsi"/>
          <w:b/>
          <w:bCs/>
          <w:sz w:val="20"/>
          <w:szCs w:val="20"/>
        </w:rPr>
        <w:fldChar w:fldCharType="end"/>
      </w:r>
    </w:p>
    <w:p w14:paraId="1118D974" w14:textId="77777777" w:rsidR="00587D96" w:rsidRDefault="00587D96" w:rsidP="00587D96">
      <w:pPr>
        <w:spacing w:line="276" w:lineRule="auto"/>
        <w:rPr>
          <w:rFonts w:ascii="Palatino Linotype" w:hAnsi="Palatino Linotype" w:cstheme="minorHAnsi"/>
          <w:b/>
          <w:bCs/>
          <w:sz w:val="20"/>
          <w:szCs w:val="20"/>
        </w:rPr>
      </w:pPr>
    </w:p>
    <w:p w14:paraId="015AFB2E" w14:textId="6E2D9659" w:rsidR="00587D96" w:rsidRDefault="00587D96" w:rsidP="00587D96">
      <w:pPr>
        <w:spacing w:line="276" w:lineRule="auto"/>
        <w:rPr>
          <w:rFonts w:ascii="Palatino Linotype" w:hAnsi="Palatino Linotype" w:cstheme="minorHAnsi"/>
          <w:b/>
          <w:bCs/>
          <w:sz w:val="20"/>
          <w:szCs w:val="20"/>
        </w:rPr>
      </w:pPr>
    </w:p>
    <w:p w14:paraId="1A62C47E" w14:textId="77777777" w:rsidR="00587D96" w:rsidRDefault="00587D96" w:rsidP="00587D96">
      <w:pPr>
        <w:spacing w:line="276" w:lineRule="auto"/>
        <w:rPr>
          <w:rFonts w:ascii="Palatino Linotype" w:hAnsi="Palatino Linotype" w:cstheme="minorHAnsi"/>
          <w:b/>
          <w:bCs/>
          <w:sz w:val="20"/>
          <w:szCs w:val="20"/>
        </w:rPr>
      </w:pPr>
    </w:p>
    <w:p w14:paraId="5A18D2C4" w14:textId="77777777" w:rsidR="00587D96" w:rsidRDefault="00587D96" w:rsidP="00587D96">
      <w:pPr>
        <w:spacing w:line="276" w:lineRule="auto"/>
        <w:rPr>
          <w:rFonts w:ascii="Palatino Linotype" w:hAnsi="Palatino Linotype" w:cstheme="minorHAnsi"/>
          <w:b/>
          <w:bCs/>
          <w:sz w:val="20"/>
          <w:szCs w:val="20"/>
        </w:rPr>
      </w:pPr>
    </w:p>
    <w:p w14:paraId="055A8901" w14:textId="77777777" w:rsidR="00587D96" w:rsidRDefault="00587D96" w:rsidP="00587D96">
      <w:pPr>
        <w:spacing w:line="276" w:lineRule="auto"/>
        <w:rPr>
          <w:rFonts w:ascii="Palatino Linotype" w:hAnsi="Palatino Linotype" w:cstheme="minorHAnsi"/>
          <w:b/>
          <w:bCs/>
          <w:sz w:val="20"/>
          <w:szCs w:val="20"/>
        </w:rPr>
      </w:pPr>
    </w:p>
    <w:p w14:paraId="7D46946C" w14:textId="77777777" w:rsidR="00587D96" w:rsidRDefault="00587D96" w:rsidP="00587D96">
      <w:pPr>
        <w:spacing w:line="276" w:lineRule="auto"/>
        <w:rPr>
          <w:rFonts w:ascii="Palatino Linotype" w:hAnsi="Palatino Linotype" w:cstheme="minorHAnsi"/>
          <w:b/>
          <w:bCs/>
          <w:sz w:val="20"/>
          <w:szCs w:val="20"/>
        </w:rPr>
      </w:pPr>
    </w:p>
    <w:p w14:paraId="17B8E1C2" w14:textId="77777777" w:rsidR="00587D96" w:rsidRDefault="00587D96" w:rsidP="00587D96">
      <w:pPr>
        <w:spacing w:line="276" w:lineRule="auto"/>
        <w:rPr>
          <w:rFonts w:ascii="Palatino Linotype" w:hAnsi="Palatino Linotype" w:cstheme="minorHAnsi"/>
          <w:b/>
          <w:bCs/>
          <w:sz w:val="20"/>
          <w:szCs w:val="20"/>
        </w:rPr>
      </w:pPr>
    </w:p>
    <w:p w14:paraId="2AB97FF5" w14:textId="77777777" w:rsidR="00587D96" w:rsidRDefault="00587D96" w:rsidP="00587D96">
      <w:pPr>
        <w:spacing w:line="276" w:lineRule="auto"/>
        <w:rPr>
          <w:rFonts w:ascii="Palatino Linotype" w:hAnsi="Palatino Linotype" w:cstheme="minorHAnsi"/>
          <w:b/>
          <w:bCs/>
          <w:sz w:val="20"/>
          <w:szCs w:val="20"/>
        </w:rPr>
      </w:pPr>
    </w:p>
    <w:p w14:paraId="296EA17D" w14:textId="77777777" w:rsidR="00587D96" w:rsidRDefault="00587D96" w:rsidP="00587D96">
      <w:pPr>
        <w:spacing w:line="276" w:lineRule="auto"/>
        <w:rPr>
          <w:rFonts w:ascii="Palatino Linotype" w:hAnsi="Palatino Linotype" w:cstheme="minorHAnsi"/>
          <w:b/>
          <w:bCs/>
          <w:sz w:val="20"/>
          <w:szCs w:val="20"/>
        </w:rPr>
      </w:pPr>
    </w:p>
    <w:p w14:paraId="1435F6D4" w14:textId="77777777" w:rsidR="00587D96" w:rsidRDefault="00587D96" w:rsidP="00587D96">
      <w:pPr>
        <w:spacing w:line="276" w:lineRule="auto"/>
        <w:rPr>
          <w:rFonts w:ascii="Palatino Linotype" w:hAnsi="Palatino Linotype" w:cstheme="minorHAnsi"/>
          <w:b/>
          <w:bCs/>
          <w:sz w:val="20"/>
          <w:szCs w:val="20"/>
        </w:rPr>
      </w:pPr>
    </w:p>
    <w:p w14:paraId="754AE241" w14:textId="77777777" w:rsidR="00587D96" w:rsidRDefault="00587D96" w:rsidP="00587D96">
      <w:pPr>
        <w:spacing w:line="276" w:lineRule="auto"/>
        <w:rPr>
          <w:rFonts w:ascii="Palatino Linotype" w:hAnsi="Palatino Linotype" w:cstheme="minorHAnsi"/>
          <w:b/>
          <w:bCs/>
          <w:sz w:val="20"/>
          <w:szCs w:val="20"/>
        </w:rPr>
      </w:pPr>
    </w:p>
    <w:p w14:paraId="54D6BD24" w14:textId="77777777" w:rsidR="00587D96" w:rsidRDefault="00587D96" w:rsidP="00587D96">
      <w:pPr>
        <w:spacing w:line="276" w:lineRule="auto"/>
        <w:rPr>
          <w:rFonts w:ascii="Palatino Linotype" w:hAnsi="Palatino Linotype" w:cstheme="minorHAnsi"/>
          <w:b/>
          <w:bCs/>
          <w:sz w:val="20"/>
          <w:szCs w:val="20"/>
        </w:rPr>
      </w:pPr>
    </w:p>
    <w:p w14:paraId="4D22ECB6" w14:textId="77777777" w:rsidR="00587D96" w:rsidRDefault="00587D96" w:rsidP="00587D96">
      <w:pPr>
        <w:spacing w:line="276" w:lineRule="auto"/>
        <w:rPr>
          <w:rFonts w:ascii="Palatino Linotype" w:hAnsi="Palatino Linotype" w:cstheme="minorHAnsi"/>
          <w:b/>
          <w:bCs/>
          <w:sz w:val="20"/>
          <w:szCs w:val="20"/>
        </w:rPr>
      </w:pPr>
    </w:p>
    <w:p w14:paraId="4FDFEBC4" w14:textId="77777777" w:rsidR="00587D96" w:rsidRDefault="00587D96" w:rsidP="00587D96">
      <w:pPr>
        <w:spacing w:line="276" w:lineRule="auto"/>
        <w:rPr>
          <w:rFonts w:ascii="Palatino Linotype" w:hAnsi="Palatino Linotype" w:cstheme="minorHAnsi"/>
          <w:b/>
          <w:bCs/>
          <w:sz w:val="20"/>
          <w:szCs w:val="20"/>
        </w:rPr>
      </w:pPr>
    </w:p>
    <w:p w14:paraId="5C649C63" w14:textId="77777777" w:rsidR="00587D96" w:rsidRDefault="00587D96" w:rsidP="00587D96">
      <w:pPr>
        <w:spacing w:line="276" w:lineRule="auto"/>
        <w:rPr>
          <w:rFonts w:ascii="Palatino Linotype" w:hAnsi="Palatino Linotype" w:cstheme="minorHAnsi"/>
          <w:b/>
          <w:bCs/>
          <w:sz w:val="20"/>
          <w:szCs w:val="20"/>
        </w:rPr>
      </w:pPr>
    </w:p>
    <w:p w14:paraId="1AD0682B" w14:textId="77777777" w:rsidR="00587D96" w:rsidRDefault="00587D96" w:rsidP="00587D96">
      <w:pPr>
        <w:spacing w:line="276" w:lineRule="auto"/>
        <w:rPr>
          <w:rFonts w:ascii="Palatino Linotype" w:hAnsi="Palatino Linotype" w:cstheme="minorHAnsi"/>
          <w:b/>
          <w:bCs/>
          <w:sz w:val="20"/>
          <w:szCs w:val="20"/>
        </w:rPr>
      </w:pPr>
    </w:p>
    <w:p w14:paraId="48390A2B" w14:textId="77777777" w:rsidR="00587D96" w:rsidRDefault="00587D96" w:rsidP="00587D96">
      <w:pPr>
        <w:spacing w:line="276" w:lineRule="auto"/>
        <w:rPr>
          <w:rFonts w:ascii="Palatino Linotype" w:hAnsi="Palatino Linotype" w:cstheme="minorHAnsi"/>
          <w:b/>
          <w:bCs/>
          <w:sz w:val="20"/>
          <w:szCs w:val="20"/>
        </w:rPr>
      </w:pPr>
    </w:p>
    <w:p w14:paraId="4F47F793" w14:textId="77777777" w:rsidR="00587D96" w:rsidRDefault="00587D96" w:rsidP="00587D96">
      <w:pPr>
        <w:spacing w:line="276" w:lineRule="auto"/>
        <w:rPr>
          <w:rFonts w:ascii="Palatino Linotype" w:hAnsi="Palatino Linotype" w:cstheme="minorHAnsi"/>
          <w:b/>
          <w:bCs/>
          <w:sz w:val="20"/>
          <w:szCs w:val="20"/>
        </w:rPr>
      </w:pPr>
    </w:p>
    <w:p w14:paraId="16F1A815" w14:textId="77777777" w:rsidR="00587D96" w:rsidRDefault="00587D96" w:rsidP="00587D96">
      <w:pPr>
        <w:spacing w:line="276" w:lineRule="auto"/>
        <w:rPr>
          <w:rFonts w:ascii="Palatino Linotype" w:hAnsi="Palatino Linotype" w:cstheme="minorHAnsi"/>
          <w:b/>
          <w:bCs/>
          <w:sz w:val="20"/>
          <w:szCs w:val="20"/>
        </w:rPr>
      </w:pPr>
    </w:p>
    <w:p w14:paraId="4FC9F3C3" w14:textId="77777777" w:rsidR="00587D96" w:rsidRDefault="00587D96" w:rsidP="00587D96">
      <w:pPr>
        <w:spacing w:line="276" w:lineRule="auto"/>
        <w:rPr>
          <w:rFonts w:ascii="Palatino Linotype" w:hAnsi="Palatino Linotype" w:cstheme="minorHAnsi"/>
          <w:b/>
          <w:bCs/>
          <w:sz w:val="20"/>
          <w:szCs w:val="20"/>
        </w:rPr>
      </w:pPr>
    </w:p>
    <w:p w14:paraId="11995A48" w14:textId="77777777" w:rsidR="00587D96" w:rsidRDefault="00587D96" w:rsidP="00587D96">
      <w:pPr>
        <w:spacing w:line="276" w:lineRule="auto"/>
        <w:rPr>
          <w:rFonts w:ascii="Palatino Linotype" w:hAnsi="Palatino Linotype" w:cstheme="minorHAnsi"/>
          <w:b/>
          <w:bCs/>
          <w:sz w:val="20"/>
          <w:szCs w:val="20"/>
        </w:rPr>
      </w:pPr>
    </w:p>
    <w:p w14:paraId="432938D9" w14:textId="77777777" w:rsidR="00587D96" w:rsidRDefault="00587D96" w:rsidP="00587D96">
      <w:pPr>
        <w:spacing w:line="276" w:lineRule="auto"/>
        <w:rPr>
          <w:rFonts w:ascii="Palatino Linotype" w:hAnsi="Palatino Linotype" w:cstheme="minorHAnsi"/>
          <w:b/>
          <w:bCs/>
          <w:sz w:val="20"/>
          <w:szCs w:val="20"/>
        </w:rPr>
      </w:pPr>
    </w:p>
    <w:p w14:paraId="1F76BB9E" w14:textId="77777777" w:rsidR="00587D96" w:rsidRDefault="00587D96" w:rsidP="00587D96">
      <w:pPr>
        <w:spacing w:line="276" w:lineRule="auto"/>
        <w:rPr>
          <w:rFonts w:ascii="Palatino Linotype" w:hAnsi="Palatino Linotype" w:cstheme="minorHAnsi"/>
          <w:b/>
          <w:bCs/>
          <w:sz w:val="20"/>
          <w:szCs w:val="20"/>
        </w:rPr>
      </w:pPr>
    </w:p>
    <w:p w14:paraId="29086D9F" w14:textId="77777777" w:rsidR="00587D96" w:rsidRDefault="00587D96" w:rsidP="00587D96">
      <w:pPr>
        <w:spacing w:line="276" w:lineRule="auto"/>
        <w:rPr>
          <w:rFonts w:ascii="Palatino Linotype" w:hAnsi="Palatino Linotype" w:cstheme="minorHAnsi"/>
          <w:b/>
          <w:bCs/>
          <w:sz w:val="20"/>
          <w:szCs w:val="20"/>
        </w:rPr>
      </w:pPr>
    </w:p>
    <w:sectPr w:rsidR="00587D96" w:rsidSect="005C47AD">
      <w:footerReference w:type="default" r:id="rId10"/>
      <w:pgSz w:w="9639" w:h="13608" w:code="9"/>
      <w:pgMar w:top="680" w:right="1140" w:bottom="1440" w:left="12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799D9" w14:textId="77777777" w:rsidR="0071144E" w:rsidRDefault="0071144E" w:rsidP="002278C5">
      <w:r>
        <w:separator/>
      </w:r>
    </w:p>
  </w:endnote>
  <w:endnote w:type="continuationSeparator" w:id="0">
    <w:p w14:paraId="1EDB7787" w14:textId="77777777" w:rsidR="0071144E" w:rsidRDefault="0071144E" w:rsidP="0022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0"/>
        <w:szCs w:val="20"/>
      </w:rPr>
      <w:id w:val="85191973"/>
      <w:docPartObj>
        <w:docPartGallery w:val="Page Numbers (Bottom of Page)"/>
        <w:docPartUnique/>
      </w:docPartObj>
    </w:sdtPr>
    <w:sdtEndPr>
      <w:rPr>
        <w:noProof/>
      </w:rPr>
    </w:sdtEndPr>
    <w:sdtContent>
      <w:p w14:paraId="392BEF78" w14:textId="293D25E6" w:rsidR="002278C5" w:rsidRPr="002278C5" w:rsidRDefault="002278C5">
        <w:pPr>
          <w:pStyle w:val="Footer"/>
          <w:jc w:val="right"/>
          <w:rPr>
            <w:rFonts w:ascii="Palatino Linotype" w:hAnsi="Palatino Linotype"/>
            <w:sz w:val="20"/>
            <w:szCs w:val="20"/>
          </w:rPr>
        </w:pPr>
        <w:r w:rsidRPr="002278C5">
          <w:rPr>
            <w:rFonts w:ascii="Palatino Linotype" w:hAnsi="Palatino Linotype"/>
            <w:sz w:val="20"/>
            <w:szCs w:val="20"/>
          </w:rPr>
          <w:fldChar w:fldCharType="begin"/>
        </w:r>
        <w:r w:rsidRPr="002278C5">
          <w:rPr>
            <w:rFonts w:ascii="Palatino Linotype" w:hAnsi="Palatino Linotype"/>
            <w:sz w:val="20"/>
            <w:szCs w:val="20"/>
          </w:rPr>
          <w:instrText xml:space="preserve"> PAGE   \* MERGEFORMAT </w:instrText>
        </w:r>
        <w:r w:rsidRPr="002278C5">
          <w:rPr>
            <w:rFonts w:ascii="Palatino Linotype" w:hAnsi="Palatino Linotype"/>
            <w:sz w:val="20"/>
            <w:szCs w:val="20"/>
          </w:rPr>
          <w:fldChar w:fldCharType="separate"/>
        </w:r>
        <w:r w:rsidR="00D6094B">
          <w:rPr>
            <w:rFonts w:ascii="Palatino Linotype" w:hAnsi="Palatino Linotype"/>
            <w:noProof/>
            <w:sz w:val="20"/>
            <w:szCs w:val="20"/>
          </w:rPr>
          <w:t>19</w:t>
        </w:r>
        <w:r w:rsidRPr="002278C5">
          <w:rPr>
            <w:rFonts w:ascii="Palatino Linotype" w:hAnsi="Palatino Linotype"/>
            <w:noProof/>
            <w:sz w:val="20"/>
            <w:szCs w:val="20"/>
          </w:rPr>
          <w:fldChar w:fldCharType="end"/>
        </w:r>
      </w:p>
    </w:sdtContent>
  </w:sdt>
  <w:p w14:paraId="59DE2264" w14:textId="77777777" w:rsidR="002278C5" w:rsidRPr="002278C5" w:rsidRDefault="002278C5">
    <w:pPr>
      <w:pStyle w:val="Footer"/>
      <w:rPr>
        <w:rFonts w:ascii="Palatino Linotype" w:hAnsi="Palatino Linotyp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5FCF8" w14:textId="77777777" w:rsidR="0071144E" w:rsidRDefault="0071144E" w:rsidP="002278C5">
      <w:r>
        <w:separator/>
      </w:r>
    </w:p>
  </w:footnote>
  <w:footnote w:type="continuationSeparator" w:id="0">
    <w:p w14:paraId="5548EE87" w14:textId="77777777" w:rsidR="0071144E" w:rsidRDefault="0071144E" w:rsidP="002278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C048F"/>
    <w:multiLevelType w:val="hybridMultilevel"/>
    <w:tmpl w:val="33769EC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1855DB9"/>
    <w:multiLevelType w:val="hybridMultilevel"/>
    <w:tmpl w:val="AA02A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15C93"/>
    <w:multiLevelType w:val="hybridMultilevel"/>
    <w:tmpl w:val="66880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55314"/>
    <w:multiLevelType w:val="hybridMultilevel"/>
    <w:tmpl w:val="E552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B1561"/>
    <w:multiLevelType w:val="hybridMultilevel"/>
    <w:tmpl w:val="5A525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44A20"/>
    <w:multiLevelType w:val="multilevel"/>
    <w:tmpl w:val="E9085B2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3433088"/>
    <w:multiLevelType w:val="multilevel"/>
    <w:tmpl w:val="AAE0EDBC"/>
    <w:lvl w:ilvl="0">
      <w:start w:val="1"/>
      <w:numFmt w:val="upperRoman"/>
      <w:lvlText w:val="%1."/>
      <w:lvlJc w:val="left"/>
      <w:pPr>
        <w:ind w:left="720" w:hanging="72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B6333BC"/>
    <w:multiLevelType w:val="hybridMultilevel"/>
    <w:tmpl w:val="9CA25814"/>
    <w:lvl w:ilvl="0" w:tplc="FFFFFFFF">
      <w:start w:val="1"/>
      <w:numFmt w:val="bullet"/>
      <w:lvlText w:val=""/>
      <w:lvlJc w:val="left"/>
      <w:pPr>
        <w:ind w:left="360" w:hanging="360"/>
      </w:pPr>
      <w:rPr>
        <w:rFonts w:hint="default"/>
        <w:spacing w:val="10"/>
        <w:kern w:val="0"/>
        <w:position w:val="0"/>
        <w14:ligatures w14:val="standardContextual"/>
        <w14:numSpacing w14:val="tabular"/>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8" w15:restartNumberingAfterBreak="0">
    <w:nsid w:val="6EB305B0"/>
    <w:multiLevelType w:val="hybridMultilevel"/>
    <w:tmpl w:val="D08AF1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5"/>
  </w:num>
  <w:num w:numId="5">
    <w:abstractNumId w:val="3"/>
  </w:num>
  <w:num w:numId="6">
    <w:abstractNumId w:val="1"/>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ztDC0sDS0MDS3NDVU0lEKTi0uzszPAykwrgUADMmWQiwAAAA="/>
  </w:docVars>
  <w:rsids>
    <w:rsidRoot w:val="004D0D8A"/>
    <w:rsid w:val="00010910"/>
    <w:rsid w:val="000131F1"/>
    <w:rsid w:val="000269E6"/>
    <w:rsid w:val="00045959"/>
    <w:rsid w:val="00047E2D"/>
    <w:rsid w:val="00051465"/>
    <w:rsid w:val="000556A2"/>
    <w:rsid w:val="00063C2B"/>
    <w:rsid w:val="00064538"/>
    <w:rsid w:val="000855B5"/>
    <w:rsid w:val="00086016"/>
    <w:rsid w:val="000930EA"/>
    <w:rsid w:val="000A3A62"/>
    <w:rsid w:val="000C0536"/>
    <w:rsid w:val="000C1209"/>
    <w:rsid w:val="000C6804"/>
    <w:rsid w:val="000D337D"/>
    <w:rsid w:val="000D385E"/>
    <w:rsid w:val="000D7847"/>
    <w:rsid w:val="000E2203"/>
    <w:rsid w:val="001050BD"/>
    <w:rsid w:val="0010790F"/>
    <w:rsid w:val="001148E1"/>
    <w:rsid w:val="00124F39"/>
    <w:rsid w:val="00144365"/>
    <w:rsid w:val="00183C00"/>
    <w:rsid w:val="00192BF7"/>
    <w:rsid w:val="001937E9"/>
    <w:rsid w:val="001B2CCF"/>
    <w:rsid w:val="001C68D4"/>
    <w:rsid w:val="001D6A29"/>
    <w:rsid w:val="001D6ED8"/>
    <w:rsid w:val="001F429D"/>
    <w:rsid w:val="00201BCB"/>
    <w:rsid w:val="00206DC3"/>
    <w:rsid w:val="002278C5"/>
    <w:rsid w:val="00247040"/>
    <w:rsid w:val="00256DA4"/>
    <w:rsid w:val="002661D0"/>
    <w:rsid w:val="00267ED5"/>
    <w:rsid w:val="00276033"/>
    <w:rsid w:val="002A3B88"/>
    <w:rsid w:val="002B1428"/>
    <w:rsid w:val="002C20A3"/>
    <w:rsid w:val="002D0B44"/>
    <w:rsid w:val="002D7B96"/>
    <w:rsid w:val="00307FD9"/>
    <w:rsid w:val="00314534"/>
    <w:rsid w:val="00323FEB"/>
    <w:rsid w:val="00326D18"/>
    <w:rsid w:val="00334921"/>
    <w:rsid w:val="00341363"/>
    <w:rsid w:val="00343319"/>
    <w:rsid w:val="00355C8A"/>
    <w:rsid w:val="00361945"/>
    <w:rsid w:val="003949C1"/>
    <w:rsid w:val="003A1FDC"/>
    <w:rsid w:val="003A7F7D"/>
    <w:rsid w:val="003E48D9"/>
    <w:rsid w:val="003F3D0F"/>
    <w:rsid w:val="0040479C"/>
    <w:rsid w:val="00417F78"/>
    <w:rsid w:val="00423BC9"/>
    <w:rsid w:val="0042434B"/>
    <w:rsid w:val="004369F4"/>
    <w:rsid w:val="0044693D"/>
    <w:rsid w:val="00457D62"/>
    <w:rsid w:val="004664C3"/>
    <w:rsid w:val="004671EC"/>
    <w:rsid w:val="0046791C"/>
    <w:rsid w:val="00470111"/>
    <w:rsid w:val="004921CB"/>
    <w:rsid w:val="004B019F"/>
    <w:rsid w:val="004C41AF"/>
    <w:rsid w:val="004D0D8A"/>
    <w:rsid w:val="004D3204"/>
    <w:rsid w:val="004E350C"/>
    <w:rsid w:val="004E38BD"/>
    <w:rsid w:val="004F2DD3"/>
    <w:rsid w:val="005022A1"/>
    <w:rsid w:val="00502CBE"/>
    <w:rsid w:val="00514763"/>
    <w:rsid w:val="00525B1D"/>
    <w:rsid w:val="005325B0"/>
    <w:rsid w:val="00587D96"/>
    <w:rsid w:val="005B354D"/>
    <w:rsid w:val="005B7580"/>
    <w:rsid w:val="005C47AD"/>
    <w:rsid w:val="005D2E80"/>
    <w:rsid w:val="005E1A62"/>
    <w:rsid w:val="005E75F7"/>
    <w:rsid w:val="00612F7D"/>
    <w:rsid w:val="0061621A"/>
    <w:rsid w:val="00623E44"/>
    <w:rsid w:val="00634629"/>
    <w:rsid w:val="00635B9F"/>
    <w:rsid w:val="006405EE"/>
    <w:rsid w:val="006503B8"/>
    <w:rsid w:val="00673DD2"/>
    <w:rsid w:val="006817ED"/>
    <w:rsid w:val="00687767"/>
    <w:rsid w:val="006968B3"/>
    <w:rsid w:val="006A48B3"/>
    <w:rsid w:val="006B5FC6"/>
    <w:rsid w:val="006B6CC2"/>
    <w:rsid w:val="006C0798"/>
    <w:rsid w:val="006C4272"/>
    <w:rsid w:val="006D63EC"/>
    <w:rsid w:val="006E67F7"/>
    <w:rsid w:val="006F4181"/>
    <w:rsid w:val="00700808"/>
    <w:rsid w:val="00700DAA"/>
    <w:rsid w:val="0070730C"/>
    <w:rsid w:val="007104FF"/>
    <w:rsid w:val="0071144E"/>
    <w:rsid w:val="00721D6F"/>
    <w:rsid w:val="00740F66"/>
    <w:rsid w:val="00762337"/>
    <w:rsid w:val="00773E5E"/>
    <w:rsid w:val="00780D8D"/>
    <w:rsid w:val="00780DC3"/>
    <w:rsid w:val="007910A6"/>
    <w:rsid w:val="007A2D58"/>
    <w:rsid w:val="007E53C2"/>
    <w:rsid w:val="007F0D17"/>
    <w:rsid w:val="007F5126"/>
    <w:rsid w:val="008030F0"/>
    <w:rsid w:val="008058DC"/>
    <w:rsid w:val="008305E2"/>
    <w:rsid w:val="0083279E"/>
    <w:rsid w:val="00833BD6"/>
    <w:rsid w:val="0086526D"/>
    <w:rsid w:val="00871F5E"/>
    <w:rsid w:val="00872FE3"/>
    <w:rsid w:val="00874A81"/>
    <w:rsid w:val="00876B4A"/>
    <w:rsid w:val="00885960"/>
    <w:rsid w:val="00893985"/>
    <w:rsid w:val="008956CF"/>
    <w:rsid w:val="00897EAA"/>
    <w:rsid w:val="008A7618"/>
    <w:rsid w:val="008B3F25"/>
    <w:rsid w:val="008C0719"/>
    <w:rsid w:val="008C1EB7"/>
    <w:rsid w:val="008C3459"/>
    <w:rsid w:val="008C40E6"/>
    <w:rsid w:val="008E483F"/>
    <w:rsid w:val="00906D03"/>
    <w:rsid w:val="009336F8"/>
    <w:rsid w:val="0094211C"/>
    <w:rsid w:val="00953614"/>
    <w:rsid w:val="00957932"/>
    <w:rsid w:val="0096463C"/>
    <w:rsid w:val="009748EA"/>
    <w:rsid w:val="009A4118"/>
    <w:rsid w:val="009A41AE"/>
    <w:rsid w:val="009A6B89"/>
    <w:rsid w:val="009B3094"/>
    <w:rsid w:val="009B4678"/>
    <w:rsid w:val="009B6521"/>
    <w:rsid w:val="009C6687"/>
    <w:rsid w:val="009D11C5"/>
    <w:rsid w:val="009F27DC"/>
    <w:rsid w:val="009F7D23"/>
    <w:rsid w:val="00A04A1E"/>
    <w:rsid w:val="00A1593D"/>
    <w:rsid w:val="00A160F0"/>
    <w:rsid w:val="00A2083D"/>
    <w:rsid w:val="00A21B10"/>
    <w:rsid w:val="00A22F48"/>
    <w:rsid w:val="00A2553C"/>
    <w:rsid w:val="00A329AE"/>
    <w:rsid w:val="00A41352"/>
    <w:rsid w:val="00A420C6"/>
    <w:rsid w:val="00A4337E"/>
    <w:rsid w:val="00A552C1"/>
    <w:rsid w:val="00A55D9B"/>
    <w:rsid w:val="00A74E9B"/>
    <w:rsid w:val="00A7618B"/>
    <w:rsid w:val="00A910BD"/>
    <w:rsid w:val="00A9241E"/>
    <w:rsid w:val="00AA43DE"/>
    <w:rsid w:val="00AA5212"/>
    <w:rsid w:val="00AA668F"/>
    <w:rsid w:val="00AB3F65"/>
    <w:rsid w:val="00AB5E11"/>
    <w:rsid w:val="00AD05E4"/>
    <w:rsid w:val="00AD1015"/>
    <w:rsid w:val="00AD3372"/>
    <w:rsid w:val="00AE002D"/>
    <w:rsid w:val="00B04D60"/>
    <w:rsid w:val="00B2165E"/>
    <w:rsid w:val="00B550A0"/>
    <w:rsid w:val="00B621BA"/>
    <w:rsid w:val="00B72C11"/>
    <w:rsid w:val="00B90802"/>
    <w:rsid w:val="00B916D8"/>
    <w:rsid w:val="00BB713D"/>
    <w:rsid w:val="00BB7365"/>
    <w:rsid w:val="00BF250A"/>
    <w:rsid w:val="00BF6214"/>
    <w:rsid w:val="00C034E6"/>
    <w:rsid w:val="00C05DDB"/>
    <w:rsid w:val="00C2030D"/>
    <w:rsid w:val="00C20814"/>
    <w:rsid w:val="00C21192"/>
    <w:rsid w:val="00C2653E"/>
    <w:rsid w:val="00C4715B"/>
    <w:rsid w:val="00C510F8"/>
    <w:rsid w:val="00C5157A"/>
    <w:rsid w:val="00C532C5"/>
    <w:rsid w:val="00C66A5A"/>
    <w:rsid w:val="00C71645"/>
    <w:rsid w:val="00C81B53"/>
    <w:rsid w:val="00C9188B"/>
    <w:rsid w:val="00C93993"/>
    <w:rsid w:val="00CB3B28"/>
    <w:rsid w:val="00CD5C0D"/>
    <w:rsid w:val="00CF5AC2"/>
    <w:rsid w:val="00D10612"/>
    <w:rsid w:val="00D1672E"/>
    <w:rsid w:val="00D46515"/>
    <w:rsid w:val="00D47588"/>
    <w:rsid w:val="00D56746"/>
    <w:rsid w:val="00D6094B"/>
    <w:rsid w:val="00D830C3"/>
    <w:rsid w:val="00D8749D"/>
    <w:rsid w:val="00D942C5"/>
    <w:rsid w:val="00DA1802"/>
    <w:rsid w:val="00E00C36"/>
    <w:rsid w:val="00E01801"/>
    <w:rsid w:val="00E05113"/>
    <w:rsid w:val="00E26C48"/>
    <w:rsid w:val="00E3414D"/>
    <w:rsid w:val="00E41FB2"/>
    <w:rsid w:val="00E70251"/>
    <w:rsid w:val="00E973E4"/>
    <w:rsid w:val="00EF0B5E"/>
    <w:rsid w:val="00F01BC9"/>
    <w:rsid w:val="00F316B0"/>
    <w:rsid w:val="00F33975"/>
    <w:rsid w:val="00F50377"/>
    <w:rsid w:val="00F86189"/>
    <w:rsid w:val="00FB28A4"/>
    <w:rsid w:val="00FD0313"/>
    <w:rsid w:val="00FD0897"/>
    <w:rsid w:val="00FD12B7"/>
    <w:rsid w:val="00FE189D"/>
    <w:rsid w:val="00FF0C29"/>
    <w:rsid w:val="00FF1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1DC6B"/>
  <w15:docId w15:val="{D6A6BA79-BFB7-4DA9-93B9-0CC56588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B9F"/>
    <w:rPr>
      <w:color w:val="0000FF" w:themeColor="hyperlink"/>
      <w:u w:val="single"/>
    </w:rPr>
  </w:style>
  <w:style w:type="paragraph" w:styleId="ListParagraph">
    <w:name w:val="List Paragraph"/>
    <w:basedOn w:val="Normal"/>
    <w:uiPriority w:val="34"/>
    <w:qFormat/>
    <w:rsid w:val="00874A81"/>
    <w:pPr>
      <w:ind w:left="720"/>
      <w:contextualSpacing/>
    </w:pPr>
  </w:style>
  <w:style w:type="table" w:styleId="TableGrid">
    <w:name w:val="Table Grid"/>
    <w:basedOn w:val="TableNormal"/>
    <w:uiPriority w:val="39"/>
    <w:rsid w:val="00206DC3"/>
    <w:rPr>
      <w:rFonts w:asciiTheme="minorHAnsi" w:hAnsiTheme="minorHAnsi" w:cstheme="minorBidi"/>
      <w:sz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78C5"/>
    <w:pPr>
      <w:tabs>
        <w:tab w:val="center" w:pos="4680"/>
        <w:tab w:val="right" w:pos="9360"/>
      </w:tabs>
    </w:pPr>
  </w:style>
  <w:style w:type="character" w:customStyle="1" w:styleId="HeaderChar">
    <w:name w:val="Header Char"/>
    <w:basedOn w:val="DefaultParagraphFont"/>
    <w:link w:val="Header"/>
    <w:uiPriority w:val="99"/>
    <w:rsid w:val="002278C5"/>
  </w:style>
  <w:style w:type="paragraph" w:styleId="Footer">
    <w:name w:val="footer"/>
    <w:basedOn w:val="Normal"/>
    <w:link w:val="FooterChar"/>
    <w:uiPriority w:val="99"/>
    <w:unhideWhenUsed/>
    <w:rsid w:val="002278C5"/>
    <w:pPr>
      <w:tabs>
        <w:tab w:val="center" w:pos="4680"/>
        <w:tab w:val="right" w:pos="9360"/>
      </w:tabs>
    </w:pPr>
  </w:style>
  <w:style w:type="character" w:customStyle="1" w:styleId="FooterChar">
    <w:name w:val="Footer Char"/>
    <w:basedOn w:val="DefaultParagraphFont"/>
    <w:link w:val="Footer"/>
    <w:uiPriority w:val="99"/>
    <w:rsid w:val="002278C5"/>
  </w:style>
  <w:style w:type="character" w:customStyle="1" w:styleId="UnresolvedMention1">
    <w:name w:val="Unresolved Mention1"/>
    <w:basedOn w:val="DefaultParagraphFont"/>
    <w:uiPriority w:val="99"/>
    <w:semiHidden/>
    <w:unhideWhenUsed/>
    <w:rsid w:val="00A552C1"/>
    <w:rPr>
      <w:color w:val="605E5C"/>
      <w:shd w:val="clear" w:color="auto" w:fill="E1DFDD"/>
    </w:rPr>
  </w:style>
  <w:style w:type="character" w:styleId="FollowedHyperlink">
    <w:name w:val="FollowedHyperlink"/>
    <w:basedOn w:val="DefaultParagraphFont"/>
    <w:uiPriority w:val="99"/>
    <w:semiHidden/>
    <w:unhideWhenUsed/>
    <w:rsid w:val="00A7618B"/>
    <w:rPr>
      <w:color w:val="800080" w:themeColor="followedHyperlink"/>
      <w:u w:val="single"/>
    </w:rPr>
  </w:style>
  <w:style w:type="paragraph" w:customStyle="1" w:styleId="References">
    <w:name w:val="References"/>
    <w:basedOn w:val="BodyText"/>
    <w:link w:val="ReferencesChar"/>
    <w:qFormat/>
    <w:rsid w:val="0083279E"/>
    <w:pPr>
      <w:spacing w:after="140"/>
      <w:jc w:val="both"/>
    </w:pPr>
    <w:rPr>
      <w:rFonts w:eastAsia="Times New Roman"/>
      <w:noProof/>
      <w:sz w:val="26"/>
      <w:szCs w:val="24"/>
      <w:lang w:val="en-GB" w:eastAsia="sk-SK"/>
    </w:rPr>
  </w:style>
  <w:style w:type="character" w:customStyle="1" w:styleId="ReferencesChar">
    <w:name w:val="References Char"/>
    <w:basedOn w:val="BodyTextChar"/>
    <w:link w:val="References"/>
    <w:rsid w:val="0083279E"/>
    <w:rPr>
      <w:rFonts w:eastAsia="Times New Roman"/>
      <w:noProof/>
      <w:sz w:val="26"/>
      <w:szCs w:val="24"/>
      <w:lang w:val="en-GB" w:eastAsia="sk-SK"/>
    </w:rPr>
  </w:style>
  <w:style w:type="paragraph" w:styleId="BodyText">
    <w:name w:val="Body Text"/>
    <w:basedOn w:val="Normal"/>
    <w:link w:val="BodyTextChar"/>
    <w:uiPriority w:val="99"/>
    <w:semiHidden/>
    <w:unhideWhenUsed/>
    <w:rsid w:val="0083279E"/>
    <w:pPr>
      <w:spacing w:after="120"/>
    </w:pPr>
  </w:style>
  <w:style w:type="character" w:customStyle="1" w:styleId="BodyTextChar">
    <w:name w:val="Body Text Char"/>
    <w:basedOn w:val="DefaultParagraphFont"/>
    <w:link w:val="BodyText"/>
    <w:uiPriority w:val="99"/>
    <w:semiHidden/>
    <w:rsid w:val="0083279E"/>
  </w:style>
  <w:style w:type="paragraph" w:styleId="FootnoteText">
    <w:name w:val="footnote text"/>
    <w:basedOn w:val="Normal"/>
    <w:link w:val="FootnoteTextChar"/>
    <w:uiPriority w:val="99"/>
    <w:semiHidden/>
    <w:unhideWhenUsed/>
    <w:rsid w:val="00885960"/>
    <w:rPr>
      <w:sz w:val="20"/>
      <w:szCs w:val="20"/>
    </w:rPr>
  </w:style>
  <w:style w:type="character" w:customStyle="1" w:styleId="FootnoteTextChar">
    <w:name w:val="Footnote Text Char"/>
    <w:basedOn w:val="DefaultParagraphFont"/>
    <w:link w:val="FootnoteText"/>
    <w:uiPriority w:val="99"/>
    <w:semiHidden/>
    <w:rsid w:val="00885960"/>
    <w:rPr>
      <w:sz w:val="20"/>
      <w:szCs w:val="20"/>
    </w:rPr>
  </w:style>
  <w:style w:type="character" w:styleId="FootnoteReference">
    <w:name w:val="footnote reference"/>
    <w:basedOn w:val="DefaultParagraphFont"/>
    <w:uiPriority w:val="99"/>
    <w:semiHidden/>
    <w:unhideWhenUsed/>
    <w:rsid w:val="008859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dlo@unida.gontor.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hika.amalia@unida.gonto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3B1EC-7215-468C-91F6-BE55B789C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12414</Words>
  <Characters>70766</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Dhika Amalia</cp:lastModifiedBy>
  <cp:revision>3</cp:revision>
  <dcterms:created xsi:type="dcterms:W3CDTF">2021-12-08T02:47:00Z</dcterms:created>
  <dcterms:modified xsi:type="dcterms:W3CDTF">2022-07-06T02:40:00Z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7981ae62-7800-345f-b65d-48ff3c0367d9</vt:lpwstr>
  </property>
  <property fmtid="{D5CDD505-2E9C-101B-9397-08002B2CF9AE}" pid="4" name="Mendeley Citation Style_1">
    <vt:lpwstr>http://www.zotero.org/styles/apa</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http://www.zotero.org/styles/harvard-educational-review</vt:lpwstr>
  </property>
  <property fmtid="{D5CDD505-2E9C-101B-9397-08002B2CF9AE}" pid="16" name="Mendeley Recent Style Name 5_1">
    <vt:lpwstr>Harvard Educational Review</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